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AB9B" w14:textId="5F3F130D" w:rsidR="00A84A7A" w:rsidRPr="001E3ABD" w:rsidRDefault="00163212" w:rsidP="00A84A7A">
      <w:pPr>
        <w:tabs>
          <w:tab w:val="right" w:pos="6624"/>
        </w:tabs>
        <w:jc w:val="center"/>
        <w:rPr>
          <w:b/>
          <w:bCs/>
          <w:color w:val="0D0D0D" w:themeColor="text1" w:themeTint="F2"/>
          <w:sz w:val="20"/>
          <w:szCs w:val="20"/>
        </w:rPr>
      </w:pPr>
      <w:r w:rsidRPr="001E3ABD">
        <w:rPr>
          <w:b/>
          <w:bCs/>
          <w:color w:val="0D0D0D" w:themeColor="text1" w:themeTint="F2"/>
          <w:sz w:val="20"/>
          <w:szCs w:val="20"/>
        </w:rPr>
        <w:t xml:space="preserve"> </w:t>
      </w:r>
    </w:p>
    <w:p w14:paraId="50E54880" w14:textId="77777777" w:rsidR="00250EE6" w:rsidRPr="001E3ABD" w:rsidRDefault="00250EE6" w:rsidP="003129DB">
      <w:pPr>
        <w:widowControl w:val="0"/>
        <w:jc w:val="center"/>
        <w:rPr>
          <w:rFonts w:ascii="Garamond" w:hAnsi="Garamond"/>
          <w:color w:val="0D0D0D" w:themeColor="text1" w:themeTint="F2"/>
          <w:sz w:val="72"/>
        </w:rPr>
      </w:pPr>
      <w:r w:rsidRPr="001E3ABD">
        <w:rPr>
          <w:rFonts w:ascii="Garamond" w:hAnsi="Garamond"/>
          <w:color w:val="0D0D0D" w:themeColor="text1" w:themeTint="F2"/>
          <w:sz w:val="72"/>
        </w:rPr>
        <w:t>Georgia</w:t>
      </w:r>
    </w:p>
    <w:p w14:paraId="071B459F" w14:textId="77777777" w:rsidR="00250EE6" w:rsidRPr="001E3ABD" w:rsidRDefault="00250EE6">
      <w:pPr>
        <w:widowControl w:val="0"/>
        <w:jc w:val="center"/>
        <w:rPr>
          <w:rFonts w:ascii="Garamond" w:hAnsi="Garamond"/>
          <w:color w:val="0D0D0D" w:themeColor="text1" w:themeTint="F2"/>
          <w:sz w:val="72"/>
        </w:rPr>
      </w:pPr>
      <w:r w:rsidRPr="001E3ABD">
        <w:rPr>
          <w:rFonts w:ascii="Garamond" w:hAnsi="Garamond"/>
          <w:color w:val="0D0D0D" w:themeColor="text1" w:themeTint="F2"/>
          <w:sz w:val="72"/>
        </w:rPr>
        <w:t>Accrediting</w:t>
      </w:r>
    </w:p>
    <w:p w14:paraId="3C4AA68D" w14:textId="77777777" w:rsidR="00250EE6" w:rsidRPr="001E3ABD" w:rsidRDefault="00250EE6">
      <w:pPr>
        <w:widowControl w:val="0"/>
        <w:jc w:val="center"/>
        <w:rPr>
          <w:rFonts w:ascii="Garamond" w:hAnsi="Garamond"/>
          <w:color w:val="0D0D0D" w:themeColor="text1" w:themeTint="F2"/>
          <w:sz w:val="72"/>
        </w:rPr>
      </w:pPr>
      <w:r w:rsidRPr="001E3ABD">
        <w:rPr>
          <w:rFonts w:ascii="Garamond" w:hAnsi="Garamond"/>
          <w:color w:val="0D0D0D" w:themeColor="text1" w:themeTint="F2"/>
          <w:sz w:val="72"/>
        </w:rPr>
        <w:t>Commission, Inc.</w:t>
      </w:r>
    </w:p>
    <w:p w14:paraId="16E43522" w14:textId="77777777" w:rsidR="00250EE6" w:rsidRPr="001E3ABD" w:rsidRDefault="00250EE6">
      <w:pPr>
        <w:widowControl w:val="0"/>
        <w:jc w:val="center"/>
        <w:rPr>
          <w:rFonts w:ascii="Garamond" w:hAnsi="Garamond"/>
          <w:color w:val="0D0D0D" w:themeColor="text1" w:themeTint="F2"/>
          <w:sz w:val="20"/>
        </w:rPr>
      </w:pPr>
    </w:p>
    <w:p w14:paraId="4BD71EE2" w14:textId="77777777" w:rsidR="00250EE6" w:rsidRPr="001E3ABD" w:rsidRDefault="00250EE6">
      <w:pPr>
        <w:widowControl w:val="0"/>
        <w:jc w:val="center"/>
        <w:rPr>
          <w:rFonts w:ascii="Garamond" w:hAnsi="Garamond"/>
          <w:color w:val="0D0D0D" w:themeColor="text1" w:themeTint="F2"/>
          <w:sz w:val="20"/>
        </w:rPr>
      </w:pPr>
    </w:p>
    <w:p w14:paraId="2C9BD2FA" w14:textId="77777777" w:rsidR="00250EE6" w:rsidRPr="001E3ABD" w:rsidRDefault="00250EE6">
      <w:pPr>
        <w:widowControl w:val="0"/>
        <w:jc w:val="both"/>
        <w:rPr>
          <w:rFonts w:ascii="Garamond" w:hAnsi="Garamond"/>
          <w:color w:val="0D0D0D" w:themeColor="text1" w:themeTint="F2"/>
          <w:sz w:val="20"/>
        </w:rPr>
      </w:pPr>
    </w:p>
    <w:p w14:paraId="70F99C9B" w14:textId="77777777" w:rsidR="00250EE6" w:rsidRPr="001E3ABD" w:rsidRDefault="00250EE6">
      <w:pPr>
        <w:widowControl w:val="0"/>
        <w:jc w:val="center"/>
        <w:rPr>
          <w:rFonts w:ascii="Garamond" w:hAnsi="Garamond"/>
          <w:color w:val="0D0D0D" w:themeColor="text1" w:themeTint="F2"/>
          <w:sz w:val="20"/>
        </w:rPr>
      </w:pPr>
    </w:p>
    <w:p w14:paraId="32F9D3B4" w14:textId="77777777" w:rsidR="00250EE6" w:rsidRPr="001E3ABD" w:rsidRDefault="00250EE6">
      <w:pPr>
        <w:widowControl w:val="0"/>
        <w:jc w:val="both"/>
        <w:rPr>
          <w:rFonts w:ascii="Garamond" w:hAnsi="Garamond"/>
          <w:color w:val="0D0D0D" w:themeColor="text1" w:themeTint="F2"/>
          <w:sz w:val="20"/>
        </w:rPr>
      </w:pPr>
    </w:p>
    <w:p w14:paraId="353B81B9" w14:textId="77777777" w:rsidR="00250EE6" w:rsidRPr="001E3ABD" w:rsidRDefault="00250EE6">
      <w:pPr>
        <w:widowControl w:val="0"/>
        <w:jc w:val="both"/>
        <w:rPr>
          <w:rFonts w:ascii="Garamond" w:hAnsi="Garamond"/>
          <w:color w:val="0D0D0D" w:themeColor="text1" w:themeTint="F2"/>
          <w:sz w:val="20"/>
        </w:rPr>
      </w:pPr>
    </w:p>
    <w:p w14:paraId="46EC6E2C" w14:textId="77777777" w:rsidR="00250EE6" w:rsidRPr="001E3ABD" w:rsidRDefault="00250EE6">
      <w:pPr>
        <w:widowControl w:val="0"/>
        <w:jc w:val="both"/>
        <w:rPr>
          <w:rFonts w:ascii="Garamond" w:hAnsi="Garamond"/>
          <w:color w:val="0D0D0D" w:themeColor="text1" w:themeTint="F2"/>
          <w:sz w:val="20"/>
        </w:rPr>
      </w:pPr>
    </w:p>
    <w:p w14:paraId="774B7143" w14:textId="77777777" w:rsidR="00250EE6" w:rsidRPr="001E3ABD" w:rsidRDefault="00250EE6">
      <w:pPr>
        <w:widowControl w:val="0"/>
        <w:jc w:val="both"/>
        <w:rPr>
          <w:rFonts w:ascii="Garamond" w:hAnsi="Garamond"/>
          <w:color w:val="0D0D0D" w:themeColor="text1" w:themeTint="F2"/>
          <w:sz w:val="20"/>
        </w:rPr>
      </w:pPr>
    </w:p>
    <w:p w14:paraId="24450B08" w14:textId="78B39B5A" w:rsidR="00250EE6" w:rsidRPr="001E3ABD" w:rsidRDefault="00250EE6" w:rsidP="00D472BD">
      <w:pPr>
        <w:widowControl w:val="0"/>
        <w:jc w:val="center"/>
        <w:rPr>
          <w:rFonts w:ascii="Garamond" w:hAnsi="Garamond"/>
          <w:color w:val="0D0D0D" w:themeColor="text1" w:themeTint="F2"/>
          <w:sz w:val="20"/>
        </w:rPr>
      </w:pPr>
    </w:p>
    <w:p w14:paraId="07C4F6C5" w14:textId="7AAA312D" w:rsidR="00250EE6" w:rsidRPr="001E3ABD" w:rsidRDefault="00D97B12">
      <w:pPr>
        <w:widowControl w:val="0"/>
        <w:jc w:val="both"/>
        <w:rPr>
          <w:rFonts w:ascii="Garamond" w:hAnsi="Garamond"/>
          <w:color w:val="0D0D0D" w:themeColor="text1" w:themeTint="F2"/>
          <w:sz w:val="20"/>
        </w:rPr>
      </w:pPr>
      <w:r>
        <w:rPr>
          <w:noProof/>
          <w:color w:val="0D0D0D" w:themeColor="text1" w:themeTint="F2"/>
        </w:rPr>
        <w:pict w14:anchorId="78915657">
          <v:shapetype id="_x0000_t202" coordsize="21600,21600" o:spt="202" path="m,l,21600r21600,l21600,xe">
            <v:stroke joinstyle="miter"/>
            <v:path gradientshapeok="t" o:connecttype="rect"/>
          </v:shapetype>
          <v:shape id="Text Box 13" o:spid="_x0000_s1027" type="#_x0000_t202" style="position:absolute;left:0;text-align:left;margin-left:112.35pt;margin-top:247pt;width:193.2pt;height:13.8pt;z-index:251658240;visibility:visible;mso-wrap-distance-left:4.5pt;mso-wrap-distance-top:4.5pt;mso-wrap-distance-right:4.5pt;mso-wrap-distance-bottom:4.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" o:allowincell="f" stroked="f">
            <v:textbox style="mso-fit-shape-to-text:t" inset="0,0,0,0">
              <w:txbxContent>
                <w:p w14:paraId="70E9EA2B" w14:textId="30A47857" w:rsidR="006C4676" w:rsidRDefault="006C4676" w:rsidP="00327625">
                  <w:pPr>
                    <w:ind w:left="810" w:firstLine="720"/>
                    <w:jc w:val="center"/>
                  </w:pPr>
                </w:p>
              </w:txbxContent>
            </v:textbox>
            <w10:wrap type="square" anchorx="margin" anchory="margin"/>
          </v:shape>
        </w:pict>
      </w:r>
      <w:r w:rsidR="00250EE6" w:rsidRPr="001E3ABD">
        <w:rPr>
          <w:rFonts w:ascii="Garamond" w:hAnsi="Garamond"/>
          <w:color w:val="0D0D0D" w:themeColor="text1" w:themeTint="F2"/>
          <w:sz w:val="20"/>
        </w:rPr>
        <w:tab/>
      </w:r>
      <w:r w:rsidR="00250EE6" w:rsidRPr="001E3ABD">
        <w:rPr>
          <w:rFonts w:ascii="Garamond" w:hAnsi="Garamond"/>
          <w:color w:val="0D0D0D" w:themeColor="text1" w:themeTint="F2"/>
          <w:sz w:val="20"/>
        </w:rPr>
        <w:tab/>
      </w:r>
    </w:p>
    <w:p w14:paraId="2A3B9445" w14:textId="77777777" w:rsidR="00250EE6" w:rsidRPr="001E3ABD" w:rsidRDefault="00250EE6">
      <w:pPr>
        <w:widowControl w:val="0"/>
        <w:jc w:val="both"/>
        <w:rPr>
          <w:rFonts w:ascii="Garamond" w:hAnsi="Garamond"/>
          <w:color w:val="0D0D0D" w:themeColor="text1" w:themeTint="F2"/>
          <w:sz w:val="20"/>
        </w:rPr>
      </w:pPr>
    </w:p>
    <w:p w14:paraId="4AB3F774" w14:textId="12128932" w:rsidR="00250EE6" w:rsidRPr="001E3ABD" w:rsidRDefault="00DC0679" w:rsidP="00D472BD">
      <w:pPr>
        <w:widowControl w:val="0"/>
        <w:jc w:val="center"/>
        <w:rPr>
          <w:rFonts w:ascii="Garamond" w:hAnsi="Garamond"/>
          <w:color w:val="0D0D0D" w:themeColor="text1" w:themeTint="F2"/>
          <w:sz w:val="20"/>
        </w:rPr>
      </w:pPr>
      <w:r w:rsidRPr="001E3ABD">
        <w:rPr>
          <w:rFonts w:ascii="Garamond" w:hAnsi="Garamond"/>
          <w:color w:val="0D0D0D" w:themeColor="text1" w:themeTint="F2"/>
          <w:sz w:val="20"/>
        </w:rPr>
        <w:t xml:space="preserve">                                   </w:t>
      </w:r>
    </w:p>
    <w:p w14:paraId="7528F58E" w14:textId="5E0F0142" w:rsidR="00250EE6" w:rsidRPr="001E3ABD" w:rsidRDefault="00327625" w:rsidP="00327625">
      <w:pPr>
        <w:widowControl w:val="0"/>
        <w:jc w:val="center"/>
        <w:rPr>
          <w:rFonts w:ascii="Garamond" w:hAnsi="Garamond"/>
          <w:color w:val="0D0D0D" w:themeColor="text1" w:themeTint="F2"/>
          <w:sz w:val="20"/>
        </w:rPr>
      </w:pPr>
      <w:r w:rsidRPr="001E3ABD">
        <w:rPr>
          <w:noProof/>
          <w:color w:val="0D0D0D" w:themeColor="text1" w:themeTint="F2"/>
        </w:rPr>
        <w:drawing>
          <wp:inline distT="0" distB="0" distL="0" distR="0" wp14:anchorId="70B818AB" wp14:editId="61975D91">
            <wp:extent cx="1490980" cy="1381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980" cy="1381760"/>
                    </a:xfrm>
                    <a:prstGeom prst="rect">
                      <a:avLst/>
                    </a:prstGeom>
                    <a:noFill/>
                    <a:ln>
                      <a:noFill/>
                    </a:ln>
                  </pic:spPr>
                </pic:pic>
              </a:graphicData>
            </a:graphic>
          </wp:inline>
        </w:drawing>
      </w:r>
    </w:p>
    <w:p w14:paraId="3F612F50" w14:textId="58A0F874" w:rsidR="00250EE6" w:rsidRPr="001E3ABD" w:rsidRDefault="006A47F9">
      <w:pPr>
        <w:widowControl w:val="0"/>
        <w:jc w:val="both"/>
        <w:rPr>
          <w:rFonts w:ascii="Garamond" w:hAnsi="Garamond"/>
          <w:color w:val="0D0D0D" w:themeColor="text1" w:themeTint="F2"/>
          <w:sz w:val="20"/>
        </w:rPr>
      </w:pPr>
      <w:r w:rsidRPr="001E3ABD">
        <w:rPr>
          <w:rFonts w:ascii="Garamond" w:hAnsi="Garamond"/>
          <w:color w:val="0D0D0D" w:themeColor="text1" w:themeTint="F2"/>
          <w:sz w:val="20"/>
        </w:rPr>
        <w:tab/>
      </w:r>
      <w:r w:rsidRPr="001E3ABD">
        <w:rPr>
          <w:rFonts w:ascii="Garamond" w:hAnsi="Garamond"/>
          <w:color w:val="0D0D0D" w:themeColor="text1" w:themeTint="F2"/>
          <w:sz w:val="20"/>
        </w:rPr>
        <w:tab/>
      </w:r>
      <w:r w:rsidRPr="001E3ABD">
        <w:rPr>
          <w:rFonts w:ascii="Garamond" w:hAnsi="Garamond"/>
          <w:color w:val="0D0D0D" w:themeColor="text1" w:themeTint="F2"/>
          <w:sz w:val="20"/>
        </w:rPr>
        <w:tab/>
      </w:r>
      <w:r w:rsidRPr="001E3ABD">
        <w:rPr>
          <w:rFonts w:ascii="Garamond" w:hAnsi="Garamond"/>
          <w:color w:val="0D0D0D" w:themeColor="text1" w:themeTint="F2"/>
          <w:sz w:val="20"/>
        </w:rPr>
        <w:tab/>
      </w:r>
    </w:p>
    <w:p w14:paraId="0E60EB1B" w14:textId="77777777" w:rsidR="00250EE6" w:rsidRPr="001E3ABD" w:rsidRDefault="00250EE6">
      <w:pPr>
        <w:widowControl w:val="0"/>
        <w:jc w:val="both"/>
        <w:rPr>
          <w:rFonts w:ascii="Garamond" w:hAnsi="Garamond"/>
          <w:color w:val="0D0D0D" w:themeColor="text1" w:themeTint="F2"/>
          <w:sz w:val="20"/>
        </w:rPr>
      </w:pPr>
    </w:p>
    <w:p w14:paraId="37281285" w14:textId="77777777" w:rsidR="00250EE6" w:rsidRPr="001E3ABD" w:rsidRDefault="00250EE6">
      <w:pPr>
        <w:widowControl w:val="0"/>
        <w:jc w:val="both"/>
        <w:rPr>
          <w:rFonts w:ascii="Garamond" w:hAnsi="Garamond"/>
          <w:color w:val="0D0D0D" w:themeColor="text1" w:themeTint="F2"/>
          <w:sz w:val="20"/>
        </w:rPr>
      </w:pPr>
    </w:p>
    <w:p w14:paraId="175B5C80" w14:textId="77777777" w:rsidR="00250EE6" w:rsidRPr="001E3ABD" w:rsidRDefault="00250EE6">
      <w:pPr>
        <w:widowControl w:val="0"/>
        <w:jc w:val="both"/>
        <w:rPr>
          <w:rFonts w:ascii="Garamond" w:hAnsi="Garamond"/>
          <w:color w:val="0D0D0D" w:themeColor="text1" w:themeTint="F2"/>
          <w:sz w:val="20"/>
        </w:rPr>
      </w:pPr>
    </w:p>
    <w:p w14:paraId="26F8485C" w14:textId="4956D0AA" w:rsidR="00250EE6" w:rsidRPr="001E3ABD" w:rsidRDefault="00250EE6">
      <w:pPr>
        <w:widowControl w:val="0"/>
        <w:jc w:val="both"/>
        <w:rPr>
          <w:rFonts w:ascii="Garamond" w:hAnsi="Garamond"/>
          <w:color w:val="0D0D0D" w:themeColor="text1" w:themeTint="F2"/>
          <w:sz w:val="20"/>
        </w:rPr>
      </w:pPr>
    </w:p>
    <w:p w14:paraId="1B78742C" w14:textId="77777777" w:rsidR="00327625" w:rsidRPr="001E3ABD" w:rsidRDefault="00327625">
      <w:pPr>
        <w:widowControl w:val="0"/>
        <w:jc w:val="both"/>
        <w:rPr>
          <w:rFonts w:ascii="Garamond" w:hAnsi="Garamond"/>
          <w:color w:val="0D0D0D" w:themeColor="text1" w:themeTint="F2"/>
          <w:sz w:val="20"/>
        </w:rPr>
      </w:pPr>
    </w:p>
    <w:p w14:paraId="1DFCAB32" w14:textId="77777777" w:rsidR="00250EE6" w:rsidRPr="001E3ABD" w:rsidRDefault="00250EE6">
      <w:pPr>
        <w:widowControl w:val="0"/>
        <w:jc w:val="both"/>
        <w:rPr>
          <w:rFonts w:ascii="Garamond" w:hAnsi="Garamond"/>
          <w:color w:val="0D0D0D" w:themeColor="text1" w:themeTint="F2"/>
          <w:sz w:val="20"/>
        </w:rPr>
      </w:pPr>
    </w:p>
    <w:p w14:paraId="0140525E" w14:textId="77777777" w:rsidR="00250EE6" w:rsidRPr="001E3ABD" w:rsidRDefault="00250EE6">
      <w:pPr>
        <w:pStyle w:val="Heading3"/>
        <w:rPr>
          <w:rFonts w:ascii="Garamond" w:hAnsi="Garamond"/>
          <w:color w:val="0D0D0D" w:themeColor="text1" w:themeTint="F2"/>
          <w:sz w:val="20"/>
        </w:rPr>
      </w:pPr>
    </w:p>
    <w:p w14:paraId="1BA49247" w14:textId="5D466BA7" w:rsidR="00250EE6" w:rsidRPr="001E3ABD" w:rsidRDefault="00250EE6" w:rsidP="00327625">
      <w:pPr>
        <w:widowControl w:val="0"/>
        <w:jc w:val="center"/>
        <w:rPr>
          <w:color w:val="0D0D0D" w:themeColor="text1" w:themeTint="F2"/>
          <w:sz w:val="36"/>
        </w:rPr>
      </w:pPr>
      <w:r w:rsidRPr="001E3ABD">
        <w:rPr>
          <w:color w:val="0D0D0D" w:themeColor="text1" w:themeTint="F2"/>
          <w:sz w:val="36"/>
        </w:rPr>
        <w:t>20</w:t>
      </w:r>
      <w:r w:rsidR="006C4676" w:rsidRPr="001E3ABD">
        <w:rPr>
          <w:color w:val="0D0D0D" w:themeColor="text1" w:themeTint="F2"/>
          <w:sz w:val="36"/>
        </w:rPr>
        <w:t>2</w:t>
      </w:r>
      <w:r w:rsidR="00181D6C" w:rsidRPr="001E3ABD">
        <w:rPr>
          <w:color w:val="0D0D0D" w:themeColor="text1" w:themeTint="F2"/>
          <w:sz w:val="36"/>
        </w:rPr>
        <w:t>2</w:t>
      </w:r>
      <w:r w:rsidR="00C553F3" w:rsidRPr="001E3ABD">
        <w:rPr>
          <w:color w:val="0D0D0D" w:themeColor="text1" w:themeTint="F2"/>
          <w:sz w:val="36"/>
        </w:rPr>
        <w:t>-20</w:t>
      </w:r>
      <w:r w:rsidR="00E72693" w:rsidRPr="001E3ABD">
        <w:rPr>
          <w:color w:val="0D0D0D" w:themeColor="text1" w:themeTint="F2"/>
          <w:sz w:val="36"/>
        </w:rPr>
        <w:t>2</w:t>
      </w:r>
      <w:r w:rsidR="00181D6C" w:rsidRPr="001E3ABD">
        <w:rPr>
          <w:color w:val="0D0D0D" w:themeColor="text1" w:themeTint="F2"/>
          <w:sz w:val="36"/>
        </w:rPr>
        <w:t>3</w:t>
      </w:r>
    </w:p>
    <w:p w14:paraId="138C7521" w14:textId="25A80D2F" w:rsidR="00250EE6" w:rsidRPr="001E3ABD" w:rsidRDefault="00C553F3" w:rsidP="00327625">
      <w:pPr>
        <w:pStyle w:val="Heading4"/>
        <w:rPr>
          <w:color w:val="0D0D0D" w:themeColor="text1" w:themeTint="F2"/>
        </w:rPr>
      </w:pPr>
      <w:r w:rsidRPr="001E3ABD">
        <w:rPr>
          <w:color w:val="0D0D0D" w:themeColor="text1" w:themeTint="F2"/>
        </w:rPr>
        <w:t xml:space="preserve">Volume </w:t>
      </w:r>
      <w:r w:rsidR="007F3E86" w:rsidRPr="001E3ABD">
        <w:rPr>
          <w:color w:val="0D0D0D" w:themeColor="text1" w:themeTint="F2"/>
        </w:rPr>
        <w:t>5</w:t>
      </w:r>
      <w:r w:rsidR="00181D6C" w:rsidRPr="001E3ABD">
        <w:rPr>
          <w:color w:val="0D0D0D" w:themeColor="text1" w:themeTint="F2"/>
        </w:rPr>
        <w:t>4</w:t>
      </w:r>
    </w:p>
    <w:p w14:paraId="0E762EF9" w14:textId="3945FD45" w:rsidR="00250EE6" w:rsidRPr="001E3ABD" w:rsidRDefault="00DC0679" w:rsidP="00327625">
      <w:pPr>
        <w:jc w:val="center"/>
        <w:rPr>
          <w:color w:val="0D0D0D" w:themeColor="text1" w:themeTint="F2"/>
          <w:sz w:val="34"/>
          <w:szCs w:val="34"/>
        </w:rPr>
      </w:pPr>
      <w:r w:rsidRPr="001E3ABD">
        <w:rPr>
          <w:color w:val="0D0D0D" w:themeColor="text1" w:themeTint="F2"/>
          <w:sz w:val="34"/>
          <w:szCs w:val="34"/>
        </w:rPr>
        <w:t xml:space="preserve">July </w:t>
      </w:r>
      <w:r w:rsidR="00250EE6" w:rsidRPr="001E3ABD">
        <w:rPr>
          <w:color w:val="0D0D0D" w:themeColor="text1" w:themeTint="F2"/>
          <w:sz w:val="34"/>
          <w:szCs w:val="34"/>
        </w:rPr>
        <w:t>20</w:t>
      </w:r>
      <w:r w:rsidR="006C4676" w:rsidRPr="001E3ABD">
        <w:rPr>
          <w:color w:val="0D0D0D" w:themeColor="text1" w:themeTint="F2"/>
          <w:sz w:val="34"/>
          <w:szCs w:val="34"/>
        </w:rPr>
        <w:t>2</w:t>
      </w:r>
      <w:r w:rsidR="00181D6C" w:rsidRPr="001E3ABD">
        <w:rPr>
          <w:color w:val="0D0D0D" w:themeColor="text1" w:themeTint="F2"/>
          <w:sz w:val="34"/>
          <w:szCs w:val="34"/>
        </w:rPr>
        <w:t>2</w:t>
      </w:r>
    </w:p>
    <w:p w14:paraId="66F4B639" w14:textId="77777777" w:rsidR="00250EE6" w:rsidRPr="001E3ABD" w:rsidRDefault="00250EE6" w:rsidP="00327625">
      <w:pPr>
        <w:jc w:val="center"/>
        <w:rPr>
          <w:color w:val="0D0D0D" w:themeColor="text1" w:themeTint="F2"/>
          <w:sz w:val="34"/>
          <w:szCs w:val="34"/>
        </w:rPr>
      </w:pPr>
      <w:r w:rsidRPr="001E3ABD">
        <w:rPr>
          <w:color w:val="0D0D0D" w:themeColor="text1" w:themeTint="F2"/>
          <w:sz w:val="34"/>
          <w:szCs w:val="34"/>
        </w:rPr>
        <w:t>Bulletin</w:t>
      </w:r>
    </w:p>
    <w:p w14:paraId="54FF8DE6" w14:textId="77777777" w:rsidR="00AB4BAE" w:rsidRPr="001E3ABD" w:rsidRDefault="00AB4BAE" w:rsidP="00327625">
      <w:pPr>
        <w:jc w:val="center"/>
        <w:rPr>
          <w:color w:val="0D0D0D" w:themeColor="text1" w:themeTint="F2"/>
          <w:sz w:val="34"/>
          <w:szCs w:val="34"/>
        </w:rPr>
      </w:pPr>
    </w:p>
    <w:p w14:paraId="6AF382F9" w14:textId="77777777" w:rsidR="00AB4BAE" w:rsidRPr="001E3ABD" w:rsidRDefault="00AB4BAE">
      <w:pPr>
        <w:jc w:val="center"/>
        <w:rPr>
          <w:color w:val="0D0D0D" w:themeColor="text1" w:themeTint="F2"/>
          <w:sz w:val="34"/>
          <w:szCs w:val="34"/>
        </w:rPr>
      </w:pPr>
    </w:p>
    <w:p w14:paraId="1AF4832B" w14:textId="77777777" w:rsidR="00AB4BAE" w:rsidRPr="001E3ABD" w:rsidRDefault="00AB4BAE">
      <w:pPr>
        <w:jc w:val="center"/>
        <w:rPr>
          <w:color w:val="0D0D0D" w:themeColor="text1" w:themeTint="F2"/>
          <w:sz w:val="34"/>
          <w:szCs w:val="34"/>
        </w:rPr>
      </w:pPr>
    </w:p>
    <w:p w14:paraId="5B2BE002" w14:textId="77777777" w:rsidR="00327625" w:rsidRPr="001E3ABD" w:rsidRDefault="00327625" w:rsidP="00B61C41">
      <w:pPr>
        <w:spacing w:after="160"/>
        <w:jc w:val="center"/>
        <w:rPr>
          <w:color w:val="0D0D0D" w:themeColor="text1" w:themeTint="F2"/>
          <w:sz w:val="34"/>
          <w:szCs w:val="34"/>
        </w:rPr>
      </w:pPr>
    </w:p>
    <w:p w14:paraId="1541C7FD" w14:textId="770D7AC5" w:rsidR="00250EE6" w:rsidRPr="001E3ABD" w:rsidRDefault="00AB4BAE" w:rsidP="00B61C41">
      <w:pPr>
        <w:spacing w:after="160"/>
        <w:jc w:val="center"/>
        <w:rPr>
          <w:color w:val="0D0D0D" w:themeColor="text1" w:themeTint="F2"/>
        </w:rPr>
      </w:pPr>
      <w:r w:rsidRPr="001E3ABD">
        <w:rPr>
          <w:color w:val="0D0D0D" w:themeColor="text1" w:themeTint="F2"/>
        </w:rPr>
        <w:t>Website: http://www.gac.coe.uga.edu</w:t>
      </w:r>
    </w:p>
    <w:p w14:paraId="17A1E3BE" w14:textId="77777777" w:rsidR="00250EE6" w:rsidRPr="001E3ABD" w:rsidRDefault="008E2B90">
      <w:pPr>
        <w:widowControl w:val="0"/>
        <w:jc w:val="both"/>
        <w:rPr>
          <w:rFonts w:ascii="Garamond" w:hAnsi="Garamond"/>
          <w:color w:val="0D0D0D" w:themeColor="text1" w:themeTint="F2"/>
          <w:sz w:val="36"/>
          <w:szCs w:val="36"/>
        </w:rPr>
      </w:pPr>
      <w:r w:rsidRPr="001E3ABD">
        <w:rPr>
          <w:noProof/>
          <w:color w:val="0D0D0D" w:themeColor="text1" w:themeTint="F2"/>
        </w:rPr>
        <w:lastRenderedPageBreak/>
        <w:drawing>
          <wp:inline distT="0" distB="0" distL="0" distR="0" wp14:anchorId="74E3E8D7" wp14:editId="66686F72">
            <wp:extent cx="805180" cy="83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5180" cy="835025"/>
                    </a:xfrm>
                    <a:prstGeom prst="rect">
                      <a:avLst/>
                    </a:prstGeom>
                    <a:noFill/>
                    <a:ln>
                      <a:noFill/>
                    </a:ln>
                  </pic:spPr>
                </pic:pic>
              </a:graphicData>
            </a:graphic>
          </wp:inline>
        </w:drawing>
      </w:r>
      <w:r w:rsidR="00250EE6" w:rsidRPr="001E3ABD">
        <w:rPr>
          <w:rFonts w:ascii="Garamond" w:hAnsi="Garamond"/>
          <w:b/>
          <w:color w:val="0D0D0D" w:themeColor="text1" w:themeTint="F2"/>
          <w:sz w:val="20"/>
          <w:u w:val="single"/>
        </w:rPr>
        <w:t xml:space="preserve">      </w:t>
      </w:r>
      <w:r w:rsidR="00250EE6" w:rsidRPr="001E3ABD">
        <w:rPr>
          <w:rFonts w:ascii="Garamond" w:hAnsi="Garamond"/>
          <w:b/>
          <w:color w:val="0D0D0D" w:themeColor="text1" w:themeTint="F2"/>
          <w:sz w:val="36"/>
          <w:szCs w:val="36"/>
          <w:u w:val="single"/>
        </w:rPr>
        <w:t>___                    Georgia Accrediting Commission, Inc.</w:t>
      </w:r>
    </w:p>
    <w:p w14:paraId="38AAB7A8" w14:textId="77777777" w:rsidR="00250EE6" w:rsidRPr="001E3ABD" w:rsidRDefault="00250EE6">
      <w:pPr>
        <w:widowControl w:val="0"/>
        <w:jc w:val="right"/>
        <w:rPr>
          <w:rFonts w:ascii="Garamond" w:hAnsi="Garamond"/>
          <w:color w:val="0D0D0D" w:themeColor="text1" w:themeTint="F2"/>
        </w:rPr>
      </w:pPr>
      <w:r w:rsidRPr="001E3ABD">
        <w:rPr>
          <w:rFonts w:ascii="Garamond" w:hAnsi="Garamond"/>
          <w:color w:val="0D0D0D" w:themeColor="text1" w:themeTint="F2"/>
        </w:rPr>
        <w:t>Accrediting Georgia Schools Since 1904</w:t>
      </w:r>
    </w:p>
    <w:p w14:paraId="08547463" w14:textId="77777777" w:rsidR="00250EE6" w:rsidRPr="001E3ABD" w:rsidRDefault="00250EE6">
      <w:pPr>
        <w:widowControl w:val="0"/>
        <w:jc w:val="both"/>
        <w:rPr>
          <w:rFonts w:ascii="Garamond" w:hAnsi="Garamond"/>
          <w:color w:val="0D0D0D" w:themeColor="text1" w:themeTint="F2"/>
        </w:rPr>
      </w:pPr>
    </w:p>
    <w:p w14:paraId="2B01B0F7" w14:textId="77777777" w:rsidR="00250EE6" w:rsidRPr="001E3ABD" w:rsidRDefault="00250EE6">
      <w:pPr>
        <w:widowControl w:val="0"/>
        <w:jc w:val="both"/>
        <w:rPr>
          <w:rFonts w:ascii="Garamond" w:hAnsi="Garamond"/>
          <w:color w:val="0D0D0D" w:themeColor="text1" w:themeTint="F2"/>
        </w:rPr>
      </w:pPr>
    </w:p>
    <w:p w14:paraId="7AEEB3A4" w14:textId="77777777" w:rsidR="00250EE6" w:rsidRPr="001E3ABD" w:rsidRDefault="00250EE6">
      <w:pPr>
        <w:widowControl w:val="0"/>
        <w:jc w:val="both"/>
        <w:rPr>
          <w:rFonts w:ascii="Garamond" w:hAnsi="Garamond"/>
          <w:color w:val="0D0D0D" w:themeColor="text1" w:themeTint="F2"/>
        </w:rPr>
      </w:pPr>
    </w:p>
    <w:p w14:paraId="326E9875" w14:textId="77777777" w:rsidR="00250EE6" w:rsidRPr="001E3ABD" w:rsidRDefault="00D42C35">
      <w:pPr>
        <w:widowControl w:val="0"/>
        <w:ind w:left="720" w:hanging="720"/>
        <w:jc w:val="both"/>
        <w:rPr>
          <w:color w:val="0D0D0D" w:themeColor="text1" w:themeTint="F2"/>
        </w:rPr>
      </w:pPr>
      <w:r w:rsidRPr="001E3ABD">
        <w:rPr>
          <w:color w:val="0D0D0D" w:themeColor="text1" w:themeTint="F2"/>
        </w:rPr>
        <w:t>TO:</w:t>
      </w:r>
      <w:r w:rsidRPr="001E3ABD">
        <w:rPr>
          <w:color w:val="0D0D0D" w:themeColor="text1" w:themeTint="F2"/>
        </w:rPr>
        <w:tab/>
      </w:r>
      <w:r w:rsidRPr="001E3ABD">
        <w:rPr>
          <w:color w:val="0D0D0D" w:themeColor="text1" w:themeTint="F2"/>
        </w:rPr>
        <w:tab/>
      </w:r>
      <w:r w:rsidR="00250EE6" w:rsidRPr="001E3ABD">
        <w:rPr>
          <w:color w:val="0D0D0D" w:themeColor="text1" w:themeTint="F2"/>
        </w:rPr>
        <w:t>Directors of School Programs Accredited by</w:t>
      </w:r>
    </w:p>
    <w:p w14:paraId="57DBA056" w14:textId="77777777" w:rsidR="00250EE6" w:rsidRPr="001E3ABD" w:rsidRDefault="00250EE6">
      <w:pPr>
        <w:widowControl w:val="0"/>
        <w:jc w:val="both"/>
        <w:rPr>
          <w:color w:val="0D0D0D" w:themeColor="text1" w:themeTint="F2"/>
        </w:rPr>
      </w:pPr>
      <w:r w:rsidRPr="001E3ABD">
        <w:rPr>
          <w:color w:val="0D0D0D" w:themeColor="text1" w:themeTint="F2"/>
        </w:rPr>
        <w:tab/>
      </w:r>
      <w:r w:rsidR="00D42C35" w:rsidRPr="001E3ABD">
        <w:rPr>
          <w:color w:val="0D0D0D" w:themeColor="text1" w:themeTint="F2"/>
        </w:rPr>
        <w:tab/>
      </w:r>
      <w:r w:rsidRPr="001E3ABD">
        <w:rPr>
          <w:color w:val="0D0D0D" w:themeColor="text1" w:themeTint="F2"/>
        </w:rPr>
        <w:t>The Georgia Accrediting Commission, Inc.</w:t>
      </w:r>
    </w:p>
    <w:p w14:paraId="1FA2E94C" w14:textId="77777777" w:rsidR="00250EE6" w:rsidRPr="001E3ABD" w:rsidRDefault="00250EE6">
      <w:pPr>
        <w:widowControl w:val="0"/>
        <w:jc w:val="both"/>
        <w:rPr>
          <w:color w:val="0D0D0D" w:themeColor="text1" w:themeTint="F2"/>
        </w:rPr>
      </w:pPr>
    </w:p>
    <w:p w14:paraId="47DCCB38" w14:textId="77777777" w:rsidR="00250EE6" w:rsidRPr="001E3ABD" w:rsidRDefault="00D42C35">
      <w:pPr>
        <w:widowControl w:val="0"/>
        <w:ind w:left="720" w:hanging="720"/>
        <w:jc w:val="both"/>
        <w:rPr>
          <w:color w:val="0D0D0D" w:themeColor="text1" w:themeTint="F2"/>
        </w:rPr>
      </w:pPr>
      <w:r w:rsidRPr="001E3ABD">
        <w:rPr>
          <w:color w:val="0D0D0D" w:themeColor="text1" w:themeTint="F2"/>
        </w:rPr>
        <w:t xml:space="preserve">FROM:  </w:t>
      </w:r>
      <w:r w:rsidRPr="001E3ABD">
        <w:rPr>
          <w:color w:val="0D0D0D" w:themeColor="text1" w:themeTint="F2"/>
        </w:rPr>
        <w:tab/>
      </w:r>
      <w:r w:rsidR="00250EE6" w:rsidRPr="001E3ABD">
        <w:rPr>
          <w:color w:val="0D0D0D" w:themeColor="text1" w:themeTint="F2"/>
        </w:rPr>
        <w:t>Office of the Georgia Accrediting Commission, Inc.</w:t>
      </w:r>
    </w:p>
    <w:p w14:paraId="7C6D0F89" w14:textId="77777777" w:rsidR="00250EE6" w:rsidRPr="001E3ABD" w:rsidRDefault="00250EE6">
      <w:pPr>
        <w:widowControl w:val="0"/>
        <w:jc w:val="both"/>
        <w:rPr>
          <w:color w:val="0D0D0D" w:themeColor="text1" w:themeTint="F2"/>
        </w:rPr>
      </w:pPr>
    </w:p>
    <w:p w14:paraId="7EFA060F" w14:textId="77777777" w:rsidR="00D42C35" w:rsidRPr="001E3ABD" w:rsidRDefault="00250EE6">
      <w:pPr>
        <w:widowControl w:val="0"/>
        <w:jc w:val="both"/>
        <w:rPr>
          <w:color w:val="0D0D0D" w:themeColor="text1" w:themeTint="F2"/>
        </w:rPr>
      </w:pPr>
      <w:r w:rsidRPr="001E3ABD">
        <w:rPr>
          <w:color w:val="0D0D0D" w:themeColor="text1" w:themeTint="F2"/>
        </w:rPr>
        <w:tab/>
        <w:t>At the bottom of this memo there are printed copies of the official logo of the Georgia Accrediting Commission, Inc. The Executive Director has been authorized by the GAC Board of Directors to encourage school programs to use this logo on stationery, official documents, diplomas, etc. To have this logo printed on official school papers, the program director should provide the printing representative a copy of the GAC logo, al</w:t>
      </w:r>
      <w:r w:rsidR="00D42C35" w:rsidRPr="001E3ABD">
        <w:rPr>
          <w:color w:val="0D0D0D" w:themeColor="text1" w:themeTint="F2"/>
        </w:rPr>
        <w:t xml:space="preserve">ong with printing instructions.  </w:t>
      </w:r>
    </w:p>
    <w:p w14:paraId="58C76110" w14:textId="77777777" w:rsidR="00D42C35" w:rsidRPr="001E3ABD" w:rsidRDefault="00D42C35">
      <w:pPr>
        <w:widowControl w:val="0"/>
        <w:jc w:val="both"/>
        <w:rPr>
          <w:color w:val="0D0D0D" w:themeColor="text1" w:themeTint="F2"/>
        </w:rPr>
      </w:pPr>
    </w:p>
    <w:p w14:paraId="73E38723" w14:textId="77777777" w:rsidR="00250EE6" w:rsidRPr="001E3ABD" w:rsidRDefault="00D42C35" w:rsidP="00D42C35">
      <w:pPr>
        <w:widowControl w:val="0"/>
        <w:ind w:firstLine="720"/>
        <w:jc w:val="both"/>
        <w:rPr>
          <w:color w:val="0D0D0D" w:themeColor="text1" w:themeTint="F2"/>
        </w:rPr>
      </w:pPr>
      <w:r w:rsidRPr="001E3ABD">
        <w:rPr>
          <w:color w:val="0D0D0D" w:themeColor="text1" w:themeTint="F2"/>
        </w:rPr>
        <w:t>Electronic versions of this logo may be obtain</w:t>
      </w:r>
      <w:r w:rsidR="00D207F5" w:rsidRPr="001E3ABD">
        <w:rPr>
          <w:color w:val="0D0D0D" w:themeColor="text1" w:themeTint="F2"/>
        </w:rPr>
        <w:t>ed</w:t>
      </w:r>
      <w:r w:rsidRPr="001E3ABD">
        <w:rPr>
          <w:color w:val="0D0D0D" w:themeColor="text1" w:themeTint="F2"/>
        </w:rPr>
        <w:t xml:space="preserve"> by requesting a copy by emailing the Executive Director.</w:t>
      </w:r>
    </w:p>
    <w:p w14:paraId="7AC4523B" w14:textId="77777777" w:rsidR="00250EE6" w:rsidRPr="001E3ABD" w:rsidRDefault="00250EE6">
      <w:pPr>
        <w:widowControl w:val="0"/>
        <w:jc w:val="both"/>
        <w:rPr>
          <w:color w:val="0D0D0D" w:themeColor="text1" w:themeTint="F2"/>
        </w:rPr>
      </w:pPr>
      <w:r w:rsidRPr="001E3ABD">
        <w:rPr>
          <w:color w:val="0D0D0D" w:themeColor="text1" w:themeTint="F2"/>
        </w:rPr>
        <w:tab/>
      </w:r>
    </w:p>
    <w:p w14:paraId="58939FD6" w14:textId="77777777" w:rsidR="00A6702F" w:rsidRPr="001E3ABD" w:rsidRDefault="00250EE6">
      <w:pPr>
        <w:widowControl w:val="0"/>
        <w:jc w:val="both"/>
        <w:rPr>
          <w:color w:val="0D0D0D" w:themeColor="text1" w:themeTint="F2"/>
        </w:rPr>
      </w:pPr>
      <w:r w:rsidRPr="001E3ABD">
        <w:rPr>
          <w:color w:val="0D0D0D" w:themeColor="text1" w:themeTint="F2"/>
        </w:rPr>
        <w:tab/>
        <w:t>Only those school programs currently accredited by the GAC are authorized to display the GAC logo. Contact t</w:t>
      </w:r>
      <w:r w:rsidR="0035774A" w:rsidRPr="001E3ABD">
        <w:rPr>
          <w:color w:val="0D0D0D" w:themeColor="text1" w:themeTint="F2"/>
        </w:rPr>
        <w:t>he GAC office if a digitized image is desired.</w:t>
      </w:r>
    </w:p>
    <w:p w14:paraId="3267BF11" w14:textId="77777777" w:rsidR="00A6702F" w:rsidRPr="001E3ABD" w:rsidRDefault="00A6702F">
      <w:pPr>
        <w:widowControl w:val="0"/>
        <w:jc w:val="both"/>
        <w:rPr>
          <w:color w:val="0D0D0D" w:themeColor="text1" w:themeTint="F2"/>
        </w:rPr>
      </w:pPr>
    </w:p>
    <w:p w14:paraId="5119BF59" w14:textId="77777777" w:rsidR="00250EE6" w:rsidRPr="001E3ABD" w:rsidRDefault="00250EE6">
      <w:pPr>
        <w:widowControl w:val="0"/>
        <w:jc w:val="both"/>
        <w:rPr>
          <w:color w:val="0D0D0D" w:themeColor="text1" w:themeTint="F2"/>
        </w:rPr>
      </w:pPr>
    </w:p>
    <w:p w14:paraId="63CEA0CE" w14:textId="77777777" w:rsidR="00824E89" w:rsidRPr="001E3ABD" w:rsidRDefault="008E2B90" w:rsidP="00824E89">
      <w:pPr>
        <w:widowControl w:val="0"/>
        <w:jc w:val="both"/>
        <w:rPr>
          <w:color w:val="0D0D0D" w:themeColor="text1" w:themeTint="F2"/>
          <w:sz w:val="20"/>
        </w:rPr>
      </w:pPr>
      <w:r w:rsidRPr="001E3ABD">
        <w:rPr>
          <w:noProof/>
          <w:color w:val="0D0D0D" w:themeColor="text1" w:themeTint="F2"/>
        </w:rPr>
        <w:drawing>
          <wp:inline distT="0" distB="0" distL="0" distR="0" wp14:anchorId="4F88659E" wp14:editId="3EAF4C3E">
            <wp:extent cx="1371600" cy="1421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421130"/>
                    </a:xfrm>
                    <a:prstGeom prst="rect">
                      <a:avLst/>
                    </a:prstGeom>
                    <a:noFill/>
                    <a:ln>
                      <a:noFill/>
                    </a:ln>
                  </pic:spPr>
                </pic:pic>
              </a:graphicData>
            </a:graphic>
          </wp:inline>
        </w:drawing>
      </w:r>
      <w:r w:rsidR="00824E89" w:rsidRPr="001E3ABD">
        <w:rPr>
          <w:color w:val="0D0D0D" w:themeColor="text1" w:themeTint="F2"/>
        </w:rPr>
        <w:tab/>
      </w:r>
      <w:r w:rsidR="00824E89" w:rsidRPr="001E3ABD">
        <w:rPr>
          <w:color w:val="0D0D0D" w:themeColor="text1" w:themeTint="F2"/>
        </w:rPr>
        <w:tab/>
      </w:r>
      <w:r w:rsidR="00824E89" w:rsidRPr="001E3ABD">
        <w:rPr>
          <w:color w:val="0D0D0D" w:themeColor="text1" w:themeTint="F2"/>
        </w:rPr>
        <w:tab/>
      </w:r>
      <w:r w:rsidR="00824E89" w:rsidRPr="001E3ABD">
        <w:rPr>
          <w:color w:val="0D0D0D" w:themeColor="text1" w:themeTint="F2"/>
        </w:rPr>
        <w:tab/>
      </w:r>
      <w:r w:rsidR="00824E89" w:rsidRPr="001E3ABD">
        <w:rPr>
          <w:color w:val="0D0D0D" w:themeColor="text1" w:themeTint="F2"/>
        </w:rPr>
        <w:tab/>
      </w:r>
      <w:r w:rsidR="00824E89" w:rsidRPr="001E3ABD">
        <w:rPr>
          <w:color w:val="0D0D0D" w:themeColor="text1" w:themeTint="F2"/>
        </w:rPr>
        <w:tab/>
      </w:r>
      <w:r w:rsidR="00824E89" w:rsidRPr="001E3ABD">
        <w:rPr>
          <w:color w:val="0D0D0D" w:themeColor="text1" w:themeTint="F2"/>
        </w:rPr>
        <w:tab/>
      </w:r>
      <w:r w:rsidRPr="001E3ABD">
        <w:rPr>
          <w:noProof/>
          <w:color w:val="0D0D0D" w:themeColor="text1" w:themeTint="F2"/>
        </w:rPr>
        <w:drawing>
          <wp:inline distT="0" distB="0" distL="0" distR="0" wp14:anchorId="660CCB4D" wp14:editId="13E02E94">
            <wp:extent cx="1371600" cy="1421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421130"/>
                    </a:xfrm>
                    <a:prstGeom prst="rect">
                      <a:avLst/>
                    </a:prstGeom>
                    <a:noFill/>
                    <a:ln>
                      <a:noFill/>
                    </a:ln>
                  </pic:spPr>
                </pic:pic>
              </a:graphicData>
            </a:graphic>
          </wp:inline>
        </w:drawing>
      </w:r>
    </w:p>
    <w:p w14:paraId="08FBF91F" w14:textId="77777777" w:rsidR="00824E89" w:rsidRPr="001E3ABD" w:rsidRDefault="00824E89" w:rsidP="00824E89">
      <w:pPr>
        <w:widowControl w:val="0"/>
        <w:jc w:val="both"/>
        <w:rPr>
          <w:b/>
          <w:bCs/>
          <w:color w:val="0D0D0D" w:themeColor="text1" w:themeTint="F2"/>
        </w:rPr>
      </w:pPr>
    </w:p>
    <w:p w14:paraId="4590DE85" w14:textId="77777777" w:rsidR="00824E89" w:rsidRPr="001E3ABD" w:rsidRDefault="00824E89" w:rsidP="00824E89">
      <w:pPr>
        <w:widowControl w:val="0"/>
        <w:jc w:val="both"/>
        <w:rPr>
          <w:b/>
          <w:bCs/>
          <w:color w:val="0D0D0D" w:themeColor="text1" w:themeTint="F2"/>
        </w:rPr>
      </w:pPr>
    </w:p>
    <w:p w14:paraId="61B5805C" w14:textId="77777777" w:rsidR="00A6702F" w:rsidRPr="001E3ABD" w:rsidRDefault="00A6702F" w:rsidP="00D42C35">
      <w:pPr>
        <w:contextualSpacing/>
        <w:rPr>
          <w:color w:val="0D0D0D" w:themeColor="text1" w:themeTint="F2"/>
        </w:rPr>
      </w:pPr>
    </w:p>
    <w:p w14:paraId="0B0A46C8" w14:textId="77777777" w:rsidR="00A6702F" w:rsidRPr="001E3ABD" w:rsidRDefault="00A6702F" w:rsidP="00A6702F">
      <w:pPr>
        <w:contextualSpacing/>
        <w:jc w:val="center"/>
        <w:rPr>
          <w:color w:val="0D0D0D" w:themeColor="text1" w:themeTint="F2"/>
        </w:rPr>
      </w:pPr>
      <w:r w:rsidRPr="001E3ABD">
        <w:rPr>
          <w:color w:val="0D0D0D" w:themeColor="text1" w:themeTint="F2"/>
        </w:rPr>
        <w:t>Phillip Murphy, Executive Director</w:t>
      </w:r>
    </w:p>
    <w:p w14:paraId="244A15B7" w14:textId="77777777" w:rsidR="00A6702F" w:rsidRPr="001E3ABD" w:rsidRDefault="00A6702F" w:rsidP="00A6702F">
      <w:pPr>
        <w:contextualSpacing/>
        <w:jc w:val="center"/>
        <w:rPr>
          <w:color w:val="0D0D0D" w:themeColor="text1" w:themeTint="F2"/>
        </w:rPr>
      </w:pPr>
      <w:r w:rsidRPr="001E3ABD">
        <w:rPr>
          <w:color w:val="0D0D0D" w:themeColor="text1" w:themeTint="F2"/>
        </w:rPr>
        <w:t>Georgia Accrediting Commission</w:t>
      </w:r>
    </w:p>
    <w:p w14:paraId="492FC3A7" w14:textId="77777777" w:rsidR="00A6702F" w:rsidRPr="001E3ABD" w:rsidRDefault="00A6702F" w:rsidP="00A6702F">
      <w:pPr>
        <w:contextualSpacing/>
        <w:jc w:val="center"/>
        <w:rPr>
          <w:color w:val="0D0D0D" w:themeColor="text1" w:themeTint="F2"/>
        </w:rPr>
      </w:pPr>
      <w:r w:rsidRPr="001E3ABD">
        <w:rPr>
          <w:color w:val="0D0D0D" w:themeColor="text1" w:themeTint="F2"/>
        </w:rPr>
        <w:t>1243 Big Creek Church Road</w:t>
      </w:r>
    </w:p>
    <w:p w14:paraId="4871C405" w14:textId="77777777" w:rsidR="00A6702F" w:rsidRPr="001E3ABD" w:rsidRDefault="00A6702F" w:rsidP="00A6702F">
      <w:pPr>
        <w:contextualSpacing/>
        <w:jc w:val="center"/>
        <w:rPr>
          <w:color w:val="0D0D0D" w:themeColor="text1" w:themeTint="F2"/>
        </w:rPr>
      </w:pPr>
      <w:r w:rsidRPr="001E3ABD">
        <w:rPr>
          <w:color w:val="0D0D0D" w:themeColor="text1" w:themeTint="F2"/>
        </w:rPr>
        <w:t>Alma, GA 31510</w:t>
      </w:r>
    </w:p>
    <w:p w14:paraId="4F79D24D" w14:textId="77777777" w:rsidR="00A6702F" w:rsidRPr="001E3ABD" w:rsidRDefault="00A6702F" w:rsidP="00A6702F">
      <w:pPr>
        <w:contextualSpacing/>
        <w:jc w:val="center"/>
        <w:rPr>
          <w:color w:val="0D0D0D" w:themeColor="text1" w:themeTint="F2"/>
        </w:rPr>
      </w:pPr>
      <w:r w:rsidRPr="001E3ABD">
        <w:rPr>
          <w:color w:val="0D0D0D" w:themeColor="text1" w:themeTint="F2"/>
        </w:rPr>
        <w:t>912-632-3783 Phone</w:t>
      </w:r>
    </w:p>
    <w:p w14:paraId="0F85AFB0" w14:textId="77777777" w:rsidR="00A6702F" w:rsidRPr="001E3ABD" w:rsidRDefault="00A6702F" w:rsidP="00A6702F">
      <w:pPr>
        <w:contextualSpacing/>
        <w:jc w:val="center"/>
        <w:rPr>
          <w:color w:val="0D0D0D" w:themeColor="text1" w:themeTint="F2"/>
        </w:rPr>
      </w:pPr>
      <w:r w:rsidRPr="001E3ABD">
        <w:rPr>
          <w:color w:val="0D0D0D" w:themeColor="text1" w:themeTint="F2"/>
        </w:rPr>
        <w:t>912-632-0642 Fax</w:t>
      </w:r>
    </w:p>
    <w:p w14:paraId="16B1B301" w14:textId="76988950" w:rsidR="00A6702F" w:rsidRPr="001E3ABD" w:rsidRDefault="00114B14" w:rsidP="00181D6C">
      <w:pPr>
        <w:spacing w:after="160"/>
        <w:jc w:val="center"/>
        <w:rPr>
          <w:color w:val="0D0D0D" w:themeColor="text1" w:themeTint="F2"/>
        </w:rPr>
      </w:pPr>
      <w:r w:rsidRPr="001E3ABD">
        <w:rPr>
          <w:color w:val="0D0D0D" w:themeColor="text1" w:themeTint="F2"/>
        </w:rPr>
        <w:t>p</w:t>
      </w:r>
      <w:r w:rsidR="00181D6C" w:rsidRPr="001E3ABD">
        <w:rPr>
          <w:color w:val="0D0D0D" w:themeColor="text1" w:themeTint="F2"/>
        </w:rPr>
        <w:t>hil.murphy@ga</w:t>
      </w:r>
      <w:r w:rsidRPr="001E3ABD">
        <w:rPr>
          <w:color w:val="0D0D0D" w:themeColor="text1" w:themeTint="F2"/>
        </w:rPr>
        <w:t>-</w:t>
      </w:r>
      <w:r w:rsidR="00181D6C" w:rsidRPr="001E3ABD">
        <w:rPr>
          <w:color w:val="0D0D0D" w:themeColor="text1" w:themeTint="F2"/>
        </w:rPr>
        <w:t>accrediting.org</w:t>
      </w:r>
    </w:p>
    <w:p w14:paraId="3A2CEC74" w14:textId="77777777" w:rsidR="00A6702F" w:rsidRPr="001E3ABD" w:rsidRDefault="00A6702F" w:rsidP="00A6702F">
      <w:pPr>
        <w:spacing w:after="160"/>
        <w:jc w:val="center"/>
        <w:rPr>
          <w:color w:val="0D0D0D" w:themeColor="text1" w:themeTint="F2"/>
        </w:rPr>
      </w:pPr>
      <w:r w:rsidRPr="001E3ABD">
        <w:rPr>
          <w:color w:val="0D0D0D" w:themeColor="text1" w:themeTint="F2"/>
        </w:rPr>
        <w:t xml:space="preserve">Website: </w:t>
      </w:r>
      <w:hyperlink r:id="rId9" w:history="1">
        <w:r w:rsidRPr="001E3ABD">
          <w:rPr>
            <w:rStyle w:val="Hyperlink"/>
            <w:color w:val="0D0D0D" w:themeColor="text1" w:themeTint="F2"/>
          </w:rPr>
          <w:t>http://www.gac.coe.uga.edu</w:t>
        </w:r>
      </w:hyperlink>
    </w:p>
    <w:p w14:paraId="6877F5BB" w14:textId="77777777" w:rsidR="007F3E86" w:rsidRPr="001E3ABD" w:rsidRDefault="007F3E86" w:rsidP="00A6702F">
      <w:pPr>
        <w:spacing w:after="160"/>
        <w:jc w:val="center"/>
        <w:rPr>
          <w:b/>
          <w:bCs/>
          <w:color w:val="0D0D0D" w:themeColor="text1" w:themeTint="F2"/>
        </w:rPr>
      </w:pPr>
    </w:p>
    <w:p w14:paraId="5D1AEDBC" w14:textId="77777777" w:rsidR="00E72693" w:rsidRPr="001E3ABD" w:rsidRDefault="00E72693" w:rsidP="00A6702F">
      <w:pPr>
        <w:spacing w:after="160"/>
        <w:jc w:val="center"/>
        <w:rPr>
          <w:b/>
          <w:bCs/>
          <w:color w:val="0D0D0D" w:themeColor="text1" w:themeTint="F2"/>
        </w:rPr>
      </w:pPr>
    </w:p>
    <w:p w14:paraId="6D1F273A" w14:textId="77777777" w:rsidR="00250EE6" w:rsidRPr="001E3ABD" w:rsidRDefault="00250EE6" w:rsidP="00A6702F">
      <w:pPr>
        <w:spacing w:after="160"/>
        <w:jc w:val="center"/>
        <w:rPr>
          <w:color w:val="0D0D0D" w:themeColor="text1" w:themeTint="F2"/>
        </w:rPr>
      </w:pPr>
      <w:bookmarkStart w:id="0" w:name="_Hlk114738595"/>
      <w:r w:rsidRPr="001E3ABD">
        <w:rPr>
          <w:b/>
          <w:bCs/>
          <w:color w:val="0D0D0D" w:themeColor="text1" w:themeTint="F2"/>
        </w:rPr>
        <w:lastRenderedPageBreak/>
        <w:t>Contents</w:t>
      </w:r>
    </w:p>
    <w:p w14:paraId="5F30C56B" w14:textId="0B24AEEC" w:rsidR="00824E89" w:rsidRPr="001E3ABD" w:rsidRDefault="005661FE">
      <w:pPr>
        <w:tabs>
          <w:tab w:val="right" w:pos="6624"/>
        </w:tabs>
        <w:rPr>
          <w:color w:val="0D0D0D" w:themeColor="text1" w:themeTint="F2"/>
        </w:rPr>
      </w:pP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t>Page</w:t>
      </w:r>
    </w:p>
    <w:p w14:paraId="706ABFB2" w14:textId="77777777" w:rsidR="005661FE" w:rsidRPr="001E3ABD" w:rsidRDefault="005661FE" w:rsidP="005661FE">
      <w:pPr>
        <w:tabs>
          <w:tab w:val="right" w:pos="6624"/>
        </w:tabs>
        <w:rPr>
          <w:color w:val="0D0D0D" w:themeColor="text1" w:themeTint="F2"/>
        </w:rPr>
      </w:pPr>
      <w:r w:rsidRPr="001E3ABD">
        <w:rPr>
          <w:color w:val="0D0D0D" w:themeColor="text1" w:themeTint="F2"/>
        </w:rPr>
        <w:t>Board of Directors</w:t>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t xml:space="preserve">  4</w:t>
      </w:r>
    </w:p>
    <w:p w14:paraId="4A490E38" w14:textId="77777777" w:rsidR="005661FE" w:rsidRPr="001E3ABD" w:rsidRDefault="005661FE" w:rsidP="005661FE">
      <w:pPr>
        <w:tabs>
          <w:tab w:val="right" w:pos="6624"/>
        </w:tabs>
        <w:rPr>
          <w:color w:val="0D0D0D" w:themeColor="text1" w:themeTint="F2"/>
        </w:rPr>
      </w:pPr>
      <w:r w:rsidRPr="001E3ABD">
        <w:rPr>
          <w:color w:val="0D0D0D" w:themeColor="text1" w:themeTint="F2"/>
        </w:rPr>
        <w:t>Foreword</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 xml:space="preserve">  5</w:t>
      </w:r>
    </w:p>
    <w:p w14:paraId="6FB34C3D" w14:textId="77777777" w:rsidR="005661FE" w:rsidRPr="001E3ABD" w:rsidRDefault="005661FE" w:rsidP="005661FE">
      <w:pPr>
        <w:tabs>
          <w:tab w:val="right" w:pos="6624"/>
        </w:tabs>
        <w:rPr>
          <w:color w:val="0D0D0D" w:themeColor="text1" w:themeTint="F2"/>
        </w:rPr>
      </w:pPr>
      <w:r w:rsidRPr="001E3ABD">
        <w:rPr>
          <w:color w:val="0D0D0D" w:themeColor="text1" w:themeTint="F2"/>
        </w:rPr>
        <w:t>Mission of the Georgia Accrediting Commission</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 xml:space="preserve">  6</w:t>
      </w:r>
    </w:p>
    <w:p w14:paraId="4C80AE74" w14:textId="77777777" w:rsidR="005661FE" w:rsidRPr="001E3ABD" w:rsidRDefault="005661FE" w:rsidP="005661FE">
      <w:pPr>
        <w:tabs>
          <w:tab w:val="right" w:pos="6624"/>
        </w:tabs>
        <w:rPr>
          <w:color w:val="0D0D0D" w:themeColor="text1" w:themeTint="F2"/>
        </w:rPr>
      </w:pPr>
      <w:r w:rsidRPr="001E3ABD">
        <w:rPr>
          <w:color w:val="0D0D0D" w:themeColor="text1" w:themeTint="F2"/>
        </w:rPr>
        <w:t>GAC Appeals Procedure</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 xml:space="preserve">  6</w:t>
      </w:r>
    </w:p>
    <w:p w14:paraId="7FB1805D" w14:textId="77777777" w:rsidR="005661FE" w:rsidRPr="001E3ABD" w:rsidRDefault="005661FE" w:rsidP="005661FE">
      <w:pPr>
        <w:tabs>
          <w:tab w:val="right" w:pos="6624"/>
        </w:tabs>
        <w:rPr>
          <w:color w:val="0D0D0D" w:themeColor="text1" w:themeTint="F2"/>
        </w:rPr>
      </w:pPr>
      <w:r w:rsidRPr="001E3ABD">
        <w:rPr>
          <w:color w:val="0D0D0D" w:themeColor="text1" w:themeTint="F2"/>
        </w:rPr>
        <w:t>Experimental Programs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 xml:space="preserve">  8</w:t>
      </w:r>
    </w:p>
    <w:p w14:paraId="57966306" w14:textId="4CFDD3AF" w:rsidR="005661FE" w:rsidRPr="001E3ABD" w:rsidRDefault="005661FE" w:rsidP="005661FE">
      <w:pPr>
        <w:tabs>
          <w:tab w:val="right" w:pos="6624"/>
        </w:tabs>
        <w:rPr>
          <w:color w:val="0D0D0D" w:themeColor="text1" w:themeTint="F2"/>
        </w:rPr>
      </w:pPr>
      <w:r w:rsidRPr="001E3ABD">
        <w:rPr>
          <w:color w:val="0D0D0D" w:themeColor="text1" w:themeTint="F2"/>
        </w:rPr>
        <w:t>GAC Consultants</w:t>
      </w:r>
      <w:r w:rsidRPr="001E3ABD">
        <w:rPr>
          <w:color w:val="0D0D0D" w:themeColor="text1" w:themeTint="F2"/>
        </w:rPr>
        <w:tab/>
        <w:t xml:space="preserve"> </w:t>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 xml:space="preserve">  7</w:t>
      </w:r>
    </w:p>
    <w:p w14:paraId="3F61C51B" w14:textId="77777777" w:rsidR="005661FE" w:rsidRPr="001E3ABD" w:rsidRDefault="005661FE" w:rsidP="005661FE">
      <w:pPr>
        <w:tabs>
          <w:tab w:val="right" w:pos="6624"/>
        </w:tabs>
        <w:rPr>
          <w:color w:val="0D0D0D" w:themeColor="text1" w:themeTint="F2"/>
        </w:rPr>
      </w:pPr>
      <w:r w:rsidRPr="001E3ABD">
        <w:rPr>
          <w:color w:val="0D0D0D" w:themeColor="text1" w:themeTint="F2"/>
        </w:rPr>
        <w:t>Consultant Visitation Program</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11</w:t>
      </w:r>
    </w:p>
    <w:p w14:paraId="24D3742D" w14:textId="77777777" w:rsidR="005661FE" w:rsidRPr="001E3ABD" w:rsidRDefault="005661FE" w:rsidP="005661FE">
      <w:pPr>
        <w:tabs>
          <w:tab w:val="right" w:pos="6624"/>
        </w:tabs>
        <w:rPr>
          <w:color w:val="0D0D0D" w:themeColor="text1" w:themeTint="F2"/>
        </w:rPr>
      </w:pPr>
      <w:r w:rsidRPr="001E3ABD">
        <w:rPr>
          <w:color w:val="0D0D0D" w:themeColor="text1" w:themeTint="F2"/>
        </w:rPr>
        <w:t xml:space="preserve">Accreditation </w:t>
      </w:r>
      <w:r w:rsidRPr="001E3ABD">
        <w:rPr>
          <w:bCs/>
          <w:color w:val="0D0D0D" w:themeColor="text1" w:themeTint="F2"/>
        </w:rPr>
        <w:t>Requirements for All Schools, Agencies and Centers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12</w:t>
      </w:r>
    </w:p>
    <w:p w14:paraId="5F1CB43E" w14:textId="77777777" w:rsidR="005661FE" w:rsidRPr="001E3ABD" w:rsidRDefault="005661FE" w:rsidP="005661FE">
      <w:pPr>
        <w:tabs>
          <w:tab w:val="right" w:pos="6624"/>
        </w:tabs>
        <w:rPr>
          <w:color w:val="0D0D0D" w:themeColor="text1" w:themeTint="F2"/>
        </w:rPr>
      </w:pPr>
      <w:r w:rsidRPr="001E3ABD">
        <w:rPr>
          <w:color w:val="0D0D0D" w:themeColor="text1" w:themeTint="F2"/>
        </w:rPr>
        <w:t xml:space="preserve">Governance and Leadership of Private Schools                                           </w:t>
      </w:r>
      <w:r w:rsidRPr="001E3ABD">
        <w:rPr>
          <w:color w:val="0D0D0D" w:themeColor="text1" w:themeTint="F2"/>
        </w:rPr>
        <w:tab/>
        <w:t xml:space="preserve"> </w:t>
      </w:r>
      <w:r w:rsidRPr="001E3ABD">
        <w:rPr>
          <w:color w:val="0D0D0D" w:themeColor="text1" w:themeTint="F2"/>
        </w:rPr>
        <w:tab/>
        <w:t xml:space="preserve">  </w:t>
      </w:r>
      <w:r w:rsidRPr="001E3ABD">
        <w:rPr>
          <w:color w:val="0D0D0D" w:themeColor="text1" w:themeTint="F2"/>
        </w:rPr>
        <w:tab/>
        <w:t>15</w:t>
      </w:r>
    </w:p>
    <w:p w14:paraId="6B3B9CD1" w14:textId="77777777" w:rsidR="005661FE" w:rsidRPr="001E3ABD" w:rsidRDefault="005661FE" w:rsidP="005661FE">
      <w:pPr>
        <w:tabs>
          <w:tab w:val="right" w:pos="6624"/>
        </w:tabs>
        <w:rPr>
          <w:color w:val="0D0D0D" w:themeColor="text1" w:themeTint="F2"/>
        </w:rPr>
      </w:pPr>
      <w:r w:rsidRPr="001E3ABD">
        <w:rPr>
          <w:color w:val="0D0D0D" w:themeColor="text1" w:themeTint="F2"/>
        </w:rPr>
        <w:t>Accreditation Procedures for Pre-Kindergarten Programs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18</w:t>
      </w:r>
    </w:p>
    <w:p w14:paraId="68FBE626" w14:textId="77777777" w:rsidR="005661FE" w:rsidRPr="001E3ABD" w:rsidRDefault="005661FE" w:rsidP="005661FE">
      <w:pPr>
        <w:tabs>
          <w:tab w:val="right" w:pos="6624"/>
        </w:tabs>
        <w:rPr>
          <w:color w:val="0D0D0D" w:themeColor="text1" w:themeTint="F2"/>
        </w:rPr>
      </w:pPr>
      <w:r w:rsidRPr="001E3ABD">
        <w:rPr>
          <w:color w:val="0D0D0D" w:themeColor="text1" w:themeTint="F2"/>
        </w:rPr>
        <w:t xml:space="preserve">Accreditation Procedures for Kindergarten, Elementary, </w:t>
      </w:r>
    </w:p>
    <w:p w14:paraId="22B9331F" w14:textId="77777777" w:rsidR="005661FE" w:rsidRPr="001E3ABD" w:rsidRDefault="005661FE" w:rsidP="005661FE">
      <w:pPr>
        <w:tabs>
          <w:tab w:val="right" w:pos="6624"/>
        </w:tabs>
        <w:rPr>
          <w:color w:val="0D0D0D" w:themeColor="text1" w:themeTint="F2"/>
        </w:rPr>
      </w:pPr>
      <w:r w:rsidRPr="001E3ABD">
        <w:rPr>
          <w:color w:val="0D0D0D" w:themeColor="text1" w:themeTint="F2"/>
        </w:rPr>
        <w:t xml:space="preserve">          Middle/Junior High, and High Schools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20</w:t>
      </w:r>
    </w:p>
    <w:p w14:paraId="35EAF4A5" w14:textId="77777777" w:rsidR="005661FE" w:rsidRPr="001E3ABD" w:rsidRDefault="005661FE" w:rsidP="005661FE">
      <w:pPr>
        <w:tabs>
          <w:tab w:val="right" w:pos="6624"/>
        </w:tabs>
        <w:rPr>
          <w:color w:val="0D0D0D" w:themeColor="text1" w:themeTint="F2"/>
        </w:rPr>
      </w:pPr>
      <w:r w:rsidRPr="001E3ABD">
        <w:rPr>
          <w:color w:val="0D0D0D" w:themeColor="text1" w:themeTint="F2"/>
        </w:rPr>
        <w:t>Glossary of Accrediting Levels for k-12 Public and Private Schools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20</w:t>
      </w:r>
    </w:p>
    <w:p w14:paraId="11B82341" w14:textId="5C730BA5" w:rsidR="005661FE" w:rsidRPr="001E3ABD" w:rsidRDefault="00D97B12" w:rsidP="005661FE">
      <w:pPr>
        <w:tabs>
          <w:tab w:val="right" w:pos="6624"/>
        </w:tabs>
        <w:rPr>
          <w:color w:val="0D0D0D" w:themeColor="text1" w:themeTint="F2"/>
        </w:rPr>
      </w:pPr>
      <w:r>
        <w:rPr>
          <w:noProof/>
          <w:color w:val="0D0D0D" w:themeColor="text1" w:themeTint="F2"/>
        </w:rPr>
        <w:pict w14:anchorId="37FC1309">
          <v:shape id="Text Box 4" o:spid="_x0000_s1029" type="#_x0000_t202" style="position:absolute;margin-left:658.65pt;margin-top:207.05pt;width:108pt;height:112.2pt;z-index:251660288;visibility:visible;mso-wrap-distance-left:4.5pt;mso-wrap-distance-top:4.5pt;mso-wrap-distance-right:4.5pt;mso-wrap-distance-bottom:4.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" o:allowincell="f" stroked="f">
            <v:textbox inset="0,0,0,0">
              <w:txbxContent>
                <w:p w14:paraId="0FE8C8C4" w14:textId="77777777" w:rsidR="005661FE" w:rsidRDefault="005661FE" w:rsidP="005661FE"/>
              </w:txbxContent>
            </v:textbox>
            <w10:wrap type="square" anchorx="margin" anchory="margin"/>
          </v:shape>
        </w:pict>
      </w:r>
      <w:r w:rsidR="005661FE" w:rsidRPr="001E3ABD">
        <w:rPr>
          <w:color w:val="0D0D0D" w:themeColor="text1" w:themeTint="F2"/>
        </w:rPr>
        <w:t>Standards for Pre-kindergarten Programs</w:t>
      </w:r>
      <w:r w:rsidR="005661FE" w:rsidRPr="001E3ABD">
        <w:rPr>
          <w:color w:val="0D0D0D" w:themeColor="text1" w:themeTint="F2"/>
        </w:rPr>
        <w:tab/>
      </w:r>
      <w:r w:rsidR="005661FE" w:rsidRPr="001E3ABD">
        <w:rPr>
          <w:color w:val="0D0D0D" w:themeColor="text1" w:themeTint="F2"/>
        </w:rPr>
        <w:tab/>
      </w:r>
      <w:r w:rsidR="005661FE" w:rsidRPr="001E3ABD">
        <w:rPr>
          <w:color w:val="0D0D0D" w:themeColor="text1" w:themeTint="F2"/>
        </w:rPr>
        <w:tab/>
        <w:t xml:space="preserve">  </w:t>
      </w:r>
      <w:r w:rsidR="005661FE" w:rsidRPr="001E3ABD">
        <w:rPr>
          <w:color w:val="0D0D0D" w:themeColor="text1" w:themeTint="F2"/>
        </w:rPr>
        <w:tab/>
        <w:t>21</w:t>
      </w:r>
    </w:p>
    <w:p w14:paraId="602D28C3" w14:textId="77777777" w:rsidR="005661FE" w:rsidRPr="001E3ABD" w:rsidRDefault="005661FE" w:rsidP="005661FE">
      <w:pPr>
        <w:tabs>
          <w:tab w:val="right" w:pos="6624"/>
        </w:tabs>
        <w:rPr>
          <w:color w:val="0D0D0D" w:themeColor="text1" w:themeTint="F2"/>
        </w:rPr>
      </w:pPr>
      <w:r w:rsidRPr="001E3ABD">
        <w:rPr>
          <w:color w:val="0D0D0D" w:themeColor="text1" w:themeTint="F2"/>
        </w:rPr>
        <w:t>Standards for Kindergarten Programs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27</w:t>
      </w:r>
    </w:p>
    <w:p w14:paraId="3F81AADD" w14:textId="77777777" w:rsidR="005661FE" w:rsidRPr="001E3ABD" w:rsidRDefault="005661FE" w:rsidP="005661FE">
      <w:pPr>
        <w:tabs>
          <w:tab w:val="right" w:pos="6624"/>
        </w:tabs>
        <w:rPr>
          <w:color w:val="0D0D0D" w:themeColor="text1" w:themeTint="F2"/>
        </w:rPr>
      </w:pPr>
      <w:r w:rsidRPr="001E3ABD">
        <w:rPr>
          <w:color w:val="0D0D0D" w:themeColor="text1" w:themeTint="F2"/>
        </w:rPr>
        <w:t>Standards for Elementary School Programs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29</w:t>
      </w:r>
    </w:p>
    <w:p w14:paraId="6C84BAF2" w14:textId="77777777" w:rsidR="005661FE" w:rsidRPr="001E3ABD" w:rsidRDefault="005661FE" w:rsidP="005661FE">
      <w:pPr>
        <w:tabs>
          <w:tab w:val="right" w:pos="6624"/>
        </w:tabs>
        <w:rPr>
          <w:color w:val="0D0D0D" w:themeColor="text1" w:themeTint="F2"/>
        </w:rPr>
      </w:pPr>
      <w:r w:rsidRPr="001E3ABD">
        <w:rPr>
          <w:color w:val="0D0D0D" w:themeColor="text1" w:themeTint="F2"/>
        </w:rPr>
        <w:t>Standards for Junior High/Middle School Programs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32</w:t>
      </w:r>
    </w:p>
    <w:p w14:paraId="3B04CDE0" w14:textId="77777777" w:rsidR="005661FE" w:rsidRPr="001E3ABD" w:rsidRDefault="005661FE" w:rsidP="005661FE">
      <w:pPr>
        <w:tabs>
          <w:tab w:val="right" w:pos="6624"/>
        </w:tabs>
        <w:rPr>
          <w:color w:val="0D0D0D" w:themeColor="text1" w:themeTint="F2"/>
        </w:rPr>
      </w:pPr>
      <w:r w:rsidRPr="001E3ABD">
        <w:rPr>
          <w:color w:val="0D0D0D" w:themeColor="text1" w:themeTint="F2"/>
        </w:rPr>
        <w:t>Standards for High School Programs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35</w:t>
      </w:r>
    </w:p>
    <w:p w14:paraId="425ADCDF" w14:textId="77777777" w:rsidR="005661FE" w:rsidRPr="001E3ABD" w:rsidRDefault="005661FE" w:rsidP="005661FE">
      <w:pPr>
        <w:tabs>
          <w:tab w:val="right" w:pos="6624"/>
        </w:tabs>
        <w:rPr>
          <w:color w:val="0D0D0D" w:themeColor="text1" w:themeTint="F2"/>
        </w:rPr>
      </w:pPr>
      <w:r w:rsidRPr="001E3ABD">
        <w:rPr>
          <w:color w:val="0D0D0D" w:themeColor="text1" w:themeTint="F2"/>
        </w:rPr>
        <w:t>Standards for Online Schools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39</w:t>
      </w:r>
    </w:p>
    <w:p w14:paraId="32D83054" w14:textId="77777777" w:rsidR="005661FE" w:rsidRPr="001E3ABD" w:rsidRDefault="005661FE" w:rsidP="005661FE">
      <w:pPr>
        <w:tabs>
          <w:tab w:val="right" w:pos="6624"/>
        </w:tabs>
        <w:rPr>
          <w:color w:val="0D0D0D" w:themeColor="text1" w:themeTint="F2"/>
        </w:rPr>
      </w:pPr>
      <w:r w:rsidRPr="001E3ABD">
        <w:rPr>
          <w:color w:val="0D0D0D" w:themeColor="text1" w:themeTint="F2"/>
        </w:rPr>
        <w:t xml:space="preserve">Standards for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Programs</w:t>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41</w:t>
      </w:r>
    </w:p>
    <w:p w14:paraId="2AC2CDC6" w14:textId="77777777" w:rsidR="005661FE" w:rsidRPr="001E3ABD" w:rsidRDefault="005661FE" w:rsidP="005661FE">
      <w:pPr>
        <w:tabs>
          <w:tab w:val="right" w:pos="6624"/>
        </w:tabs>
        <w:rPr>
          <w:color w:val="0D0D0D" w:themeColor="text1" w:themeTint="F2"/>
        </w:rPr>
      </w:pPr>
      <w:r w:rsidRPr="001E3ABD">
        <w:rPr>
          <w:color w:val="0D0D0D" w:themeColor="text1" w:themeTint="F2"/>
        </w:rPr>
        <w:t>Principles of Accreditation for Educational Agencies with Special Purpose</w:t>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43</w:t>
      </w:r>
    </w:p>
    <w:p w14:paraId="0E5CF4CE" w14:textId="77777777" w:rsidR="005661FE" w:rsidRPr="001E3ABD" w:rsidRDefault="005661FE" w:rsidP="005661FE">
      <w:pPr>
        <w:tabs>
          <w:tab w:val="right" w:pos="6624"/>
        </w:tabs>
        <w:rPr>
          <w:color w:val="0D0D0D" w:themeColor="text1" w:themeTint="F2"/>
        </w:rPr>
      </w:pPr>
      <w:r w:rsidRPr="001E3ABD">
        <w:rPr>
          <w:color w:val="0D0D0D" w:themeColor="text1" w:themeTint="F2"/>
        </w:rPr>
        <w:t>Standards for Non-Traditional Educational Centers</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46</w:t>
      </w:r>
    </w:p>
    <w:p w14:paraId="1F284E71" w14:textId="77777777" w:rsidR="005661FE" w:rsidRPr="001E3ABD" w:rsidRDefault="005661FE" w:rsidP="005661FE">
      <w:pPr>
        <w:tabs>
          <w:tab w:val="right" w:pos="6624"/>
        </w:tabs>
        <w:rPr>
          <w:color w:val="0D0D0D" w:themeColor="text1" w:themeTint="F2"/>
        </w:rPr>
      </w:pPr>
      <w:r w:rsidRPr="001E3ABD">
        <w:rPr>
          <w:color w:val="0D0D0D" w:themeColor="text1" w:themeTint="F2"/>
        </w:rPr>
        <w:t>History of Georgia Accrediting Commission, Inc.</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49</w:t>
      </w:r>
    </w:p>
    <w:p w14:paraId="68560317" w14:textId="77777777" w:rsidR="005661FE" w:rsidRPr="001E3ABD" w:rsidRDefault="005661FE" w:rsidP="005661FE">
      <w:pPr>
        <w:tabs>
          <w:tab w:val="right" w:pos="6624"/>
        </w:tabs>
        <w:rPr>
          <w:color w:val="0D0D0D" w:themeColor="text1" w:themeTint="F2"/>
        </w:rPr>
      </w:pPr>
      <w:r w:rsidRPr="001E3ABD">
        <w:rPr>
          <w:color w:val="0D0D0D" w:themeColor="text1" w:themeTint="F2"/>
        </w:rPr>
        <w:t>Bylaws of Georgia Accrediting Commission, Inc.</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51</w:t>
      </w:r>
    </w:p>
    <w:p w14:paraId="46C1727B" w14:textId="77777777" w:rsidR="005661FE" w:rsidRPr="001E3ABD" w:rsidRDefault="005661FE" w:rsidP="005661FE">
      <w:pPr>
        <w:tabs>
          <w:tab w:val="right" w:pos="6624"/>
        </w:tabs>
        <w:rPr>
          <w:color w:val="0D0D0D" w:themeColor="text1" w:themeTint="F2"/>
        </w:rPr>
      </w:pPr>
      <w:r w:rsidRPr="001E3ABD">
        <w:rPr>
          <w:color w:val="0D0D0D" w:themeColor="text1" w:themeTint="F2"/>
        </w:rPr>
        <w:t>Guidelines for the GAC Nominating Committee</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54</w:t>
      </w:r>
    </w:p>
    <w:p w14:paraId="0651AC75" w14:textId="77777777" w:rsidR="005661FE" w:rsidRPr="001E3ABD" w:rsidRDefault="005661FE" w:rsidP="005661FE">
      <w:pPr>
        <w:tabs>
          <w:tab w:val="right" w:pos="6624"/>
        </w:tabs>
        <w:rPr>
          <w:color w:val="0D0D0D" w:themeColor="text1" w:themeTint="F2"/>
        </w:rPr>
      </w:pPr>
      <w:r w:rsidRPr="001E3ABD">
        <w:rPr>
          <w:color w:val="0D0D0D" w:themeColor="text1" w:themeTint="F2"/>
        </w:rPr>
        <w:t>Appendix A PLU Conversion Chart</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r w:rsidRPr="001E3ABD">
        <w:rPr>
          <w:color w:val="0D0D0D" w:themeColor="text1" w:themeTint="F2"/>
        </w:rPr>
        <w:tab/>
        <w:t>55</w:t>
      </w:r>
    </w:p>
    <w:p w14:paraId="7DB9236D" w14:textId="77777777" w:rsidR="005E101E" w:rsidRPr="001E3ABD" w:rsidRDefault="005E101E">
      <w:pPr>
        <w:tabs>
          <w:tab w:val="right" w:pos="6624"/>
        </w:tabs>
        <w:rPr>
          <w:color w:val="0D0D0D" w:themeColor="text1" w:themeTint="F2"/>
        </w:rPr>
      </w:pPr>
    </w:p>
    <w:p w14:paraId="4290F6EC" w14:textId="77777777" w:rsidR="005E101E" w:rsidRPr="001E3ABD" w:rsidRDefault="005E101E">
      <w:pPr>
        <w:tabs>
          <w:tab w:val="right" w:pos="6624"/>
        </w:tabs>
        <w:rPr>
          <w:color w:val="0D0D0D" w:themeColor="text1" w:themeTint="F2"/>
        </w:rPr>
      </w:pPr>
    </w:p>
    <w:p w14:paraId="4E5D8BFB" w14:textId="77777777" w:rsidR="00D472BD" w:rsidRPr="001E3ABD" w:rsidRDefault="00D472BD">
      <w:pPr>
        <w:tabs>
          <w:tab w:val="right" w:pos="6624"/>
        </w:tabs>
        <w:jc w:val="center"/>
        <w:rPr>
          <w:color w:val="0D0D0D" w:themeColor="text1" w:themeTint="F2"/>
          <w:sz w:val="20"/>
          <w:szCs w:val="20"/>
        </w:rPr>
      </w:pPr>
    </w:p>
    <w:p w14:paraId="75D00AA0" w14:textId="77777777" w:rsidR="00250EE6" w:rsidRPr="001E3ABD" w:rsidRDefault="00250EE6">
      <w:pPr>
        <w:tabs>
          <w:tab w:val="right" w:pos="6624"/>
        </w:tabs>
        <w:jc w:val="center"/>
        <w:rPr>
          <w:b/>
          <w:bCs/>
          <w:color w:val="0D0D0D" w:themeColor="text1" w:themeTint="F2"/>
        </w:rPr>
      </w:pPr>
      <w:r w:rsidRPr="001E3ABD">
        <w:rPr>
          <w:color w:val="0D0D0D" w:themeColor="text1" w:themeTint="F2"/>
        </w:rPr>
        <w:t xml:space="preserve">  </w:t>
      </w:r>
      <w:r w:rsidRPr="001E3ABD">
        <w:rPr>
          <w:b/>
          <w:bCs/>
          <w:color w:val="0D0D0D" w:themeColor="text1" w:themeTint="F2"/>
        </w:rPr>
        <w:t>Important</w:t>
      </w:r>
      <w:r w:rsidRPr="001E3ABD">
        <w:rPr>
          <w:color w:val="0D0D0D" w:themeColor="text1" w:themeTint="F2"/>
        </w:rPr>
        <w:t xml:space="preserve"> </w:t>
      </w:r>
      <w:r w:rsidRPr="001E3ABD">
        <w:rPr>
          <w:b/>
          <w:bCs/>
          <w:color w:val="0D0D0D" w:themeColor="text1" w:themeTint="F2"/>
        </w:rPr>
        <w:t>Dates</w:t>
      </w:r>
      <w:r w:rsidRPr="001E3ABD">
        <w:rPr>
          <w:color w:val="0D0D0D" w:themeColor="text1" w:themeTint="F2"/>
        </w:rPr>
        <w:t xml:space="preserve"> </w:t>
      </w:r>
      <w:r w:rsidRPr="001E3ABD">
        <w:rPr>
          <w:b/>
          <w:bCs/>
          <w:color w:val="0D0D0D" w:themeColor="text1" w:themeTint="F2"/>
        </w:rPr>
        <w:t>to</w:t>
      </w:r>
      <w:r w:rsidRPr="001E3ABD">
        <w:rPr>
          <w:color w:val="0D0D0D" w:themeColor="text1" w:themeTint="F2"/>
        </w:rPr>
        <w:t xml:space="preserve"> </w:t>
      </w:r>
      <w:r w:rsidRPr="001E3ABD">
        <w:rPr>
          <w:b/>
          <w:bCs/>
          <w:color w:val="0D0D0D" w:themeColor="text1" w:themeTint="F2"/>
        </w:rPr>
        <w:t>Remember</w:t>
      </w:r>
    </w:p>
    <w:p w14:paraId="49349249" w14:textId="77777777" w:rsidR="00824E89" w:rsidRPr="001E3ABD" w:rsidRDefault="00824E89">
      <w:pPr>
        <w:tabs>
          <w:tab w:val="right" w:pos="6624"/>
        </w:tabs>
        <w:jc w:val="center"/>
        <w:rPr>
          <w:color w:val="0D0D0D" w:themeColor="text1" w:themeTint="F2"/>
        </w:rPr>
      </w:pPr>
    </w:p>
    <w:p w14:paraId="00DCE599" w14:textId="3F640F0A" w:rsidR="00250EE6" w:rsidRPr="001E3ABD" w:rsidRDefault="00250EE6" w:rsidP="00244721">
      <w:pPr>
        <w:tabs>
          <w:tab w:val="right" w:pos="6624"/>
        </w:tabs>
        <w:rPr>
          <w:color w:val="0D0D0D" w:themeColor="text1" w:themeTint="F2"/>
        </w:rPr>
      </w:pPr>
      <w:r w:rsidRPr="001E3ABD">
        <w:rPr>
          <w:color w:val="0D0D0D" w:themeColor="text1" w:themeTint="F2"/>
        </w:rPr>
        <w:t xml:space="preserve">GAC Fall Board Meeting, Macon                            </w:t>
      </w:r>
      <w:r w:rsidR="00F87880" w:rsidRPr="001E3ABD">
        <w:rPr>
          <w:color w:val="0D0D0D" w:themeColor="text1" w:themeTint="F2"/>
        </w:rPr>
        <w:tab/>
      </w:r>
      <w:r w:rsidRPr="001E3ABD">
        <w:rPr>
          <w:color w:val="0D0D0D" w:themeColor="text1" w:themeTint="F2"/>
        </w:rPr>
        <w:t>September</w:t>
      </w:r>
      <w:r w:rsidR="00C421D6" w:rsidRPr="001E3ABD">
        <w:rPr>
          <w:color w:val="0D0D0D" w:themeColor="text1" w:themeTint="F2"/>
        </w:rPr>
        <w:t xml:space="preserve"> </w:t>
      </w:r>
      <w:r w:rsidR="00181D6C" w:rsidRPr="001E3ABD">
        <w:rPr>
          <w:color w:val="0D0D0D" w:themeColor="text1" w:themeTint="F2"/>
        </w:rPr>
        <w:t>25-26</w:t>
      </w:r>
      <w:r w:rsidR="00C421D6" w:rsidRPr="001E3ABD">
        <w:rPr>
          <w:color w:val="0D0D0D" w:themeColor="text1" w:themeTint="F2"/>
        </w:rPr>
        <w:t>, 20</w:t>
      </w:r>
      <w:r w:rsidR="009B664A" w:rsidRPr="001E3ABD">
        <w:rPr>
          <w:color w:val="0D0D0D" w:themeColor="text1" w:themeTint="F2"/>
        </w:rPr>
        <w:t>2</w:t>
      </w:r>
      <w:r w:rsidR="00181D6C" w:rsidRPr="001E3ABD">
        <w:rPr>
          <w:color w:val="0D0D0D" w:themeColor="text1" w:themeTint="F2"/>
        </w:rPr>
        <w:t>2</w:t>
      </w:r>
    </w:p>
    <w:p w14:paraId="3560C15A" w14:textId="5029D828" w:rsidR="00250EE6" w:rsidRPr="001E3ABD" w:rsidRDefault="00250EE6" w:rsidP="00244721">
      <w:pPr>
        <w:tabs>
          <w:tab w:val="right" w:pos="6624"/>
        </w:tabs>
        <w:rPr>
          <w:color w:val="0D0D0D" w:themeColor="text1" w:themeTint="F2"/>
        </w:rPr>
      </w:pPr>
      <w:r w:rsidRPr="001E3ABD">
        <w:rPr>
          <w:color w:val="0D0D0D" w:themeColor="text1" w:themeTint="F2"/>
        </w:rPr>
        <w:t xml:space="preserve">GAC Consultants </w:t>
      </w:r>
      <w:r w:rsidR="005A778F" w:rsidRPr="001E3ABD">
        <w:rPr>
          <w:color w:val="0D0D0D" w:themeColor="text1" w:themeTint="F2"/>
        </w:rPr>
        <w:t xml:space="preserve">Fall, </w:t>
      </w:r>
      <w:r w:rsidRPr="001E3ABD">
        <w:rPr>
          <w:color w:val="0D0D0D" w:themeColor="text1" w:themeTint="F2"/>
        </w:rPr>
        <w:t>Meeting, Macon</w:t>
      </w:r>
      <w:r w:rsidR="00C421D6" w:rsidRPr="001E3ABD">
        <w:rPr>
          <w:color w:val="0D0D0D" w:themeColor="text1" w:themeTint="F2"/>
        </w:rPr>
        <w:t xml:space="preserve">         </w:t>
      </w:r>
      <w:r w:rsidR="00C421D6" w:rsidRPr="001E3ABD">
        <w:rPr>
          <w:color w:val="0D0D0D" w:themeColor="text1" w:themeTint="F2"/>
        </w:rPr>
        <w:tab/>
        <w:t xml:space="preserve">         </w:t>
      </w:r>
      <w:r w:rsidR="00340E3B" w:rsidRPr="001E3ABD">
        <w:rPr>
          <w:color w:val="0D0D0D" w:themeColor="text1" w:themeTint="F2"/>
        </w:rPr>
        <w:t xml:space="preserve">September </w:t>
      </w:r>
      <w:r w:rsidR="009B664A" w:rsidRPr="001E3ABD">
        <w:rPr>
          <w:color w:val="0D0D0D" w:themeColor="text1" w:themeTint="F2"/>
        </w:rPr>
        <w:t>2</w:t>
      </w:r>
      <w:r w:rsidR="00181D6C" w:rsidRPr="001E3ABD">
        <w:rPr>
          <w:color w:val="0D0D0D" w:themeColor="text1" w:themeTint="F2"/>
        </w:rPr>
        <w:t>6</w:t>
      </w:r>
      <w:r w:rsidR="00C421D6" w:rsidRPr="001E3ABD">
        <w:rPr>
          <w:color w:val="0D0D0D" w:themeColor="text1" w:themeTint="F2"/>
        </w:rPr>
        <w:t>, 20</w:t>
      </w:r>
      <w:r w:rsidR="009B664A" w:rsidRPr="001E3ABD">
        <w:rPr>
          <w:color w:val="0D0D0D" w:themeColor="text1" w:themeTint="F2"/>
        </w:rPr>
        <w:t>2</w:t>
      </w:r>
      <w:r w:rsidR="00181D6C" w:rsidRPr="001E3ABD">
        <w:rPr>
          <w:color w:val="0D0D0D" w:themeColor="text1" w:themeTint="F2"/>
        </w:rPr>
        <w:t>2</w:t>
      </w:r>
    </w:p>
    <w:p w14:paraId="5BE657F6" w14:textId="77777777" w:rsidR="00250EE6" w:rsidRPr="001E3ABD" w:rsidRDefault="00250EE6" w:rsidP="00824E89">
      <w:pPr>
        <w:tabs>
          <w:tab w:val="right" w:pos="6624"/>
        </w:tabs>
        <w:rPr>
          <w:color w:val="0D0D0D" w:themeColor="text1" w:themeTint="F2"/>
        </w:rPr>
      </w:pPr>
      <w:r w:rsidRPr="001E3ABD">
        <w:rPr>
          <w:color w:val="0D0D0D" w:themeColor="text1" w:themeTint="F2"/>
        </w:rPr>
        <w:t>Deadline for GAC Fees &amp;</w:t>
      </w:r>
      <w:r w:rsidR="008723AC" w:rsidRPr="001E3ABD">
        <w:rPr>
          <w:color w:val="0D0D0D" w:themeColor="text1" w:themeTint="F2"/>
        </w:rPr>
        <w:t xml:space="preserve"> Applications                   </w:t>
      </w:r>
      <w:r w:rsidRPr="001E3ABD">
        <w:rPr>
          <w:color w:val="0D0D0D" w:themeColor="text1" w:themeTint="F2"/>
        </w:rPr>
        <w:t>November 30th</w:t>
      </w:r>
    </w:p>
    <w:p w14:paraId="2EC95B89" w14:textId="6F124251" w:rsidR="00250EE6" w:rsidRPr="001E3ABD" w:rsidRDefault="00250EE6" w:rsidP="00824E89">
      <w:pPr>
        <w:tabs>
          <w:tab w:val="right" w:pos="6624"/>
        </w:tabs>
        <w:rPr>
          <w:color w:val="0D0D0D" w:themeColor="text1" w:themeTint="F2"/>
        </w:rPr>
      </w:pPr>
      <w:r w:rsidRPr="001E3ABD">
        <w:rPr>
          <w:color w:val="0D0D0D" w:themeColor="text1" w:themeTint="F2"/>
        </w:rPr>
        <w:t xml:space="preserve">Deadline for Consultants' Reports    </w:t>
      </w:r>
      <w:r w:rsidR="008723AC" w:rsidRPr="001E3ABD">
        <w:rPr>
          <w:color w:val="0D0D0D" w:themeColor="text1" w:themeTint="F2"/>
        </w:rPr>
        <w:t xml:space="preserve">                        </w:t>
      </w:r>
      <w:r w:rsidR="007F3E86" w:rsidRPr="001E3ABD">
        <w:rPr>
          <w:color w:val="0D0D0D" w:themeColor="text1" w:themeTint="F2"/>
        </w:rPr>
        <w:t xml:space="preserve">April </w:t>
      </w:r>
      <w:r w:rsidR="001A4959" w:rsidRPr="001E3ABD">
        <w:rPr>
          <w:color w:val="0D0D0D" w:themeColor="text1" w:themeTint="F2"/>
        </w:rPr>
        <w:t>7</w:t>
      </w:r>
      <w:r w:rsidR="007F3E86" w:rsidRPr="001E3ABD">
        <w:rPr>
          <w:color w:val="0D0D0D" w:themeColor="text1" w:themeTint="F2"/>
        </w:rPr>
        <w:t>, 20</w:t>
      </w:r>
      <w:r w:rsidR="00181D6C" w:rsidRPr="001E3ABD">
        <w:rPr>
          <w:color w:val="0D0D0D" w:themeColor="text1" w:themeTint="F2"/>
        </w:rPr>
        <w:t>23</w:t>
      </w:r>
    </w:p>
    <w:p w14:paraId="7DC96CC9" w14:textId="4EDC626A" w:rsidR="008723AC" w:rsidRPr="001E3ABD" w:rsidRDefault="00250EE6" w:rsidP="00824E89">
      <w:pPr>
        <w:tabs>
          <w:tab w:val="right" w:pos="6624"/>
        </w:tabs>
        <w:rPr>
          <w:color w:val="0D0D0D" w:themeColor="text1" w:themeTint="F2"/>
        </w:rPr>
      </w:pPr>
      <w:r w:rsidRPr="001E3ABD">
        <w:rPr>
          <w:color w:val="0D0D0D" w:themeColor="text1" w:themeTint="F2"/>
        </w:rPr>
        <w:t xml:space="preserve">GAC </w:t>
      </w:r>
      <w:proofErr w:type="gramStart"/>
      <w:r w:rsidRPr="001E3ABD">
        <w:rPr>
          <w:color w:val="0D0D0D" w:themeColor="text1" w:themeTint="F2"/>
        </w:rPr>
        <w:t>Spring Board</w:t>
      </w:r>
      <w:proofErr w:type="gramEnd"/>
      <w:r w:rsidRPr="001E3ABD">
        <w:rPr>
          <w:color w:val="0D0D0D" w:themeColor="text1" w:themeTint="F2"/>
        </w:rPr>
        <w:t xml:space="preserve"> Meeting, Macon                        </w:t>
      </w:r>
      <w:r w:rsidR="009317DE" w:rsidRPr="001E3ABD">
        <w:rPr>
          <w:color w:val="0D0D0D" w:themeColor="text1" w:themeTint="F2"/>
        </w:rPr>
        <w:t xml:space="preserve">April </w:t>
      </w:r>
      <w:r w:rsidR="007F3E86" w:rsidRPr="001E3ABD">
        <w:rPr>
          <w:color w:val="0D0D0D" w:themeColor="text1" w:themeTint="F2"/>
        </w:rPr>
        <w:t>1</w:t>
      </w:r>
      <w:r w:rsidR="00181D6C" w:rsidRPr="001E3ABD">
        <w:rPr>
          <w:color w:val="0D0D0D" w:themeColor="text1" w:themeTint="F2"/>
        </w:rPr>
        <w:t>6-17</w:t>
      </w:r>
      <w:r w:rsidRPr="001E3ABD">
        <w:rPr>
          <w:color w:val="0D0D0D" w:themeColor="text1" w:themeTint="F2"/>
        </w:rPr>
        <w:t>, 20</w:t>
      </w:r>
      <w:r w:rsidR="00E72693" w:rsidRPr="001E3ABD">
        <w:rPr>
          <w:color w:val="0D0D0D" w:themeColor="text1" w:themeTint="F2"/>
        </w:rPr>
        <w:t>2</w:t>
      </w:r>
      <w:r w:rsidR="00181D6C" w:rsidRPr="001E3ABD">
        <w:rPr>
          <w:color w:val="0D0D0D" w:themeColor="text1" w:themeTint="F2"/>
        </w:rPr>
        <w:t>3</w:t>
      </w:r>
    </w:p>
    <w:p w14:paraId="335F48F1" w14:textId="512358D1" w:rsidR="00C421D6" w:rsidRPr="001E3ABD" w:rsidRDefault="005A778F" w:rsidP="00824E89">
      <w:pPr>
        <w:tabs>
          <w:tab w:val="right" w:pos="6624"/>
        </w:tabs>
        <w:rPr>
          <w:color w:val="0D0D0D" w:themeColor="text1" w:themeTint="F2"/>
        </w:rPr>
      </w:pPr>
      <w:r w:rsidRPr="001E3ABD">
        <w:rPr>
          <w:color w:val="0D0D0D" w:themeColor="text1" w:themeTint="F2"/>
        </w:rPr>
        <w:t>GAC Consultants Spring, Mee</w:t>
      </w:r>
      <w:r w:rsidR="00C421D6" w:rsidRPr="001E3ABD">
        <w:rPr>
          <w:color w:val="0D0D0D" w:themeColor="text1" w:themeTint="F2"/>
        </w:rPr>
        <w:t xml:space="preserve">ting, Macon              </w:t>
      </w:r>
      <w:r w:rsidR="009317DE" w:rsidRPr="001E3ABD">
        <w:rPr>
          <w:color w:val="0D0D0D" w:themeColor="text1" w:themeTint="F2"/>
        </w:rPr>
        <w:t xml:space="preserve">April </w:t>
      </w:r>
      <w:r w:rsidR="009B664A" w:rsidRPr="001E3ABD">
        <w:rPr>
          <w:color w:val="0D0D0D" w:themeColor="text1" w:themeTint="F2"/>
        </w:rPr>
        <w:t>1</w:t>
      </w:r>
      <w:r w:rsidR="001A4959" w:rsidRPr="001E3ABD">
        <w:rPr>
          <w:color w:val="0D0D0D" w:themeColor="text1" w:themeTint="F2"/>
        </w:rPr>
        <w:t>7</w:t>
      </w:r>
      <w:r w:rsidR="00C421D6" w:rsidRPr="001E3ABD">
        <w:rPr>
          <w:color w:val="0D0D0D" w:themeColor="text1" w:themeTint="F2"/>
        </w:rPr>
        <w:t>, 20</w:t>
      </w:r>
      <w:r w:rsidR="00E72693" w:rsidRPr="001E3ABD">
        <w:rPr>
          <w:color w:val="0D0D0D" w:themeColor="text1" w:themeTint="F2"/>
        </w:rPr>
        <w:t>2</w:t>
      </w:r>
      <w:r w:rsidR="001A4959" w:rsidRPr="001E3ABD">
        <w:rPr>
          <w:color w:val="0D0D0D" w:themeColor="text1" w:themeTint="F2"/>
        </w:rPr>
        <w:t>3</w:t>
      </w:r>
    </w:p>
    <w:p w14:paraId="697E0B02" w14:textId="4C875982" w:rsidR="00C421D6" w:rsidRPr="001E3ABD" w:rsidRDefault="00C421D6" w:rsidP="00C421D6">
      <w:pPr>
        <w:tabs>
          <w:tab w:val="right" w:pos="6624"/>
        </w:tabs>
        <w:rPr>
          <w:color w:val="0D0D0D" w:themeColor="text1" w:themeTint="F2"/>
        </w:rPr>
      </w:pPr>
      <w:r w:rsidRPr="001E3ABD">
        <w:rPr>
          <w:color w:val="0D0D0D" w:themeColor="text1" w:themeTint="F2"/>
        </w:rPr>
        <w:t xml:space="preserve">GAC Fall Board Meeting, Macon                            </w:t>
      </w:r>
      <w:r w:rsidRPr="001E3ABD">
        <w:rPr>
          <w:color w:val="0D0D0D" w:themeColor="text1" w:themeTint="F2"/>
        </w:rPr>
        <w:tab/>
        <w:t xml:space="preserve">September </w:t>
      </w:r>
      <w:r w:rsidR="001A4959" w:rsidRPr="001E3ABD">
        <w:rPr>
          <w:color w:val="0D0D0D" w:themeColor="text1" w:themeTint="F2"/>
        </w:rPr>
        <w:t>24-25</w:t>
      </w:r>
      <w:r w:rsidRPr="001E3ABD">
        <w:rPr>
          <w:color w:val="0D0D0D" w:themeColor="text1" w:themeTint="F2"/>
        </w:rPr>
        <w:t>, 20</w:t>
      </w:r>
      <w:r w:rsidR="00E72693" w:rsidRPr="001E3ABD">
        <w:rPr>
          <w:color w:val="0D0D0D" w:themeColor="text1" w:themeTint="F2"/>
        </w:rPr>
        <w:t>2</w:t>
      </w:r>
      <w:r w:rsidR="001A4959" w:rsidRPr="001E3ABD">
        <w:rPr>
          <w:color w:val="0D0D0D" w:themeColor="text1" w:themeTint="F2"/>
        </w:rPr>
        <w:t>3</w:t>
      </w:r>
    </w:p>
    <w:p w14:paraId="2379342E" w14:textId="7E39140C" w:rsidR="00C421D6" w:rsidRPr="001E3ABD" w:rsidRDefault="00C421D6" w:rsidP="00C421D6">
      <w:pPr>
        <w:tabs>
          <w:tab w:val="right" w:pos="6624"/>
        </w:tabs>
        <w:rPr>
          <w:color w:val="0D0D0D" w:themeColor="text1" w:themeTint="F2"/>
        </w:rPr>
      </w:pPr>
      <w:r w:rsidRPr="001E3ABD">
        <w:rPr>
          <w:color w:val="0D0D0D" w:themeColor="text1" w:themeTint="F2"/>
        </w:rPr>
        <w:t xml:space="preserve">GAC Consultants Fall, Meeting, Macon         </w:t>
      </w:r>
      <w:r w:rsidRPr="001E3ABD">
        <w:rPr>
          <w:color w:val="0D0D0D" w:themeColor="text1" w:themeTint="F2"/>
        </w:rPr>
        <w:tab/>
        <w:t xml:space="preserve">         September 2</w:t>
      </w:r>
      <w:r w:rsidR="001A4959" w:rsidRPr="001E3ABD">
        <w:rPr>
          <w:color w:val="0D0D0D" w:themeColor="text1" w:themeTint="F2"/>
        </w:rPr>
        <w:t>5</w:t>
      </w:r>
      <w:r w:rsidRPr="001E3ABD">
        <w:rPr>
          <w:color w:val="0D0D0D" w:themeColor="text1" w:themeTint="F2"/>
        </w:rPr>
        <w:t>, 20</w:t>
      </w:r>
      <w:r w:rsidR="00E72693" w:rsidRPr="001E3ABD">
        <w:rPr>
          <w:color w:val="0D0D0D" w:themeColor="text1" w:themeTint="F2"/>
        </w:rPr>
        <w:t>2</w:t>
      </w:r>
      <w:r w:rsidR="001A4959" w:rsidRPr="001E3ABD">
        <w:rPr>
          <w:color w:val="0D0D0D" w:themeColor="text1" w:themeTint="F2"/>
        </w:rPr>
        <w:t>3</w:t>
      </w:r>
    </w:p>
    <w:p w14:paraId="7BD38420" w14:textId="77777777" w:rsidR="005E101E" w:rsidRPr="001E3ABD" w:rsidRDefault="005E101E" w:rsidP="005E101E">
      <w:pPr>
        <w:tabs>
          <w:tab w:val="right" w:pos="6624"/>
        </w:tabs>
        <w:rPr>
          <w:b/>
          <w:bCs/>
          <w:color w:val="0D0D0D" w:themeColor="text1" w:themeTint="F2"/>
        </w:rPr>
      </w:pPr>
    </w:p>
    <w:p w14:paraId="7C80C166" w14:textId="77777777" w:rsidR="005A778F" w:rsidRPr="001E3ABD" w:rsidRDefault="005A778F" w:rsidP="005E101E">
      <w:pPr>
        <w:tabs>
          <w:tab w:val="right" w:pos="6624"/>
        </w:tabs>
        <w:rPr>
          <w:b/>
          <w:bCs/>
          <w:color w:val="0D0D0D" w:themeColor="text1" w:themeTint="F2"/>
        </w:rPr>
      </w:pPr>
    </w:p>
    <w:bookmarkEnd w:id="0"/>
    <w:p w14:paraId="728856F8" w14:textId="77777777" w:rsidR="005A778F" w:rsidRPr="001E3ABD" w:rsidRDefault="005A778F" w:rsidP="005E101E">
      <w:pPr>
        <w:tabs>
          <w:tab w:val="right" w:pos="6624"/>
        </w:tabs>
        <w:rPr>
          <w:b/>
          <w:bCs/>
          <w:color w:val="0D0D0D" w:themeColor="text1" w:themeTint="F2"/>
        </w:rPr>
      </w:pPr>
    </w:p>
    <w:p w14:paraId="737D5E1A" w14:textId="77777777" w:rsidR="005A778F" w:rsidRPr="001E3ABD" w:rsidRDefault="005A778F" w:rsidP="005E101E">
      <w:pPr>
        <w:tabs>
          <w:tab w:val="right" w:pos="6624"/>
        </w:tabs>
        <w:rPr>
          <w:b/>
          <w:bCs/>
          <w:color w:val="0D0D0D" w:themeColor="text1" w:themeTint="F2"/>
          <w:sz w:val="32"/>
          <w:szCs w:val="32"/>
        </w:rPr>
      </w:pPr>
    </w:p>
    <w:p w14:paraId="2B900EF2" w14:textId="77777777" w:rsidR="007F3E86" w:rsidRPr="001E3ABD" w:rsidRDefault="007F3E86" w:rsidP="007F3E86">
      <w:pPr>
        <w:tabs>
          <w:tab w:val="right" w:pos="6624"/>
        </w:tabs>
        <w:rPr>
          <w:b/>
          <w:bCs/>
          <w:color w:val="0D0D0D" w:themeColor="text1" w:themeTint="F2"/>
        </w:rPr>
      </w:pPr>
    </w:p>
    <w:p w14:paraId="509A2B5C" w14:textId="77777777" w:rsidR="007F3E86" w:rsidRPr="001E3ABD" w:rsidRDefault="007F3E86" w:rsidP="007F3E86">
      <w:pPr>
        <w:tabs>
          <w:tab w:val="right" w:pos="6624"/>
        </w:tabs>
        <w:rPr>
          <w:b/>
          <w:bCs/>
          <w:color w:val="0D0D0D" w:themeColor="text1" w:themeTint="F2"/>
        </w:rPr>
      </w:pPr>
    </w:p>
    <w:p w14:paraId="457E5345" w14:textId="77777777" w:rsidR="007F3E86" w:rsidRPr="001E3ABD" w:rsidRDefault="007F3E86" w:rsidP="007F3E86">
      <w:pPr>
        <w:tabs>
          <w:tab w:val="right" w:pos="6624"/>
        </w:tabs>
        <w:rPr>
          <w:b/>
          <w:bCs/>
          <w:color w:val="0D0D0D" w:themeColor="text1" w:themeTint="F2"/>
        </w:rPr>
      </w:pPr>
    </w:p>
    <w:p w14:paraId="1A4D58A8" w14:textId="77777777" w:rsidR="007F3E86" w:rsidRPr="001E3ABD" w:rsidRDefault="007F3E86" w:rsidP="007F3E86">
      <w:pPr>
        <w:tabs>
          <w:tab w:val="right" w:pos="6624"/>
        </w:tabs>
        <w:rPr>
          <w:b/>
          <w:bCs/>
          <w:color w:val="0D0D0D" w:themeColor="text1" w:themeTint="F2"/>
        </w:rPr>
      </w:pPr>
    </w:p>
    <w:p w14:paraId="244EEFA9" w14:textId="77777777" w:rsidR="007F3E86" w:rsidRPr="001E3ABD" w:rsidRDefault="007F3E86" w:rsidP="007F3E86">
      <w:pPr>
        <w:tabs>
          <w:tab w:val="right" w:pos="6624"/>
        </w:tabs>
        <w:rPr>
          <w:b/>
          <w:bCs/>
          <w:color w:val="0D0D0D" w:themeColor="text1" w:themeTint="F2"/>
        </w:rPr>
      </w:pPr>
    </w:p>
    <w:p w14:paraId="034CFCF1" w14:textId="77777777" w:rsidR="007F3E86" w:rsidRPr="001E3ABD" w:rsidRDefault="007F3E86" w:rsidP="007F3E86">
      <w:pPr>
        <w:tabs>
          <w:tab w:val="right" w:pos="6624"/>
        </w:tabs>
        <w:rPr>
          <w:b/>
          <w:bCs/>
          <w:color w:val="0D0D0D" w:themeColor="text1" w:themeTint="F2"/>
        </w:rPr>
      </w:pPr>
    </w:p>
    <w:p w14:paraId="3B905529" w14:textId="77777777" w:rsidR="007F3E86" w:rsidRPr="001E3ABD" w:rsidRDefault="007F3E86" w:rsidP="007F3E86">
      <w:pPr>
        <w:tabs>
          <w:tab w:val="right" w:pos="6624"/>
        </w:tabs>
        <w:rPr>
          <w:b/>
          <w:bCs/>
          <w:color w:val="0D0D0D" w:themeColor="text1" w:themeTint="F2"/>
        </w:rPr>
        <w:sectPr w:rsidR="007F3E86" w:rsidRPr="001E3ABD" w:rsidSect="007F3E86">
          <w:footerReference w:type="even" r:id="rId10"/>
          <w:footerReference w:type="default" r:id="rId11"/>
          <w:pgSz w:w="12240" w:h="15840" w:code="1"/>
          <w:pgMar w:top="720" w:right="720" w:bottom="720" w:left="720" w:header="720" w:footer="720" w:gutter="288"/>
          <w:cols w:space="288"/>
          <w:noEndnote/>
          <w:docGrid w:linePitch="326"/>
        </w:sectPr>
      </w:pPr>
    </w:p>
    <w:p w14:paraId="2B1FD4CC" w14:textId="77777777" w:rsidR="00250EE6" w:rsidRPr="001E3ABD" w:rsidRDefault="00250EE6" w:rsidP="007F3E86">
      <w:pPr>
        <w:tabs>
          <w:tab w:val="right" w:pos="6624"/>
        </w:tabs>
        <w:rPr>
          <w:color w:val="0D0D0D" w:themeColor="text1" w:themeTint="F2"/>
        </w:rPr>
      </w:pPr>
      <w:r w:rsidRPr="001E3ABD">
        <w:rPr>
          <w:b/>
          <w:bCs/>
          <w:color w:val="0D0D0D" w:themeColor="text1" w:themeTint="F2"/>
        </w:rPr>
        <w:t>Georgia</w:t>
      </w:r>
      <w:r w:rsidRPr="001E3ABD">
        <w:rPr>
          <w:color w:val="0D0D0D" w:themeColor="text1" w:themeTint="F2"/>
        </w:rPr>
        <w:t xml:space="preserve"> </w:t>
      </w:r>
      <w:r w:rsidRPr="001E3ABD">
        <w:rPr>
          <w:b/>
          <w:bCs/>
          <w:color w:val="0D0D0D" w:themeColor="text1" w:themeTint="F2"/>
        </w:rPr>
        <w:t>Accrediting</w:t>
      </w:r>
      <w:r w:rsidRPr="001E3ABD">
        <w:rPr>
          <w:color w:val="0D0D0D" w:themeColor="text1" w:themeTint="F2"/>
        </w:rPr>
        <w:t xml:space="preserve"> </w:t>
      </w:r>
      <w:r w:rsidRPr="001E3ABD">
        <w:rPr>
          <w:b/>
          <w:bCs/>
          <w:color w:val="0D0D0D" w:themeColor="text1" w:themeTint="F2"/>
        </w:rPr>
        <w:t>Commission</w:t>
      </w:r>
      <w:r w:rsidRPr="001E3ABD">
        <w:rPr>
          <w:color w:val="0D0D0D" w:themeColor="text1" w:themeTint="F2"/>
        </w:rPr>
        <w:t xml:space="preserve"> </w:t>
      </w:r>
      <w:r w:rsidRPr="001E3ABD">
        <w:rPr>
          <w:b/>
          <w:bCs/>
          <w:color w:val="0D0D0D" w:themeColor="text1" w:themeTint="F2"/>
        </w:rPr>
        <w:t>Inc</w:t>
      </w:r>
      <w:r w:rsidRPr="001E3ABD">
        <w:rPr>
          <w:color w:val="0D0D0D" w:themeColor="text1" w:themeTint="F2"/>
        </w:rPr>
        <w:t>.</w:t>
      </w:r>
    </w:p>
    <w:p w14:paraId="7F336ADA" w14:textId="77777777" w:rsidR="00250EE6" w:rsidRPr="001E3ABD" w:rsidRDefault="00250EE6">
      <w:pPr>
        <w:tabs>
          <w:tab w:val="right" w:pos="6624"/>
        </w:tabs>
        <w:rPr>
          <w:b/>
          <w:color w:val="0D0D0D" w:themeColor="text1" w:themeTint="F2"/>
          <w:u w:val="single"/>
        </w:rPr>
      </w:pPr>
      <w:r w:rsidRPr="001E3ABD">
        <w:rPr>
          <w:b/>
          <w:color w:val="0D0D0D" w:themeColor="text1" w:themeTint="F2"/>
          <w:u w:val="single"/>
        </w:rPr>
        <w:t xml:space="preserve">Board of Directors </w:t>
      </w:r>
      <w:r w:rsidR="007F3E86" w:rsidRPr="001E3ABD">
        <w:rPr>
          <w:b/>
          <w:color w:val="0D0D0D" w:themeColor="text1" w:themeTint="F2"/>
          <w:u w:val="single"/>
        </w:rPr>
        <w:tab/>
      </w:r>
    </w:p>
    <w:p w14:paraId="729717BE" w14:textId="77777777" w:rsidR="002B55E3" w:rsidRPr="001E3ABD" w:rsidRDefault="002B55E3">
      <w:pPr>
        <w:tabs>
          <w:tab w:val="right" w:pos="6624"/>
        </w:tabs>
        <w:rPr>
          <w:b/>
          <w:color w:val="0D0D0D" w:themeColor="text1" w:themeTint="F2"/>
        </w:rPr>
      </w:pPr>
    </w:p>
    <w:p w14:paraId="6817AF7C" w14:textId="577D1C44" w:rsidR="006C4676" w:rsidRPr="001E3ABD" w:rsidRDefault="00DD7DCC" w:rsidP="006C4676">
      <w:pPr>
        <w:tabs>
          <w:tab w:val="right" w:pos="6624"/>
        </w:tabs>
        <w:rPr>
          <w:color w:val="0D0D0D" w:themeColor="text1" w:themeTint="F2"/>
        </w:rPr>
      </w:pPr>
      <w:r w:rsidRPr="001E3ABD">
        <w:rPr>
          <w:color w:val="0D0D0D" w:themeColor="text1" w:themeTint="F2"/>
        </w:rPr>
        <w:t>Dr. Betsy Box</w:t>
      </w:r>
      <w:r w:rsidR="005A778F" w:rsidRPr="001E3ABD">
        <w:rPr>
          <w:color w:val="0D0D0D" w:themeColor="text1" w:themeTint="F2"/>
        </w:rPr>
        <w:t>, Chairperson</w:t>
      </w:r>
      <w:r w:rsidRPr="001E3ABD">
        <w:rPr>
          <w:color w:val="0D0D0D" w:themeColor="text1" w:themeTint="F2"/>
        </w:rPr>
        <w:tab/>
      </w:r>
    </w:p>
    <w:p w14:paraId="52E8ACE3" w14:textId="33F54DA2" w:rsidR="009A4270" w:rsidRPr="001E3ABD" w:rsidRDefault="006C4676" w:rsidP="006C4676">
      <w:pPr>
        <w:tabs>
          <w:tab w:val="right" w:pos="6624"/>
        </w:tabs>
        <w:rPr>
          <w:color w:val="0D0D0D" w:themeColor="text1" w:themeTint="F2"/>
        </w:rPr>
      </w:pPr>
      <w:r w:rsidRPr="001E3ABD">
        <w:rPr>
          <w:color w:val="0D0D0D" w:themeColor="text1" w:themeTint="F2"/>
        </w:rPr>
        <w:t xml:space="preserve">Director, </w:t>
      </w:r>
      <w:r w:rsidR="009A4270" w:rsidRPr="001E3ABD">
        <w:rPr>
          <w:color w:val="0D0D0D" w:themeColor="text1" w:themeTint="F2"/>
        </w:rPr>
        <w:t>Retired</w:t>
      </w:r>
    </w:p>
    <w:p w14:paraId="6FB4125E" w14:textId="75B24407" w:rsidR="006C4676" w:rsidRPr="001E3ABD" w:rsidRDefault="006C4676" w:rsidP="006C4676">
      <w:pPr>
        <w:tabs>
          <w:tab w:val="right" w:pos="6624"/>
        </w:tabs>
        <w:rPr>
          <w:color w:val="0D0D0D" w:themeColor="text1" w:themeTint="F2"/>
        </w:rPr>
      </w:pPr>
      <w:r w:rsidRPr="001E3ABD">
        <w:rPr>
          <w:color w:val="0D0D0D" w:themeColor="text1" w:themeTint="F2"/>
        </w:rPr>
        <w:t>The Bedford School</w:t>
      </w:r>
    </w:p>
    <w:p w14:paraId="6A3196AF" w14:textId="77777777" w:rsidR="006C4676" w:rsidRPr="001E3ABD" w:rsidRDefault="006C4676" w:rsidP="006C4676">
      <w:pPr>
        <w:tabs>
          <w:tab w:val="right" w:pos="6624"/>
        </w:tabs>
        <w:rPr>
          <w:color w:val="0D0D0D" w:themeColor="text1" w:themeTint="F2"/>
        </w:rPr>
      </w:pPr>
      <w:r w:rsidRPr="001E3ABD">
        <w:rPr>
          <w:color w:val="0D0D0D" w:themeColor="text1" w:themeTint="F2"/>
        </w:rPr>
        <w:t>5665 Milam Road</w:t>
      </w:r>
    </w:p>
    <w:p w14:paraId="0B6E9F34" w14:textId="77777777" w:rsidR="006C4676" w:rsidRPr="001E3ABD" w:rsidRDefault="006C4676" w:rsidP="006C4676">
      <w:pPr>
        <w:tabs>
          <w:tab w:val="right" w:pos="6624"/>
        </w:tabs>
        <w:rPr>
          <w:color w:val="0D0D0D" w:themeColor="text1" w:themeTint="F2"/>
        </w:rPr>
      </w:pPr>
      <w:r w:rsidRPr="001E3ABD">
        <w:rPr>
          <w:color w:val="0D0D0D" w:themeColor="text1" w:themeTint="F2"/>
        </w:rPr>
        <w:t>Fairburn, Georgia  30213</w:t>
      </w:r>
    </w:p>
    <w:p w14:paraId="2DDE4963" w14:textId="77777777" w:rsidR="006C4676" w:rsidRPr="001E3ABD" w:rsidRDefault="006C4676" w:rsidP="006C4676">
      <w:pPr>
        <w:tabs>
          <w:tab w:val="right" w:pos="6624"/>
        </w:tabs>
        <w:rPr>
          <w:color w:val="0D0D0D" w:themeColor="text1" w:themeTint="F2"/>
        </w:rPr>
      </w:pPr>
      <w:r w:rsidRPr="001E3ABD">
        <w:rPr>
          <w:color w:val="0D0D0D" w:themeColor="text1" w:themeTint="F2"/>
        </w:rPr>
        <w:t>770-774-8001</w:t>
      </w:r>
    </w:p>
    <w:p w14:paraId="43B216FC" w14:textId="77777777" w:rsidR="006C4676" w:rsidRPr="001E3ABD" w:rsidRDefault="006C4676" w:rsidP="006C4676">
      <w:pPr>
        <w:tabs>
          <w:tab w:val="right" w:pos="6624"/>
        </w:tabs>
        <w:rPr>
          <w:color w:val="0D0D0D" w:themeColor="text1" w:themeTint="F2"/>
        </w:rPr>
      </w:pPr>
      <w:r w:rsidRPr="001E3ABD">
        <w:rPr>
          <w:color w:val="0D0D0D" w:themeColor="text1" w:themeTint="F2"/>
        </w:rPr>
        <w:t>bbox@thebedfordschool.org</w:t>
      </w:r>
    </w:p>
    <w:p w14:paraId="222887FB" w14:textId="77777777" w:rsidR="006C4676" w:rsidRPr="001E3ABD" w:rsidRDefault="006C4676" w:rsidP="006C4676">
      <w:pPr>
        <w:tabs>
          <w:tab w:val="right" w:pos="6624"/>
        </w:tabs>
        <w:rPr>
          <w:color w:val="0D0D0D" w:themeColor="text1" w:themeTint="F2"/>
        </w:rPr>
      </w:pPr>
    </w:p>
    <w:p w14:paraId="07F57823" w14:textId="77777777" w:rsidR="006C4676" w:rsidRPr="001E3ABD" w:rsidRDefault="006C4676" w:rsidP="006C4676">
      <w:pPr>
        <w:tabs>
          <w:tab w:val="right" w:pos="6624"/>
        </w:tabs>
        <w:rPr>
          <w:color w:val="0D0D0D" w:themeColor="text1" w:themeTint="F2"/>
        </w:rPr>
      </w:pPr>
      <w:r w:rsidRPr="001E3ABD">
        <w:rPr>
          <w:color w:val="0D0D0D" w:themeColor="text1" w:themeTint="F2"/>
        </w:rPr>
        <w:t>Carolyn Barnett</w:t>
      </w:r>
      <w:r w:rsidRPr="001E3ABD">
        <w:rPr>
          <w:color w:val="0D0D0D" w:themeColor="text1" w:themeTint="F2"/>
        </w:rPr>
        <w:tab/>
      </w:r>
    </w:p>
    <w:p w14:paraId="6F0E82EC" w14:textId="77777777" w:rsidR="006C4676" w:rsidRPr="001E3ABD" w:rsidRDefault="006C4676" w:rsidP="006C4676">
      <w:pPr>
        <w:tabs>
          <w:tab w:val="right" w:pos="6624"/>
        </w:tabs>
        <w:rPr>
          <w:color w:val="0D0D0D" w:themeColor="text1" w:themeTint="F2"/>
        </w:rPr>
      </w:pPr>
      <w:r w:rsidRPr="001E3ABD">
        <w:rPr>
          <w:color w:val="0D0D0D" w:themeColor="text1" w:themeTint="F2"/>
        </w:rPr>
        <w:t>Accountability Information Division</w:t>
      </w:r>
    </w:p>
    <w:p w14:paraId="1AC17805" w14:textId="77777777" w:rsidR="006C4676" w:rsidRPr="001E3ABD" w:rsidRDefault="006C4676" w:rsidP="006C4676">
      <w:pPr>
        <w:tabs>
          <w:tab w:val="right" w:pos="6624"/>
        </w:tabs>
        <w:rPr>
          <w:color w:val="0D0D0D" w:themeColor="text1" w:themeTint="F2"/>
        </w:rPr>
      </w:pPr>
      <w:r w:rsidRPr="001E3ABD">
        <w:rPr>
          <w:color w:val="0D0D0D" w:themeColor="text1" w:themeTint="F2"/>
        </w:rPr>
        <w:t>Atlanta Public Schools</w:t>
      </w:r>
    </w:p>
    <w:p w14:paraId="0B261B08" w14:textId="77777777" w:rsidR="006C4676" w:rsidRPr="001E3ABD" w:rsidRDefault="006C4676" w:rsidP="006C4676">
      <w:pPr>
        <w:tabs>
          <w:tab w:val="right" w:pos="6624"/>
        </w:tabs>
        <w:rPr>
          <w:color w:val="0D0D0D" w:themeColor="text1" w:themeTint="F2"/>
        </w:rPr>
      </w:pPr>
      <w:r w:rsidRPr="001E3ABD">
        <w:rPr>
          <w:color w:val="0D0D0D" w:themeColor="text1" w:themeTint="F2"/>
        </w:rPr>
        <w:t>130 Trinity Avenue</w:t>
      </w:r>
    </w:p>
    <w:p w14:paraId="4FE7B2C2" w14:textId="77777777" w:rsidR="006C4676" w:rsidRPr="001E3ABD" w:rsidRDefault="006C4676" w:rsidP="006C4676">
      <w:pPr>
        <w:tabs>
          <w:tab w:val="right" w:pos="6624"/>
        </w:tabs>
        <w:rPr>
          <w:color w:val="0D0D0D" w:themeColor="text1" w:themeTint="F2"/>
        </w:rPr>
      </w:pPr>
      <w:r w:rsidRPr="001E3ABD">
        <w:rPr>
          <w:color w:val="0D0D0D" w:themeColor="text1" w:themeTint="F2"/>
        </w:rPr>
        <w:t>Atlanta, Georgia  30303</w:t>
      </w:r>
    </w:p>
    <w:p w14:paraId="06C1A6CE" w14:textId="77777777" w:rsidR="006C4676" w:rsidRPr="001E3ABD" w:rsidRDefault="006C4676" w:rsidP="006C4676">
      <w:pPr>
        <w:tabs>
          <w:tab w:val="right" w:pos="6624"/>
        </w:tabs>
        <w:rPr>
          <w:color w:val="0D0D0D" w:themeColor="text1" w:themeTint="F2"/>
        </w:rPr>
      </w:pPr>
      <w:r w:rsidRPr="001E3ABD">
        <w:rPr>
          <w:color w:val="0D0D0D" w:themeColor="text1" w:themeTint="F2"/>
        </w:rPr>
        <w:t>404-802-2837</w:t>
      </w:r>
    </w:p>
    <w:p w14:paraId="4E28D6A5" w14:textId="77777777" w:rsidR="006C4676" w:rsidRPr="001E3ABD" w:rsidRDefault="006C4676" w:rsidP="006C4676">
      <w:pPr>
        <w:tabs>
          <w:tab w:val="right" w:pos="6624"/>
        </w:tabs>
        <w:rPr>
          <w:color w:val="0D0D0D" w:themeColor="text1" w:themeTint="F2"/>
        </w:rPr>
      </w:pPr>
      <w:r w:rsidRPr="001E3ABD">
        <w:rPr>
          <w:color w:val="0D0D0D" w:themeColor="text1" w:themeTint="F2"/>
        </w:rPr>
        <w:t>cmbarnett1@att.net</w:t>
      </w:r>
    </w:p>
    <w:p w14:paraId="0FBF5F6C" w14:textId="77777777" w:rsidR="006C4676" w:rsidRPr="001E3ABD" w:rsidRDefault="006C4676" w:rsidP="006C4676">
      <w:pPr>
        <w:rPr>
          <w:color w:val="0D0D0D" w:themeColor="text1" w:themeTint="F2"/>
        </w:rPr>
      </w:pPr>
      <w:r w:rsidRPr="001E3ABD">
        <w:rPr>
          <w:color w:val="0D0D0D" w:themeColor="text1" w:themeTint="F2"/>
        </w:rPr>
        <w:t xml:space="preserve"> </w:t>
      </w:r>
    </w:p>
    <w:p w14:paraId="3BBC5FCB" w14:textId="05F63FEF" w:rsidR="006C4676" w:rsidRPr="001E3ABD" w:rsidRDefault="006C4676" w:rsidP="006C4676">
      <w:pPr>
        <w:tabs>
          <w:tab w:val="right" w:pos="6624"/>
        </w:tabs>
        <w:rPr>
          <w:color w:val="0D0D0D" w:themeColor="text1" w:themeTint="F2"/>
        </w:rPr>
      </w:pPr>
      <w:r w:rsidRPr="001E3ABD">
        <w:rPr>
          <w:color w:val="0D0D0D" w:themeColor="text1" w:themeTint="F2"/>
        </w:rPr>
        <w:t xml:space="preserve">Beauford Hicks                                   </w:t>
      </w:r>
      <w:r w:rsidRPr="001E3ABD">
        <w:rPr>
          <w:color w:val="0D0D0D" w:themeColor="text1" w:themeTint="F2"/>
        </w:rPr>
        <w:tab/>
      </w:r>
    </w:p>
    <w:p w14:paraId="44B3B301" w14:textId="77777777" w:rsidR="006C4676" w:rsidRPr="001E3ABD" w:rsidRDefault="006C4676" w:rsidP="006C4676">
      <w:pPr>
        <w:tabs>
          <w:tab w:val="right" w:pos="6624"/>
        </w:tabs>
        <w:rPr>
          <w:color w:val="0D0D0D" w:themeColor="text1" w:themeTint="F2"/>
        </w:rPr>
      </w:pPr>
      <w:r w:rsidRPr="001E3ABD">
        <w:rPr>
          <w:color w:val="0D0D0D" w:themeColor="text1" w:themeTint="F2"/>
        </w:rPr>
        <w:t>Post Office Box 954</w:t>
      </w:r>
    </w:p>
    <w:p w14:paraId="3CE71969" w14:textId="77777777" w:rsidR="006C4676" w:rsidRPr="001E3ABD" w:rsidRDefault="006C4676" w:rsidP="006C4676">
      <w:pPr>
        <w:tabs>
          <w:tab w:val="right" w:pos="6624"/>
        </w:tabs>
        <w:rPr>
          <w:strike/>
          <w:color w:val="0D0D0D" w:themeColor="text1" w:themeTint="F2"/>
        </w:rPr>
      </w:pPr>
      <w:r w:rsidRPr="001E3ABD">
        <w:rPr>
          <w:color w:val="0D0D0D" w:themeColor="text1" w:themeTint="F2"/>
        </w:rPr>
        <w:t>Bonaire, Georgia 31005</w:t>
      </w:r>
      <w:r w:rsidRPr="001E3ABD">
        <w:rPr>
          <w:color w:val="0D0D0D" w:themeColor="text1" w:themeTint="F2"/>
        </w:rPr>
        <w:br/>
        <w:t>229-891-7570</w:t>
      </w:r>
    </w:p>
    <w:p w14:paraId="482D1C22" w14:textId="14C37615" w:rsidR="006C4676" w:rsidRPr="001E3ABD" w:rsidRDefault="00D97B12" w:rsidP="006C4676">
      <w:pPr>
        <w:tabs>
          <w:tab w:val="right" w:pos="6624"/>
        </w:tabs>
        <w:rPr>
          <w:rStyle w:val="Hyperlink"/>
          <w:color w:val="0D0D0D" w:themeColor="text1" w:themeTint="F2"/>
          <w:u w:val="none"/>
        </w:rPr>
      </w:pPr>
      <w:hyperlink r:id="rId12" w:history="1">
        <w:r w:rsidR="006C4676" w:rsidRPr="001E3ABD">
          <w:rPr>
            <w:rStyle w:val="Hyperlink"/>
            <w:color w:val="0D0D0D" w:themeColor="text1" w:themeTint="F2"/>
            <w:u w:val="none"/>
          </w:rPr>
          <w:t>beauford</w:t>
        </w:r>
      </w:hyperlink>
      <w:r w:rsidR="00BF6B58" w:rsidRPr="001E3ABD">
        <w:rPr>
          <w:rStyle w:val="Hyperlink"/>
          <w:color w:val="0D0D0D" w:themeColor="text1" w:themeTint="F2"/>
          <w:u w:val="none"/>
        </w:rPr>
        <w:t>_@outlook.com</w:t>
      </w:r>
    </w:p>
    <w:p w14:paraId="4C7A2FA9" w14:textId="77777777" w:rsidR="009A4270" w:rsidRPr="001E3ABD" w:rsidRDefault="009A4270" w:rsidP="006C4676">
      <w:pPr>
        <w:tabs>
          <w:tab w:val="right" w:pos="6624"/>
        </w:tabs>
        <w:rPr>
          <w:color w:val="0D0D0D" w:themeColor="text1" w:themeTint="F2"/>
        </w:rPr>
      </w:pPr>
    </w:p>
    <w:p w14:paraId="059D20E4" w14:textId="77777777" w:rsidR="006C4676" w:rsidRPr="001E3ABD" w:rsidRDefault="006C4676" w:rsidP="006C4676">
      <w:pPr>
        <w:tabs>
          <w:tab w:val="right" w:pos="6624"/>
        </w:tabs>
        <w:rPr>
          <w:color w:val="0D0D0D" w:themeColor="text1" w:themeTint="F2"/>
        </w:rPr>
      </w:pPr>
      <w:r w:rsidRPr="001E3ABD">
        <w:rPr>
          <w:color w:val="0D0D0D" w:themeColor="text1" w:themeTint="F2"/>
        </w:rPr>
        <w:t>Dr. Larry Johnson</w:t>
      </w:r>
      <w:r w:rsidRPr="001E3ABD">
        <w:rPr>
          <w:color w:val="0D0D0D" w:themeColor="text1" w:themeTint="F2"/>
        </w:rPr>
        <w:tab/>
      </w:r>
    </w:p>
    <w:p w14:paraId="78038AD0" w14:textId="77777777" w:rsidR="006C4676" w:rsidRPr="001E3ABD" w:rsidRDefault="006C4676" w:rsidP="006C4676">
      <w:pPr>
        <w:shd w:val="clear" w:color="auto" w:fill="FFFFFF"/>
        <w:rPr>
          <w:color w:val="0D0D0D" w:themeColor="text1" w:themeTint="F2"/>
          <w:shd w:val="clear" w:color="auto" w:fill="FFFFFF"/>
        </w:rPr>
      </w:pPr>
      <w:r w:rsidRPr="001E3ABD">
        <w:rPr>
          <w:color w:val="0D0D0D" w:themeColor="text1" w:themeTint="F2"/>
          <w:shd w:val="clear" w:color="auto" w:fill="FFFFFF"/>
        </w:rPr>
        <w:t>Retired Elementary Principal</w:t>
      </w:r>
    </w:p>
    <w:p w14:paraId="3AF15269" w14:textId="7280E63B" w:rsidR="006C4676" w:rsidRPr="001E3ABD" w:rsidRDefault="00BF6B58" w:rsidP="006C4676">
      <w:pPr>
        <w:shd w:val="clear" w:color="auto" w:fill="FFFFFF"/>
        <w:rPr>
          <w:color w:val="0D0D0D" w:themeColor="text1" w:themeTint="F2"/>
          <w:shd w:val="clear" w:color="auto" w:fill="FFFFFF"/>
        </w:rPr>
      </w:pPr>
      <w:r w:rsidRPr="001E3ABD">
        <w:rPr>
          <w:color w:val="0D0D0D" w:themeColor="text1" w:themeTint="F2"/>
          <w:shd w:val="clear" w:color="auto" w:fill="FFFFFF"/>
        </w:rPr>
        <w:t>200 Meeler Circle</w:t>
      </w:r>
    </w:p>
    <w:p w14:paraId="56F361EE" w14:textId="286C59F0" w:rsidR="006C4676" w:rsidRPr="001E3ABD" w:rsidRDefault="00BF6B58" w:rsidP="006C4676">
      <w:pPr>
        <w:shd w:val="clear" w:color="auto" w:fill="FFFFFF"/>
        <w:rPr>
          <w:color w:val="0D0D0D" w:themeColor="text1" w:themeTint="F2"/>
          <w:shd w:val="clear" w:color="auto" w:fill="FFFFFF"/>
        </w:rPr>
      </w:pPr>
      <w:r w:rsidRPr="001E3ABD">
        <w:rPr>
          <w:color w:val="0D0D0D" w:themeColor="text1" w:themeTint="F2"/>
          <w:shd w:val="clear" w:color="auto" w:fill="FFFFFF"/>
        </w:rPr>
        <w:t>Bogart</w:t>
      </w:r>
      <w:r w:rsidR="006C4676" w:rsidRPr="001E3ABD">
        <w:rPr>
          <w:color w:val="0D0D0D" w:themeColor="text1" w:themeTint="F2"/>
          <w:shd w:val="clear" w:color="auto" w:fill="FFFFFF"/>
        </w:rPr>
        <w:t>, Georgia 306</w:t>
      </w:r>
      <w:r w:rsidRPr="001E3ABD">
        <w:rPr>
          <w:color w:val="0D0D0D" w:themeColor="text1" w:themeTint="F2"/>
          <w:shd w:val="clear" w:color="auto" w:fill="FFFFFF"/>
        </w:rPr>
        <w:t>22-6825</w:t>
      </w:r>
    </w:p>
    <w:p w14:paraId="5200D4DB" w14:textId="77777777" w:rsidR="006C4676" w:rsidRPr="001E3ABD" w:rsidRDefault="006C4676" w:rsidP="006C4676">
      <w:pPr>
        <w:shd w:val="clear" w:color="auto" w:fill="FFFFFF"/>
        <w:rPr>
          <w:color w:val="0D0D0D" w:themeColor="text1" w:themeTint="F2"/>
          <w:shd w:val="clear" w:color="auto" w:fill="FFFFFF"/>
        </w:rPr>
      </w:pPr>
      <w:r w:rsidRPr="001E3ABD">
        <w:rPr>
          <w:color w:val="0D0D0D" w:themeColor="text1" w:themeTint="F2"/>
          <w:shd w:val="clear" w:color="auto" w:fill="FFFFFF"/>
        </w:rPr>
        <w:t>(706) 207-5886</w:t>
      </w:r>
    </w:p>
    <w:p w14:paraId="04F2B6E5" w14:textId="77777777" w:rsidR="006C4676" w:rsidRPr="001E3ABD" w:rsidRDefault="006C4676" w:rsidP="006C4676">
      <w:pPr>
        <w:tabs>
          <w:tab w:val="right" w:pos="6624"/>
        </w:tabs>
        <w:rPr>
          <w:color w:val="0D0D0D" w:themeColor="text1" w:themeTint="F2"/>
        </w:rPr>
      </w:pPr>
      <w:r w:rsidRPr="001E3ABD">
        <w:rPr>
          <w:color w:val="0D0D0D" w:themeColor="text1" w:themeTint="F2"/>
        </w:rPr>
        <w:t>lrjohnson261@yahoo.com</w:t>
      </w:r>
    </w:p>
    <w:p w14:paraId="6E5F20CB" w14:textId="77777777" w:rsidR="006C4676" w:rsidRPr="001E3ABD" w:rsidRDefault="006C4676" w:rsidP="006C4676">
      <w:pPr>
        <w:tabs>
          <w:tab w:val="right" w:pos="6624"/>
        </w:tabs>
        <w:rPr>
          <w:color w:val="0D0D0D" w:themeColor="text1" w:themeTint="F2"/>
        </w:rPr>
      </w:pPr>
    </w:p>
    <w:p w14:paraId="5279EF06" w14:textId="77777777" w:rsidR="006C4676" w:rsidRPr="001E3ABD" w:rsidRDefault="006C4676" w:rsidP="006C4676">
      <w:pPr>
        <w:rPr>
          <w:color w:val="0D0D0D" w:themeColor="text1" w:themeTint="F2"/>
        </w:rPr>
      </w:pPr>
      <w:r w:rsidRPr="001E3ABD">
        <w:rPr>
          <w:color w:val="0D0D0D" w:themeColor="text1" w:themeTint="F2"/>
        </w:rPr>
        <w:t>Jeff Lariscy</w:t>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r>
    </w:p>
    <w:p w14:paraId="2AD3ACF2" w14:textId="23F44AF3" w:rsidR="006C4676" w:rsidRPr="001E3ABD" w:rsidRDefault="006C4676" w:rsidP="006C4676">
      <w:pPr>
        <w:rPr>
          <w:color w:val="0D0D0D" w:themeColor="text1" w:themeTint="F2"/>
        </w:rPr>
      </w:pPr>
      <w:r w:rsidRPr="001E3ABD">
        <w:rPr>
          <w:color w:val="0D0D0D" w:themeColor="text1" w:themeTint="F2"/>
        </w:rPr>
        <w:t>Information Technology &amp; Media Services Coordinator</w:t>
      </w:r>
      <w:r w:rsidR="004C5F4E" w:rsidRPr="001E3ABD">
        <w:rPr>
          <w:color w:val="0D0D0D" w:themeColor="text1" w:themeTint="F2"/>
        </w:rPr>
        <w:t xml:space="preserve"> (Retired)</w:t>
      </w:r>
    </w:p>
    <w:p w14:paraId="22B49EB1" w14:textId="77777777" w:rsidR="00921D16" w:rsidRPr="001E3ABD" w:rsidRDefault="006C4676" w:rsidP="006C4676">
      <w:pPr>
        <w:rPr>
          <w:color w:val="0D0D0D" w:themeColor="text1" w:themeTint="F2"/>
        </w:rPr>
      </w:pPr>
      <w:r w:rsidRPr="001E3ABD">
        <w:rPr>
          <w:color w:val="0D0D0D" w:themeColor="text1" w:themeTint="F2"/>
        </w:rPr>
        <w:t>Effingham County Board of Education</w:t>
      </w:r>
    </w:p>
    <w:p w14:paraId="4D18EBD4" w14:textId="77777777" w:rsidR="00921D16" w:rsidRPr="001E3ABD" w:rsidRDefault="004C5F4E" w:rsidP="006C4676">
      <w:pPr>
        <w:rPr>
          <w:color w:val="0D0D0D" w:themeColor="text1" w:themeTint="F2"/>
        </w:rPr>
      </w:pPr>
      <w:r w:rsidRPr="001E3ABD">
        <w:rPr>
          <w:color w:val="0D0D0D" w:themeColor="text1" w:themeTint="F2"/>
        </w:rPr>
        <w:t>P.O. Box 940</w:t>
      </w:r>
    </w:p>
    <w:p w14:paraId="413D3CB8" w14:textId="71BF25C5" w:rsidR="00921D16" w:rsidRPr="001E3ABD" w:rsidRDefault="00921D16" w:rsidP="006C4676">
      <w:pPr>
        <w:rPr>
          <w:color w:val="0D0D0D" w:themeColor="text1" w:themeTint="F2"/>
        </w:rPr>
      </w:pPr>
      <w:r w:rsidRPr="001E3ABD">
        <w:rPr>
          <w:color w:val="0D0D0D" w:themeColor="text1" w:themeTint="F2"/>
        </w:rPr>
        <w:t>Guyton, Georgia 31312</w:t>
      </w:r>
    </w:p>
    <w:p w14:paraId="556E68DB" w14:textId="5C8C109C" w:rsidR="006C4676" w:rsidRPr="001E3ABD" w:rsidRDefault="00BF6B58" w:rsidP="006C4676">
      <w:pPr>
        <w:rPr>
          <w:color w:val="0D0D0D" w:themeColor="text1" w:themeTint="F2"/>
        </w:rPr>
      </w:pPr>
      <w:r w:rsidRPr="001E3ABD">
        <w:rPr>
          <w:color w:val="0D0D0D" w:themeColor="text1" w:themeTint="F2"/>
        </w:rPr>
        <w:t>912-682-0154</w:t>
      </w:r>
    </w:p>
    <w:p w14:paraId="5E733A62" w14:textId="77777777" w:rsidR="00921D16" w:rsidRPr="001E3ABD" w:rsidRDefault="00921D16" w:rsidP="00921D16">
      <w:pPr>
        <w:rPr>
          <w:color w:val="0D0D0D" w:themeColor="text1" w:themeTint="F2"/>
        </w:rPr>
      </w:pPr>
    </w:p>
    <w:p w14:paraId="0DE5C46A" w14:textId="77777777" w:rsidR="00921D16" w:rsidRPr="001E3ABD" w:rsidRDefault="00921D16" w:rsidP="00921D16">
      <w:pPr>
        <w:rPr>
          <w:color w:val="0D0D0D" w:themeColor="text1" w:themeTint="F2"/>
        </w:rPr>
      </w:pPr>
    </w:p>
    <w:p w14:paraId="19B2A352" w14:textId="77777777" w:rsidR="009A4270" w:rsidRPr="001E3ABD" w:rsidRDefault="009A4270" w:rsidP="00921D16">
      <w:pPr>
        <w:rPr>
          <w:color w:val="0D0D0D" w:themeColor="text1" w:themeTint="F2"/>
        </w:rPr>
      </w:pPr>
    </w:p>
    <w:p w14:paraId="58DB5DA3" w14:textId="77777777" w:rsidR="009A4270" w:rsidRPr="001E3ABD" w:rsidRDefault="009A4270" w:rsidP="00921D16">
      <w:pPr>
        <w:rPr>
          <w:color w:val="0D0D0D" w:themeColor="text1" w:themeTint="F2"/>
        </w:rPr>
      </w:pPr>
    </w:p>
    <w:p w14:paraId="1BE8F0AC" w14:textId="77777777" w:rsidR="009A4270" w:rsidRPr="001E3ABD" w:rsidRDefault="009A4270" w:rsidP="00921D16">
      <w:pPr>
        <w:rPr>
          <w:color w:val="0D0D0D" w:themeColor="text1" w:themeTint="F2"/>
        </w:rPr>
      </w:pPr>
    </w:p>
    <w:p w14:paraId="53358D62" w14:textId="77777777" w:rsidR="009A4270" w:rsidRPr="001E3ABD" w:rsidRDefault="009A4270" w:rsidP="00921D16">
      <w:pPr>
        <w:rPr>
          <w:color w:val="0D0D0D" w:themeColor="text1" w:themeTint="F2"/>
        </w:rPr>
      </w:pPr>
    </w:p>
    <w:p w14:paraId="2A402CAD" w14:textId="77777777" w:rsidR="00501EB5" w:rsidRPr="001E3ABD" w:rsidRDefault="00501EB5" w:rsidP="00921D16">
      <w:pPr>
        <w:rPr>
          <w:color w:val="0D0D0D" w:themeColor="text1" w:themeTint="F2"/>
        </w:rPr>
      </w:pPr>
    </w:p>
    <w:p w14:paraId="6CAD376A" w14:textId="717ED862" w:rsidR="006C4676" w:rsidRPr="001E3ABD" w:rsidRDefault="006C4676" w:rsidP="00921D16">
      <w:pPr>
        <w:rPr>
          <w:color w:val="0D0D0D" w:themeColor="text1" w:themeTint="F2"/>
        </w:rPr>
      </w:pPr>
      <w:r w:rsidRPr="001E3ABD">
        <w:rPr>
          <w:color w:val="0D0D0D" w:themeColor="text1" w:themeTint="F2"/>
        </w:rPr>
        <w:t>Teresa A. McCuen</w:t>
      </w:r>
      <w:r w:rsidRPr="001E3ABD">
        <w:rPr>
          <w:color w:val="0D0D0D" w:themeColor="text1" w:themeTint="F2"/>
        </w:rPr>
        <w:tab/>
      </w:r>
    </w:p>
    <w:p w14:paraId="4C33DF36" w14:textId="451F4F3E" w:rsidR="006C4676" w:rsidRPr="001E3ABD" w:rsidRDefault="00BF6B58" w:rsidP="006C4676">
      <w:pPr>
        <w:tabs>
          <w:tab w:val="right" w:pos="6624"/>
        </w:tabs>
        <w:rPr>
          <w:color w:val="0D0D0D" w:themeColor="text1" w:themeTint="F2"/>
        </w:rPr>
      </w:pPr>
      <w:r w:rsidRPr="001E3ABD">
        <w:rPr>
          <w:color w:val="0D0D0D" w:themeColor="text1" w:themeTint="F2"/>
        </w:rPr>
        <w:t>E</w:t>
      </w:r>
      <w:r w:rsidR="00501EB5" w:rsidRPr="001E3ABD">
        <w:rPr>
          <w:color w:val="0D0D0D" w:themeColor="text1" w:themeTint="F2"/>
        </w:rPr>
        <w:t>xecutive</w:t>
      </w:r>
      <w:r w:rsidRPr="001E3ABD">
        <w:rPr>
          <w:color w:val="0D0D0D" w:themeColor="text1" w:themeTint="F2"/>
        </w:rPr>
        <w:t xml:space="preserve"> Director, PreK-5 Curriculum</w:t>
      </w:r>
    </w:p>
    <w:p w14:paraId="7D06F534" w14:textId="0E22C08D" w:rsidR="006C4676" w:rsidRPr="001E3ABD" w:rsidRDefault="00BF6B58" w:rsidP="006C4676">
      <w:pPr>
        <w:rPr>
          <w:color w:val="0D0D0D" w:themeColor="text1" w:themeTint="F2"/>
        </w:rPr>
      </w:pPr>
      <w:r w:rsidRPr="001E3ABD">
        <w:rPr>
          <w:color w:val="0D0D0D" w:themeColor="text1" w:themeTint="F2"/>
        </w:rPr>
        <w:t>Jones County Board of Education</w:t>
      </w:r>
    </w:p>
    <w:p w14:paraId="0EF9BCE3" w14:textId="06F60688" w:rsidR="006C4676" w:rsidRPr="001E3ABD" w:rsidRDefault="00501EB5" w:rsidP="006C4676">
      <w:pPr>
        <w:rPr>
          <w:color w:val="0D0D0D" w:themeColor="text1" w:themeTint="F2"/>
        </w:rPr>
      </w:pPr>
      <w:r w:rsidRPr="001E3ABD">
        <w:rPr>
          <w:color w:val="0D0D0D" w:themeColor="text1" w:themeTint="F2"/>
        </w:rPr>
        <w:t>123 Stewart Avenue</w:t>
      </w:r>
    </w:p>
    <w:p w14:paraId="27653A6B" w14:textId="67ACCB7E" w:rsidR="00501EB5" w:rsidRPr="001E3ABD" w:rsidRDefault="00501EB5" w:rsidP="006C4676">
      <w:pPr>
        <w:rPr>
          <w:color w:val="0D0D0D" w:themeColor="text1" w:themeTint="F2"/>
        </w:rPr>
      </w:pPr>
      <w:r w:rsidRPr="001E3ABD">
        <w:rPr>
          <w:color w:val="0D0D0D" w:themeColor="text1" w:themeTint="F2"/>
        </w:rPr>
        <w:t>Gray, Georgia  31032</w:t>
      </w:r>
    </w:p>
    <w:p w14:paraId="1DD000A5" w14:textId="64EE9FFF" w:rsidR="006C4676" w:rsidRPr="001E3ABD" w:rsidRDefault="006C4676" w:rsidP="006C4676">
      <w:pPr>
        <w:rPr>
          <w:color w:val="0D0D0D" w:themeColor="text1" w:themeTint="F2"/>
        </w:rPr>
      </w:pPr>
      <w:r w:rsidRPr="001E3ABD">
        <w:rPr>
          <w:color w:val="0D0D0D" w:themeColor="text1" w:themeTint="F2"/>
        </w:rPr>
        <w:t>(478)</w:t>
      </w:r>
      <w:r w:rsidR="00501EB5" w:rsidRPr="001E3ABD">
        <w:rPr>
          <w:color w:val="0D0D0D" w:themeColor="text1" w:themeTint="F2"/>
        </w:rPr>
        <w:t xml:space="preserve"> 986-3032 ext. 1235</w:t>
      </w:r>
    </w:p>
    <w:p w14:paraId="33D8DC7F" w14:textId="6BB954B6" w:rsidR="000E75DE" w:rsidRPr="001E3ABD" w:rsidRDefault="00D97B12" w:rsidP="00114B14">
      <w:pPr>
        <w:rPr>
          <w:color w:val="0D0D0D" w:themeColor="text1" w:themeTint="F2"/>
        </w:rPr>
      </w:pPr>
      <w:hyperlink r:id="rId13" w:tgtFrame="_blank" w:history="1">
        <w:r w:rsidR="006C4676" w:rsidRPr="001E3ABD">
          <w:rPr>
            <w:rStyle w:val="Hyperlink"/>
            <w:color w:val="0D0D0D" w:themeColor="text1" w:themeTint="F2"/>
            <w:u w:val="none"/>
          </w:rPr>
          <w:t>tmccuen@jones.k12.ga.us</w:t>
        </w:r>
      </w:hyperlink>
    </w:p>
    <w:p w14:paraId="216E2911" w14:textId="77777777" w:rsidR="000E75DE" w:rsidRPr="001E3ABD" w:rsidRDefault="000E75DE" w:rsidP="007F3E86">
      <w:pPr>
        <w:tabs>
          <w:tab w:val="right" w:pos="6624"/>
        </w:tabs>
        <w:rPr>
          <w:color w:val="0D0D0D" w:themeColor="text1" w:themeTint="F2"/>
        </w:rPr>
      </w:pPr>
    </w:p>
    <w:p w14:paraId="1EC08820" w14:textId="218FB70D" w:rsidR="007F3E86" w:rsidRPr="001E3ABD" w:rsidRDefault="007F3E86" w:rsidP="007F3E86">
      <w:pPr>
        <w:tabs>
          <w:tab w:val="right" w:pos="6624"/>
        </w:tabs>
        <w:rPr>
          <w:color w:val="0D0D0D" w:themeColor="text1" w:themeTint="F2"/>
        </w:rPr>
      </w:pPr>
      <w:r w:rsidRPr="001E3ABD">
        <w:rPr>
          <w:color w:val="0D0D0D" w:themeColor="text1" w:themeTint="F2"/>
        </w:rPr>
        <w:t>Peter Meents</w:t>
      </w:r>
    </w:p>
    <w:p w14:paraId="5B32E6CD" w14:textId="77777777" w:rsidR="007F3E86" w:rsidRPr="001E3ABD" w:rsidRDefault="007F3E86" w:rsidP="007F3E86">
      <w:pPr>
        <w:tabs>
          <w:tab w:val="right" w:pos="6624"/>
        </w:tabs>
        <w:rPr>
          <w:color w:val="0D0D0D" w:themeColor="text1" w:themeTint="F2"/>
        </w:rPr>
      </w:pPr>
      <w:r w:rsidRPr="001E3ABD">
        <w:rPr>
          <w:color w:val="0D0D0D" w:themeColor="text1" w:themeTint="F2"/>
        </w:rPr>
        <w:t>Headmaster</w:t>
      </w:r>
    </w:p>
    <w:p w14:paraId="4ACD22A2" w14:textId="77777777" w:rsidR="007F3E86" w:rsidRPr="001E3ABD" w:rsidRDefault="007F3E86" w:rsidP="007F3E86">
      <w:pPr>
        <w:tabs>
          <w:tab w:val="right" w:pos="6624"/>
        </w:tabs>
        <w:rPr>
          <w:color w:val="0D0D0D" w:themeColor="text1" w:themeTint="F2"/>
        </w:rPr>
      </w:pPr>
      <w:r w:rsidRPr="001E3ABD">
        <w:rPr>
          <w:color w:val="0D0D0D" w:themeColor="text1" w:themeTint="F2"/>
        </w:rPr>
        <w:t>Heritage Classical Study Center</w:t>
      </w:r>
    </w:p>
    <w:p w14:paraId="3AB68ABA" w14:textId="77777777" w:rsidR="007F3E86" w:rsidRPr="001E3ABD" w:rsidRDefault="007F3E86" w:rsidP="007F3E86">
      <w:pPr>
        <w:tabs>
          <w:tab w:val="right" w:pos="6624"/>
        </w:tabs>
        <w:rPr>
          <w:color w:val="0D0D0D" w:themeColor="text1" w:themeTint="F2"/>
        </w:rPr>
      </w:pPr>
      <w:r w:rsidRPr="001E3ABD">
        <w:rPr>
          <w:color w:val="0D0D0D" w:themeColor="text1" w:themeTint="F2"/>
        </w:rPr>
        <w:t>3844 Lower Tanners Bridge Road</w:t>
      </w:r>
    </w:p>
    <w:p w14:paraId="07F4CE4D" w14:textId="77777777" w:rsidR="007F3E86" w:rsidRPr="001E3ABD" w:rsidRDefault="007F3E86" w:rsidP="007F3E86">
      <w:pPr>
        <w:tabs>
          <w:tab w:val="right" w:pos="6624"/>
        </w:tabs>
        <w:rPr>
          <w:color w:val="0D0D0D" w:themeColor="text1" w:themeTint="F2"/>
        </w:rPr>
      </w:pPr>
      <w:r w:rsidRPr="001E3ABD">
        <w:rPr>
          <w:color w:val="0D0D0D" w:themeColor="text1" w:themeTint="F2"/>
        </w:rPr>
        <w:t>Monroe, GA  30656</w:t>
      </w:r>
    </w:p>
    <w:p w14:paraId="559B1373" w14:textId="77777777" w:rsidR="007F3E86" w:rsidRPr="001E3ABD" w:rsidRDefault="007F3E86" w:rsidP="007F3E86">
      <w:pPr>
        <w:tabs>
          <w:tab w:val="right" w:pos="6624"/>
        </w:tabs>
        <w:rPr>
          <w:color w:val="0D0D0D" w:themeColor="text1" w:themeTint="F2"/>
        </w:rPr>
      </w:pPr>
      <w:r w:rsidRPr="001E3ABD">
        <w:rPr>
          <w:color w:val="0D0D0D" w:themeColor="text1" w:themeTint="F2"/>
        </w:rPr>
        <w:t>404-424-9942</w:t>
      </w:r>
    </w:p>
    <w:p w14:paraId="3945F473" w14:textId="77777777" w:rsidR="007F3E86" w:rsidRPr="001E3ABD" w:rsidRDefault="007F3E86" w:rsidP="007F3E86">
      <w:pPr>
        <w:tabs>
          <w:tab w:val="right" w:pos="6624"/>
        </w:tabs>
        <w:rPr>
          <w:color w:val="0D0D0D" w:themeColor="text1" w:themeTint="F2"/>
        </w:rPr>
      </w:pPr>
      <w:r w:rsidRPr="001E3ABD">
        <w:rPr>
          <w:color w:val="0D0D0D" w:themeColor="text1" w:themeTint="F2"/>
        </w:rPr>
        <w:t>petermeents@heritageclassical.com</w:t>
      </w:r>
    </w:p>
    <w:p w14:paraId="4BBFB92B" w14:textId="77777777" w:rsidR="007F3E86" w:rsidRPr="001E3ABD" w:rsidRDefault="007F3E86" w:rsidP="007F3E86">
      <w:pPr>
        <w:tabs>
          <w:tab w:val="right" w:pos="6624"/>
        </w:tabs>
        <w:rPr>
          <w:color w:val="0D0D0D" w:themeColor="text1" w:themeTint="F2"/>
        </w:rPr>
      </w:pPr>
    </w:p>
    <w:p w14:paraId="62BDB36F" w14:textId="682605D6" w:rsidR="000E75DE" w:rsidRPr="001E3ABD" w:rsidRDefault="000E75DE" w:rsidP="006C4676">
      <w:pPr>
        <w:tabs>
          <w:tab w:val="right" w:pos="6624"/>
        </w:tabs>
        <w:rPr>
          <w:color w:val="0D0D0D" w:themeColor="text1" w:themeTint="F2"/>
        </w:rPr>
      </w:pPr>
      <w:r w:rsidRPr="001E3ABD">
        <w:rPr>
          <w:color w:val="0D0D0D" w:themeColor="text1" w:themeTint="F2"/>
        </w:rPr>
        <w:t>Dr. Chris Roppe</w:t>
      </w:r>
    </w:p>
    <w:p w14:paraId="15BAE32C" w14:textId="574466FB" w:rsidR="000E75DE" w:rsidRPr="001E3ABD" w:rsidRDefault="000E75DE" w:rsidP="006C4676">
      <w:pPr>
        <w:tabs>
          <w:tab w:val="right" w:pos="6624"/>
        </w:tabs>
        <w:rPr>
          <w:color w:val="0D0D0D" w:themeColor="text1" w:themeTint="F2"/>
        </w:rPr>
      </w:pPr>
      <w:r w:rsidRPr="001E3ABD">
        <w:rPr>
          <w:color w:val="0D0D0D" w:themeColor="text1" w:themeTint="F2"/>
        </w:rPr>
        <w:t>Superintendent</w:t>
      </w:r>
    </w:p>
    <w:p w14:paraId="762F8B3D" w14:textId="5D9D22F4" w:rsidR="000E75DE" w:rsidRPr="001E3ABD" w:rsidRDefault="000E75DE" w:rsidP="006C4676">
      <w:pPr>
        <w:tabs>
          <w:tab w:val="right" w:pos="6624"/>
        </w:tabs>
        <w:rPr>
          <w:color w:val="0D0D0D" w:themeColor="text1" w:themeTint="F2"/>
        </w:rPr>
      </w:pPr>
      <w:r w:rsidRPr="001E3ABD">
        <w:rPr>
          <w:color w:val="0D0D0D" w:themeColor="text1" w:themeTint="F2"/>
        </w:rPr>
        <w:t>Jeff Davis Board of Education</w:t>
      </w:r>
    </w:p>
    <w:p w14:paraId="7052DC61" w14:textId="5952CB22" w:rsidR="00AD0F57" w:rsidRPr="001E3ABD" w:rsidRDefault="00AD0F57" w:rsidP="006C4676">
      <w:pPr>
        <w:tabs>
          <w:tab w:val="right" w:pos="6624"/>
        </w:tabs>
        <w:rPr>
          <w:color w:val="0D0D0D" w:themeColor="text1" w:themeTint="F2"/>
        </w:rPr>
      </w:pPr>
      <w:r w:rsidRPr="001E3ABD">
        <w:rPr>
          <w:color w:val="0D0D0D" w:themeColor="text1" w:themeTint="F2"/>
        </w:rPr>
        <w:t>P.O. Box 1780</w:t>
      </w:r>
    </w:p>
    <w:p w14:paraId="5847AAE5" w14:textId="094FDEA0" w:rsidR="00AD0F57" w:rsidRPr="001E3ABD" w:rsidRDefault="009A4270" w:rsidP="006C4676">
      <w:pPr>
        <w:tabs>
          <w:tab w:val="right" w:pos="6624"/>
        </w:tabs>
        <w:rPr>
          <w:color w:val="0D0D0D" w:themeColor="text1" w:themeTint="F2"/>
        </w:rPr>
      </w:pPr>
      <w:r w:rsidRPr="001E3ABD">
        <w:rPr>
          <w:color w:val="0D0D0D" w:themeColor="text1" w:themeTint="F2"/>
        </w:rPr>
        <w:t>Hazlehurst, Georgia  31539</w:t>
      </w:r>
    </w:p>
    <w:p w14:paraId="581C5ADE" w14:textId="35E87E7C" w:rsidR="009A4270" w:rsidRPr="001E3ABD" w:rsidRDefault="009A4270" w:rsidP="006C4676">
      <w:pPr>
        <w:tabs>
          <w:tab w:val="right" w:pos="6624"/>
        </w:tabs>
        <w:rPr>
          <w:color w:val="0D0D0D" w:themeColor="text1" w:themeTint="F2"/>
        </w:rPr>
      </w:pPr>
      <w:r w:rsidRPr="001E3ABD">
        <w:rPr>
          <w:color w:val="0D0D0D" w:themeColor="text1" w:themeTint="F2"/>
        </w:rPr>
        <w:t>912-375-6700</w:t>
      </w:r>
    </w:p>
    <w:p w14:paraId="50F5988C" w14:textId="3D238DFF" w:rsidR="000E75DE" w:rsidRPr="001E3ABD" w:rsidRDefault="00D97B12" w:rsidP="006C4676">
      <w:pPr>
        <w:tabs>
          <w:tab w:val="right" w:pos="6624"/>
        </w:tabs>
        <w:rPr>
          <w:color w:val="0D0D0D" w:themeColor="text1" w:themeTint="F2"/>
        </w:rPr>
      </w:pPr>
      <w:hyperlink r:id="rId14" w:history="1">
        <w:r w:rsidR="00501EB5" w:rsidRPr="001E3ABD">
          <w:rPr>
            <w:rStyle w:val="Hyperlink"/>
            <w:color w:val="0D0D0D" w:themeColor="text1" w:themeTint="F2"/>
          </w:rPr>
          <w:t>chris.roppe@jeff-davis.k12.ga.us</w:t>
        </w:r>
      </w:hyperlink>
    </w:p>
    <w:p w14:paraId="0769C9DA" w14:textId="77777777" w:rsidR="009A4270" w:rsidRPr="001E3ABD" w:rsidRDefault="009A4270" w:rsidP="006C4676">
      <w:pPr>
        <w:tabs>
          <w:tab w:val="right" w:pos="6624"/>
        </w:tabs>
        <w:rPr>
          <w:color w:val="0D0D0D" w:themeColor="text1" w:themeTint="F2"/>
        </w:rPr>
      </w:pPr>
    </w:p>
    <w:p w14:paraId="2010B817" w14:textId="664D9665" w:rsidR="006C4676" w:rsidRPr="001E3ABD" w:rsidRDefault="006C4676" w:rsidP="006C4676">
      <w:pPr>
        <w:tabs>
          <w:tab w:val="right" w:pos="6624"/>
        </w:tabs>
        <w:rPr>
          <w:color w:val="0D0D0D" w:themeColor="text1" w:themeTint="F2"/>
        </w:rPr>
      </w:pPr>
      <w:r w:rsidRPr="001E3ABD">
        <w:rPr>
          <w:color w:val="0D0D0D" w:themeColor="text1" w:themeTint="F2"/>
        </w:rPr>
        <w:t>Ms. Deb Smoak</w:t>
      </w:r>
      <w:r w:rsidRPr="001E3ABD">
        <w:rPr>
          <w:color w:val="0D0D0D" w:themeColor="text1" w:themeTint="F2"/>
        </w:rPr>
        <w:tab/>
      </w:r>
    </w:p>
    <w:p w14:paraId="3C730AA5" w14:textId="77777777" w:rsidR="006C4676" w:rsidRPr="001E3ABD" w:rsidRDefault="006C4676" w:rsidP="006C4676">
      <w:pPr>
        <w:tabs>
          <w:tab w:val="right" w:pos="6624"/>
        </w:tabs>
        <w:rPr>
          <w:color w:val="0D0D0D" w:themeColor="text1" w:themeTint="F2"/>
        </w:rPr>
      </w:pPr>
      <w:r w:rsidRPr="001E3ABD">
        <w:rPr>
          <w:color w:val="0D0D0D" w:themeColor="text1" w:themeTint="F2"/>
        </w:rPr>
        <w:t>Director (Retired)</w:t>
      </w:r>
    </w:p>
    <w:p w14:paraId="246C2FF0" w14:textId="77777777" w:rsidR="006C4676" w:rsidRPr="001E3ABD" w:rsidRDefault="006C4676" w:rsidP="006C4676">
      <w:pPr>
        <w:autoSpaceDE w:val="0"/>
        <w:autoSpaceDN w:val="0"/>
        <w:adjustRightInd w:val="0"/>
        <w:rPr>
          <w:color w:val="0D0D0D" w:themeColor="text1" w:themeTint="F2"/>
        </w:rPr>
      </w:pPr>
      <w:r w:rsidRPr="001E3ABD">
        <w:rPr>
          <w:color w:val="0D0D0D" w:themeColor="text1" w:themeTint="F2"/>
        </w:rPr>
        <w:t>Madison Presbyterian Church Preschool</w:t>
      </w:r>
    </w:p>
    <w:p w14:paraId="6577D56A" w14:textId="77777777" w:rsidR="006C4676" w:rsidRPr="001E3ABD" w:rsidRDefault="006C4676" w:rsidP="006C4676">
      <w:pPr>
        <w:autoSpaceDE w:val="0"/>
        <w:autoSpaceDN w:val="0"/>
        <w:adjustRightInd w:val="0"/>
        <w:rPr>
          <w:color w:val="0D0D0D" w:themeColor="text1" w:themeTint="F2"/>
        </w:rPr>
      </w:pPr>
      <w:r w:rsidRPr="001E3ABD">
        <w:rPr>
          <w:color w:val="0D0D0D" w:themeColor="text1" w:themeTint="F2"/>
        </w:rPr>
        <w:t>382 South Main Street</w:t>
      </w:r>
    </w:p>
    <w:p w14:paraId="41432B6F" w14:textId="77777777" w:rsidR="006C4676" w:rsidRPr="001E3ABD" w:rsidRDefault="006C4676" w:rsidP="006C4676">
      <w:pPr>
        <w:autoSpaceDE w:val="0"/>
        <w:autoSpaceDN w:val="0"/>
        <w:adjustRightInd w:val="0"/>
        <w:rPr>
          <w:color w:val="0D0D0D" w:themeColor="text1" w:themeTint="F2"/>
        </w:rPr>
      </w:pPr>
      <w:r w:rsidRPr="001E3ABD">
        <w:rPr>
          <w:color w:val="0D0D0D" w:themeColor="text1" w:themeTint="F2"/>
        </w:rPr>
        <w:t>Madison, GA 30650</w:t>
      </w:r>
    </w:p>
    <w:p w14:paraId="48E618B1" w14:textId="77777777" w:rsidR="006C4676" w:rsidRPr="001E3ABD" w:rsidRDefault="006C4676" w:rsidP="006C4676">
      <w:pPr>
        <w:autoSpaceDE w:val="0"/>
        <w:autoSpaceDN w:val="0"/>
        <w:adjustRightInd w:val="0"/>
        <w:rPr>
          <w:color w:val="0D0D0D" w:themeColor="text1" w:themeTint="F2"/>
        </w:rPr>
      </w:pPr>
      <w:r w:rsidRPr="001E3ABD">
        <w:rPr>
          <w:rFonts w:ascii="Arial" w:hAnsi="Arial" w:cs="Arial"/>
          <w:color w:val="0D0D0D" w:themeColor="text1" w:themeTint="F2"/>
          <w:shd w:val="clear" w:color="auto" w:fill="FFFFFF"/>
        </w:rPr>
        <w:t>706-342-4350</w:t>
      </w:r>
    </w:p>
    <w:p w14:paraId="3E4E1033" w14:textId="39C49475" w:rsidR="006C4676" w:rsidRPr="001E3ABD" w:rsidRDefault="00D97B12" w:rsidP="006C4676">
      <w:pPr>
        <w:tabs>
          <w:tab w:val="right" w:pos="6624"/>
        </w:tabs>
        <w:rPr>
          <w:rStyle w:val="Hyperlink"/>
          <w:color w:val="0D0D0D" w:themeColor="text1" w:themeTint="F2"/>
          <w:u w:val="none"/>
        </w:rPr>
      </w:pPr>
      <w:hyperlink r:id="rId15" w:history="1">
        <w:r w:rsidR="006C4676" w:rsidRPr="001E3ABD">
          <w:rPr>
            <w:rStyle w:val="Hyperlink"/>
            <w:color w:val="0D0D0D" w:themeColor="text1" w:themeTint="F2"/>
            <w:u w:val="none"/>
          </w:rPr>
          <w:t>deb.smoak5@gmail.com</w:t>
        </w:r>
      </w:hyperlink>
    </w:p>
    <w:p w14:paraId="458030AF" w14:textId="77777777" w:rsidR="000E75DE" w:rsidRPr="001E3ABD" w:rsidRDefault="000E75DE" w:rsidP="006C4676">
      <w:pPr>
        <w:tabs>
          <w:tab w:val="right" w:pos="6624"/>
        </w:tabs>
        <w:rPr>
          <w:color w:val="0D0D0D" w:themeColor="text1" w:themeTint="F2"/>
        </w:rPr>
      </w:pPr>
    </w:p>
    <w:p w14:paraId="4731C390" w14:textId="41CF0B31" w:rsidR="006C4676" w:rsidRPr="001E3ABD" w:rsidRDefault="006C4676" w:rsidP="006C4676">
      <w:pPr>
        <w:tabs>
          <w:tab w:val="right" w:pos="6624"/>
        </w:tabs>
        <w:rPr>
          <w:color w:val="0D0D0D" w:themeColor="text1" w:themeTint="F2"/>
        </w:rPr>
      </w:pPr>
      <w:r w:rsidRPr="001E3ABD">
        <w:rPr>
          <w:color w:val="0D0D0D" w:themeColor="text1" w:themeTint="F2"/>
        </w:rPr>
        <w:t>Peggy Stovall</w:t>
      </w:r>
    </w:p>
    <w:p w14:paraId="6D6CBD45" w14:textId="46A7AC76" w:rsidR="00AD0F57" w:rsidRPr="001E3ABD" w:rsidRDefault="00AD0F57" w:rsidP="006C4676">
      <w:pPr>
        <w:tabs>
          <w:tab w:val="right" w:pos="6624"/>
        </w:tabs>
        <w:rPr>
          <w:color w:val="0D0D0D" w:themeColor="text1" w:themeTint="F2"/>
        </w:rPr>
      </w:pPr>
      <w:r w:rsidRPr="001E3ABD">
        <w:rPr>
          <w:color w:val="0D0D0D" w:themeColor="text1" w:themeTint="F2"/>
        </w:rPr>
        <w:t>Director (Retired)</w:t>
      </w:r>
    </w:p>
    <w:p w14:paraId="5B285376" w14:textId="36CFD14C" w:rsidR="006C4676" w:rsidRPr="001E3ABD" w:rsidRDefault="00AD0F57" w:rsidP="006C4676">
      <w:pPr>
        <w:tabs>
          <w:tab w:val="right" w:pos="6624"/>
        </w:tabs>
        <w:rPr>
          <w:color w:val="0D0D0D" w:themeColor="text1" w:themeTint="F2"/>
        </w:rPr>
      </w:pPr>
      <w:r w:rsidRPr="001E3ABD">
        <w:rPr>
          <w:color w:val="0D0D0D" w:themeColor="text1" w:themeTint="F2"/>
        </w:rPr>
        <w:t>Okefenokee RESA</w:t>
      </w:r>
      <w:r w:rsidR="006C4676" w:rsidRPr="001E3ABD">
        <w:rPr>
          <w:color w:val="0D0D0D" w:themeColor="text1" w:themeTint="F2"/>
        </w:rPr>
        <w:tab/>
      </w:r>
    </w:p>
    <w:p w14:paraId="44C732A2" w14:textId="6336ECBA" w:rsidR="004C5F4E" w:rsidRPr="001E3ABD" w:rsidRDefault="004C5F4E" w:rsidP="006C4676">
      <w:pPr>
        <w:tabs>
          <w:tab w:val="right" w:pos="6624"/>
        </w:tabs>
        <w:rPr>
          <w:color w:val="0D0D0D" w:themeColor="text1" w:themeTint="F2"/>
        </w:rPr>
      </w:pPr>
      <w:r w:rsidRPr="001E3ABD">
        <w:rPr>
          <w:color w:val="0D0D0D" w:themeColor="text1" w:themeTint="F2"/>
        </w:rPr>
        <w:t>890 Hitching Post Lane</w:t>
      </w:r>
    </w:p>
    <w:p w14:paraId="5D11E417" w14:textId="35CAEBDC" w:rsidR="006C4676" w:rsidRPr="001E3ABD" w:rsidRDefault="006C4676" w:rsidP="006C4676">
      <w:pPr>
        <w:tabs>
          <w:tab w:val="right" w:pos="6624"/>
        </w:tabs>
        <w:rPr>
          <w:color w:val="0D0D0D" w:themeColor="text1" w:themeTint="F2"/>
        </w:rPr>
      </w:pPr>
      <w:r w:rsidRPr="001E3ABD">
        <w:rPr>
          <w:color w:val="0D0D0D" w:themeColor="text1" w:themeTint="F2"/>
        </w:rPr>
        <w:t>Waycross, Georgia  31503</w:t>
      </w:r>
    </w:p>
    <w:p w14:paraId="1D081773" w14:textId="77777777" w:rsidR="006C4676" w:rsidRPr="001E3ABD" w:rsidRDefault="006C4676" w:rsidP="007F3E86">
      <w:pPr>
        <w:tabs>
          <w:tab w:val="right" w:pos="6624"/>
        </w:tabs>
        <w:rPr>
          <w:color w:val="0D0D0D" w:themeColor="text1" w:themeTint="F2"/>
        </w:rPr>
      </w:pPr>
      <w:r w:rsidRPr="001E3ABD">
        <w:rPr>
          <w:color w:val="0D0D0D" w:themeColor="text1" w:themeTint="F2"/>
        </w:rPr>
        <w:t>912-2</w:t>
      </w:r>
      <w:r w:rsidR="004C5F4E" w:rsidRPr="001E3ABD">
        <w:rPr>
          <w:color w:val="0D0D0D" w:themeColor="text1" w:themeTint="F2"/>
        </w:rPr>
        <w:t>86-4133</w:t>
      </w:r>
    </w:p>
    <w:p w14:paraId="5285D365" w14:textId="77777777" w:rsidR="00921D16" w:rsidRPr="001E3ABD" w:rsidRDefault="00921D16" w:rsidP="007F3E86">
      <w:pPr>
        <w:tabs>
          <w:tab w:val="right" w:pos="6624"/>
        </w:tabs>
        <w:rPr>
          <w:color w:val="0D0D0D" w:themeColor="text1" w:themeTint="F2"/>
        </w:rPr>
      </w:pPr>
    </w:p>
    <w:p w14:paraId="23B245DE" w14:textId="0641B578" w:rsidR="00921D16" w:rsidRPr="001E3ABD" w:rsidRDefault="00921D16" w:rsidP="00036215">
      <w:pPr>
        <w:rPr>
          <w:color w:val="0D0D0D" w:themeColor="text1" w:themeTint="F2"/>
        </w:rPr>
        <w:sectPr w:rsidR="00921D16" w:rsidRPr="001E3ABD" w:rsidSect="007F3E86">
          <w:type w:val="continuous"/>
          <w:pgSz w:w="12240" w:h="15840" w:code="1"/>
          <w:pgMar w:top="720" w:right="720" w:bottom="720" w:left="720" w:header="720" w:footer="720" w:gutter="288"/>
          <w:cols w:num="2" w:space="288"/>
          <w:noEndnote/>
          <w:docGrid w:linePitch="326"/>
        </w:sectPr>
      </w:pPr>
      <w:r w:rsidRPr="001E3ABD">
        <w:rPr>
          <w:color w:val="0D0D0D" w:themeColor="text1" w:themeTint="F2"/>
        </w:rPr>
        <w:br w:type="page"/>
      </w:r>
    </w:p>
    <w:p w14:paraId="7AE60DB7" w14:textId="3FF3B2DE" w:rsidR="00250EE6" w:rsidRPr="001E3ABD" w:rsidRDefault="00250EE6" w:rsidP="00036215">
      <w:pPr>
        <w:jc w:val="center"/>
        <w:rPr>
          <w:color w:val="0D0D0D" w:themeColor="text1" w:themeTint="F2"/>
          <w:sz w:val="32"/>
          <w:szCs w:val="32"/>
        </w:rPr>
      </w:pPr>
      <w:r w:rsidRPr="001E3ABD">
        <w:rPr>
          <w:b/>
          <w:bCs/>
          <w:color w:val="0D0D0D" w:themeColor="text1" w:themeTint="F2"/>
          <w:sz w:val="32"/>
          <w:szCs w:val="32"/>
        </w:rPr>
        <w:lastRenderedPageBreak/>
        <w:t>Foreword</w:t>
      </w:r>
    </w:p>
    <w:p w14:paraId="66A913D9" w14:textId="77777777" w:rsidR="00250EE6" w:rsidRPr="001E3ABD" w:rsidRDefault="00250EE6">
      <w:pPr>
        <w:jc w:val="center"/>
        <w:rPr>
          <w:color w:val="0D0D0D" w:themeColor="text1" w:themeTint="F2"/>
          <w:sz w:val="16"/>
          <w:szCs w:val="16"/>
        </w:rPr>
      </w:pPr>
    </w:p>
    <w:p w14:paraId="7F6B5B19" w14:textId="77777777" w:rsidR="00250EE6" w:rsidRPr="001E3ABD" w:rsidRDefault="00250EE6">
      <w:pPr>
        <w:jc w:val="both"/>
        <w:rPr>
          <w:color w:val="0D0D0D" w:themeColor="text1" w:themeTint="F2"/>
        </w:rPr>
      </w:pPr>
      <w:r w:rsidRPr="001E3ABD">
        <w:rPr>
          <w:color w:val="0D0D0D" w:themeColor="text1" w:themeTint="F2"/>
        </w:rPr>
        <w:t xml:space="preserve">On July 1, 1903, Chancellor Walter Hill of the University of Georgia employed Dr. Joseph Stewart to work with the high schools of Georgia to bring about a better relationship between the Georgia high schools and the University of Georgia. In 1904 Dr. Stewart and his committee published the first attempt in Georgia to produce an approved list of accredited high schools. Each year he would encourage high school principals of Georgia to study his manual and to apply for accrediting status with his committee. His efforts were officially sanctioned by the formation of the Georgia Accrediting Commission, Inc. </w:t>
      </w:r>
    </w:p>
    <w:p w14:paraId="5492C42B" w14:textId="77777777" w:rsidR="00250EE6" w:rsidRPr="001E3ABD" w:rsidRDefault="00250EE6">
      <w:pPr>
        <w:jc w:val="both"/>
        <w:rPr>
          <w:color w:val="0D0D0D" w:themeColor="text1" w:themeTint="F2"/>
        </w:rPr>
      </w:pPr>
    </w:p>
    <w:p w14:paraId="1D7C89A7" w14:textId="77777777" w:rsidR="00250EE6" w:rsidRPr="001E3ABD" w:rsidRDefault="00250EE6">
      <w:pPr>
        <w:jc w:val="both"/>
        <w:rPr>
          <w:color w:val="0D0D0D" w:themeColor="text1" w:themeTint="F2"/>
        </w:rPr>
      </w:pPr>
      <w:r w:rsidRPr="001E3ABD">
        <w:rPr>
          <w:color w:val="0D0D0D" w:themeColor="text1" w:themeTint="F2"/>
        </w:rPr>
        <w:t xml:space="preserve">Some of the outstanding accomplishments of this Commission are the accreditation of Georgia schools, the organization of the Georgia High School Association, the organization of the Secondary Commission of the Southern Association of Colleges and Schools, and passage of legislation for tax supported high schools. A summary of the long and rich history of the Georgia Accrediting Commission is printed in the back of this </w:t>
      </w:r>
      <w:r w:rsidRPr="001E3ABD">
        <w:rPr>
          <w:i/>
          <w:iCs/>
          <w:color w:val="0D0D0D" w:themeColor="text1" w:themeTint="F2"/>
        </w:rPr>
        <w:t>GAC Bulletin</w:t>
      </w:r>
      <w:r w:rsidRPr="001E3ABD">
        <w:rPr>
          <w:color w:val="0D0D0D" w:themeColor="text1" w:themeTint="F2"/>
        </w:rPr>
        <w:t xml:space="preserve">. Listed below are the names of Georgia's first accredited high schools with the names of their principals. </w:t>
      </w:r>
    </w:p>
    <w:p w14:paraId="4DB991F3" w14:textId="77777777" w:rsidR="00250EE6" w:rsidRPr="001E3ABD" w:rsidRDefault="00250EE6">
      <w:pPr>
        <w:jc w:val="both"/>
        <w:rPr>
          <w:color w:val="0D0D0D" w:themeColor="text1" w:themeTint="F2"/>
          <w:sz w:val="20"/>
          <w:szCs w:val="20"/>
        </w:rPr>
      </w:pPr>
    </w:p>
    <w:p w14:paraId="6320FFA7" w14:textId="77777777" w:rsidR="00D472BD" w:rsidRPr="001E3ABD" w:rsidRDefault="00D472BD">
      <w:pPr>
        <w:jc w:val="both"/>
        <w:rPr>
          <w:color w:val="0D0D0D" w:themeColor="text1" w:themeTint="F2"/>
          <w:sz w:val="20"/>
          <w:szCs w:val="20"/>
        </w:rPr>
        <w:sectPr w:rsidR="00D472BD" w:rsidRPr="001E3ABD" w:rsidSect="007F3E86">
          <w:type w:val="continuous"/>
          <w:pgSz w:w="12240" w:h="15840" w:code="1"/>
          <w:pgMar w:top="720" w:right="720" w:bottom="720" w:left="720" w:header="720" w:footer="720" w:gutter="288"/>
          <w:cols w:space="288"/>
          <w:noEndnote/>
          <w:docGrid w:linePitch="326"/>
        </w:sectPr>
      </w:pPr>
    </w:p>
    <w:p w14:paraId="03FC847C" w14:textId="77777777" w:rsidR="00250EE6" w:rsidRPr="001E3ABD" w:rsidRDefault="00250EE6">
      <w:pPr>
        <w:jc w:val="both"/>
        <w:rPr>
          <w:color w:val="0D0D0D" w:themeColor="text1" w:themeTint="F2"/>
        </w:rPr>
      </w:pPr>
      <w:r w:rsidRPr="001E3ABD">
        <w:rPr>
          <w:color w:val="0D0D0D" w:themeColor="text1" w:themeTint="F2"/>
        </w:rPr>
        <w:t xml:space="preserve">Albany Academy, S. C. Wardlow </w:t>
      </w:r>
    </w:p>
    <w:p w14:paraId="09734239" w14:textId="77777777" w:rsidR="00250EE6" w:rsidRPr="001E3ABD" w:rsidRDefault="00250EE6">
      <w:pPr>
        <w:jc w:val="both"/>
        <w:rPr>
          <w:color w:val="0D0D0D" w:themeColor="text1" w:themeTint="F2"/>
        </w:rPr>
      </w:pPr>
      <w:r w:rsidRPr="001E3ABD">
        <w:rPr>
          <w:color w:val="0D0D0D" w:themeColor="text1" w:themeTint="F2"/>
        </w:rPr>
        <w:t xml:space="preserve">Furlow High School, Americus, A. G. Miller </w:t>
      </w:r>
    </w:p>
    <w:p w14:paraId="25C02886" w14:textId="77777777" w:rsidR="00250EE6" w:rsidRPr="001E3ABD" w:rsidRDefault="00250EE6">
      <w:pPr>
        <w:jc w:val="both"/>
        <w:rPr>
          <w:color w:val="0D0D0D" w:themeColor="text1" w:themeTint="F2"/>
        </w:rPr>
      </w:pPr>
      <w:r w:rsidRPr="001E3ABD">
        <w:rPr>
          <w:color w:val="0D0D0D" w:themeColor="text1" w:themeTint="F2"/>
        </w:rPr>
        <w:t xml:space="preserve">Athens High School, G. O. Bond </w:t>
      </w:r>
    </w:p>
    <w:p w14:paraId="57DF6FC6" w14:textId="77777777" w:rsidR="00250EE6" w:rsidRPr="001E3ABD" w:rsidRDefault="00250EE6">
      <w:pPr>
        <w:jc w:val="both"/>
        <w:rPr>
          <w:color w:val="0D0D0D" w:themeColor="text1" w:themeTint="F2"/>
        </w:rPr>
      </w:pPr>
      <w:r w:rsidRPr="001E3ABD">
        <w:rPr>
          <w:color w:val="0D0D0D" w:themeColor="text1" w:themeTint="F2"/>
        </w:rPr>
        <w:t xml:space="preserve">Boy's High School, Atlanta, W. M. Slaton </w:t>
      </w:r>
    </w:p>
    <w:p w14:paraId="31CFE9A1" w14:textId="77777777" w:rsidR="00250EE6" w:rsidRPr="001E3ABD" w:rsidRDefault="00250EE6">
      <w:pPr>
        <w:jc w:val="both"/>
        <w:rPr>
          <w:color w:val="0D0D0D" w:themeColor="text1" w:themeTint="F2"/>
        </w:rPr>
      </w:pPr>
      <w:r w:rsidRPr="001E3ABD">
        <w:rPr>
          <w:color w:val="0D0D0D" w:themeColor="text1" w:themeTint="F2"/>
        </w:rPr>
        <w:t xml:space="preserve">Richmond Academy, Augusta, Chas. H. Withrow </w:t>
      </w:r>
    </w:p>
    <w:p w14:paraId="10429225" w14:textId="77777777" w:rsidR="00250EE6" w:rsidRPr="001E3ABD" w:rsidRDefault="00250EE6">
      <w:pPr>
        <w:jc w:val="both"/>
        <w:rPr>
          <w:color w:val="0D0D0D" w:themeColor="text1" w:themeTint="F2"/>
        </w:rPr>
      </w:pPr>
      <w:r w:rsidRPr="001E3ABD">
        <w:rPr>
          <w:color w:val="0D0D0D" w:themeColor="text1" w:themeTint="F2"/>
        </w:rPr>
        <w:t xml:space="preserve">Presbyterian Institute, Blackshear, Thos. G. Wilkinson </w:t>
      </w:r>
    </w:p>
    <w:p w14:paraId="64ED41F2" w14:textId="77777777" w:rsidR="00250EE6" w:rsidRPr="001E3ABD" w:rsidRDefault="00250EE6">
      <w:pPr>
        <w:jc w:val="both"/>
        <w:rPr>
          <w:color w:val="0D0D0D" w:themeColor="text1" w:themeTint="F2"/>
        </w:rPr>
      </w:pPr>
      <w:r w:rsidRPr="001E3ABD">
        <w:rPr>
          <w:color w:val="0D0D0D" w:themeColor="text1" w:themeTint="F2"/>
        </w:rPr>
        <w:t xml:space="preserve">Blakely High School, L. J. Fowler </w:t>
      </w:r>
    </w:p>
    <w:p w14:paraId="7D07DD11" w14:textId="77777777" w:rsidR="00250EE6" w:rsidRPr="001E3ABD" w:rsidRDefault="00250EE6">
      <w:pPr>
        <w:jc w:val="both"/>
        <w:rPr>
          <w:color w:val="0D0D0D" w:themeColor="text1" w:themeTint="F2"/>
        </w:rPr>
      </w:pPr>
      <w:r w:rsidRPr="001E3ABD">
        <w:rPr>
          <w:color w:val="0D0D0D" w:themeColor="text1" w:themeTint="F2"/>
        </w:rPr>
        <w:t xml:space="preserve">Boston High School, W. F. Nichols </w:t>
      </w:r>
    </w:p>
    <w:p w14:paraId="31B8D48E" w14:textId="77777777" w:rsidR="00250EE6" w:rsidRPr="001E3ABD" w:rsidRDefault="00250EE6">
      <w:pPr>
        <w:jc w:val="both"/>
        <w:rPr>
          <w:color w:val="0D0D0D" w:themeColor="text1" w:themeTint="F2"/>
        </w:rPr>
      </w:pPr>
      <w:r w:rsidRPr="001E3ABD">
        <w:rPr>
          <w:color w:val="0D0D0D" w:themeColor="text1" w:themeTint="F2"/>
        </w:rPr>
        <w:t xml:space="preserve">Butler Male and Female College, J. M. Richardson </w:t>
      </w:r>
    </w:p>
    <w:p w14:paraId="1ABF1D56" w14:textId="77777777" w:rsidR="00250EE6" w:rsidRPr="001E3ABD" w:rsidRDefault="00250EE6">
      <w:pPr>
        <w:jc w:val="both"/>
        <w:rPr>
          <w:color w:val="0D0D0D" w:themeColor="text1" w:themeTint="F2"/>
        </w:rPr>
      </w:pPr>
      <w:r w:rsidRPr="001E3ABD">
        <w:rPr>
          <w:color w:val="0D0D0D" w:themeColor="text1" w:themeTint="F2"/>
        </w:rPr>
        <w:t xml:space="preserve">Hearn Academy, Cave Springs, R. W. Edenfield </w:t>
      </w:r>
    </w:p>
    <w:p w14:paraId="30D5263D" w14:textId="77777777" w:rsidR="00250EE6" w:rsidRPr="001E3ABD" w:rsidRDefault="00250EE6">
      <w:pPr>
        <w:jc w:val="both"/>
        <w:rPr>
          <w:color w:val="0D0D0D" w:themeColor="text1" w:themeTint="F2"/>
        </w:rPr>
      </w:pPr>
      <w:r w:rsidRPr="001E3ABD">
        <w:rPr>
          <w:color w:val="0D0D0D" w:themeColor="text1" w:themeTint="F2"/>
        </w:rPr>
        <w:t xml:space="preserve">Carrollton High School, C. K. Henderson, Jr. </w:t>
      </w:r>
    </w:p>
    <w:p w14:paraId="7C28BC43" w14:textId="77777777" w:rsidR="00250EE6" w:rsidRPr="001E3ABD" w:rsidRDefault="00250EE6">
      <w:pPr>
        <w:jc w:val="both"/>
        <w:rPr>
          <w:color w:val="0D0D0D" w:themeColor="text1" w:themeTint="F2"/>
        </w:rPr>
      </w:pPr>
      <w:r w:rsidRPr="001E3ABD">
        <w:rPr>
          <w:color w:val="0D0D0D" w:themeColor="text1" w:themeTint="F2"/>
        </w:rPr>
        <w:t xml:space="preserve">Samuel Benedict Memorial H. S., Cedartown, C. E. Benedict </w:t>
      </w:r>
    </w:p>
    <w:p w14:paraId="41CB48D5" w14:textId="77777777" w:rsidR="00250EE6" w:rsidRPr="001E3ABD" w:rsidRDefault="00250EE6">
      <w:pPr>
        <w:jc w:val="both"/>
        <w:rPr>
          <w:color w:val="0D0D0D" w:themeColor="text1" w:themeTint="F2"/>
        </w:rPr>
      </w:pPr>
      <w:r w:rsidRPr="001E3ABD">
        <w:rPr>
          <w:color w:val="0D0D0D" w:themeColor="text1" w:themeTint="F2"/>
        </w:rPr>
        <w:t xml:space="preserve">Columbus High School, C. B. Gibson </w:t>
      </w:r>
    </w:p>
    <w:p w14:paraId="2EB5DBD6" w14:textId="77777777" w:rsidR="00250EE6" w:rsidRPr="001E3ABD" w:rsidRDefault="00250EE6">
      <w:pPr>
        <w:jc w:val="both"/>
        <w:rPr>
          <w:color w:val="0D0D0D" w:themeColor="text1" w:themeTint="F2"/>
        </w:rPr>
      </w:pPr>
      <w:r w:rsidRPr="001E3ABD">
        <w:rPr>
          <w:color w:val="0D0D0D" w:themeColor="text1" w:themeTint="F2"/>
        </w:rPr>
        <w:t xml:space="preserve">Commerce High School, J. M. Stephenson </w:t>
      </w:r>
    </w:p>
    <w:p w14:paraId="11BF6D06" w14:textId="77777777" w:rsidR="00250EE6" w:rsidRPr="001E3ABD" w:rsidRDefault="00250EE6">
      <w:pPr>
        <w:jc w:val="both"/>
        <w:rPr>
          <w:color w:val="0D0D0D" w:themeColor="text1" w:themeTint="F2"/>
        </w:rPr>
      </w:pPr>
      <w:r w:rsidRPr="001E3ABD">
        <w:rPr>
          <w:color w:val="0D0D0D" w:themeColor="text1" w:themeTint="F2"/>
        </w:rPr>
        <w:t xml:space="preserve">Calhoun High School, A. N. Swain </w:t>
      </w:r>
    </w:p>
    <w:p w14:paraId="77C62F35" w14:textId="77777777" w:rsidR="00250EE6" w:rsidRPr="001E3ABD" w:rsidRDefault="00250EE6">
      <w:pPr>
        <w:jc w:val="both"/>
        <w:rPr>
          <w:color w:val="0D0D0D" w:themeColor="text1" w:themeTint="F2"/>
        </w:rPr>
      </w:pPr>
      <w:r w:rsidRPr="001E3ABD">
        <w:rPr>
          <w:color w:val="0D0D0D" w:themeColor="text1" w:themeTint="F2"/>
        </w:rPr>
        <w:t xml:space="preserve">Cedartown High School, W. T. Garrett </w:t>
      </w:r>
    </w:p>
    <w:p w14:paraId="090DEEA8" w14:textId="77777777" w:rsidR="00250EE6" w:rsidRPr="001E3ABD" w:rsidRDefault="00250EE6">
      <w:pPr>
        <w:jc w:val="both"/>
        <w:rPr>
          <w:color w:val="0D0D0D" w:themeColor="text1" w:themeTint="F2"/>
        </w:rPr>
      </w:pPr>
      <w:r w:rsidRPr="001E3ABD">
        <w:rPr>
          <w:color w:val="0D0D0D" w:themeColor="text1" w:themeTint="F2"/>
        </w:rPr>
        <w:t xml:space="preserve">Cornelia High School, J. W. Marion </w:t>
      </w:r>
    </w:p>
    <w:p w14:paraId="768953CE" w14:textId="77777777" w:rsidR="00250EE6" w:rsidRPr="001E3ABD" w:rsidRDefault="00250EE6">
      <w:pPr>
        <w:jc w:val="both"/>
        <w:rPr>
          <w:color w:val="0D0D0D" w:themeColor="text1" w:themeTint="F2"/>
        </w:rPr>
      </w:pPr>
      <w:r w:rsidRPr="001E3ABD">
        <w:rPr>
          <w:color w:val="0D0D0D" w:themeColor="text1" w:themeTint="F2"/>
        </w:rPr>
        <w:t xml:space="preserve">Dallas High School, H. H. </w:t>
      </w:r>
      <w:proofErr w:type="spellStart"/>
      <w:r w:rsidRPr="001E3ABD">
        <w:rPr>
          <w:color w:val="0D0D0D" w:themeColor="text1" w:themeTint="F2"/>
        </w:rPr>
        <w:t>Ezzard</w:t>
      </w:r>
      <w:proofErr w:type="spellEnd"/>
      <w:r w:rsidRPr="001E3ABD">
        <w:rPr>
          <w:color w:val="0D0D0D" w:themeColor="text1" w:themeTint="F2"/>
        </w:rPr>
        <w:t xml:space="preserve"> </w:t>
      </w:r>
    </w:p>
    <w:p w14:paraId="0D610F8F" w14:textId="77777777" w:rsidR="00250EE6" w:rsidRPr="001E3ABD" w:rsidRDefault="00250EE6" w:rsidP="009F1D89">
      <w:pPr>
        <w:rPr>
          <w:color w:val="0D0D0D" w:themeColor="text1" w:themeTint="F2"/>
        </w:rPr>
      </w:pPr>
      <w:r w:rsidRPr="001E3ABD">
        <w:rPr>
          <w:color w:val="0D0D0D" w:themeColor="text1" w:themeTint="F2"/>
        </w:rPr>
        <w:t xml:space="preserve">Dawson High School, Decatur, G. Holman Gardner </w:t>
      </w:r>
    </w:p>
    <w:p w14:paraId="5F9E8F07" w14:textId="77777777" w:rsidR="00250EE6" w:rsidRPr="001E3ABD" w:rsidRDefault="00250EE6">
      <w:pPr>
        <w:jc w:val="both"/>
        <w:rPr>
          <w:color w:val="0D0D0D" w:themeColor="text1" w:themeTint="F2"/>
        </w:rPr>
      </w:pPr>
      <w:r w:rsidRPr="001E3ABD">
        <w:rPr>
          <w:color w:val="0D0D0D" w:themeColor="text1" w:themeTint="F2"/>
        </w:rPr>
        <w:t xml:space="preserve">Dublin High School, W. R. Lanier </w:t>
      </w:r>
    </w:p>
    <w:p w14:paraId="60E1F494" w14:textId="77777777" w:rsidR="00250EE6" w:rsidRPr="001E3ABD" w:rsidRDefault="00250EE6">
      <w:pPr>
        <w:jc w:val="both"/>
        <w:rPr>
          <w:color w:val="0D0D0D" w:themeColor="text1" w:themeTint="F2"/>
        </w:rPr>
      </w:pPr>
      <w:r w:rsidRPr="001E3ABD">
        <w:rPr>
          <w:color w:val="0D0D0D" w:themeColor="text1" w:themeTint="F2"/>
        </w:rPr>
        <w:t xml:space="preserve">Eatonton High School, W. C. Wright </w:t>
      </w:r>
    </w:p>
    <w:p w14:paraId="5770C754" w14:textId="77777777" w:rsidR="00250EE6" w:rsidRPr="001E3ABD" w:rsidRDefault="00250EE6">
      <w:pPr>
        <w:jc w:val="both"/>
        <w:rPr>
          <w:color w:val="0D0D0D" w:themeColor="text1" w:themeTint="F2"/>
        </w:rPr>
      </w:pPr>
      <w:r w:rsidRPr="001E3ABD">
        <w:rPr>
          <w:color w:val="0D0D0D" w:themeColor="text1" w:themeTint="F2"/>
        </w:rPr>
        <w:t xml:space="preserve">Elberton High School, P. B. Winn </w:t>
      </w:r>
    </w:p>
    <w:p w14:paraId="1C9BBB22" w14:textId="77777777" w:rsidR="00250EE6" w:rsidRPr="001E3ABD" w:rsidRDefault="00250EE6">
      <w:pPr>
        <w:jc w:val="both"/>
        <w:rPr>
          <w:color w:val="0D0D0D" w:themeColor="text1" w:themeTint="F2"/>
        </w:rPr>
      </w:pPr>
      <w:r w:rsidRPr="001E3ABD">
        <w:rPr>
          <w:color w:val="0D0D0D" w:themeColor="text1" w:themeTint="F2"/>
        </w:rPr>
        <w:t xml:space="preserve">Eastman High School, R. C. Barrett </w:t>
      </w:r>
    </w:p>
    <w:p w14:paraId="1D66C41F" w14:textId="77777777" w:rsidR="00250EE6" w:rsidRPr="001E3ABD" w:rsidRDefault="00250EE6">
      <w:pPr>
        <w:jc w:val="both"/>
        <w:rPr>
          <w:color w:val="0D0D0D" w:themeColor="text1" w:themeTint="F2"/>
        </w:rPr>
      </w:pPr>
      <w:r w:rsidRPr="001E3ABD">
        <w:rPr>
          <w:color w:val="0D0D0D" w:themeColor="text1" w:themeTint="F2"/>
        </w:rPr>
        <w:t xml:space="preserve">Griffin High School, J. Henry Walker </w:t>
      </w:r>
    </w:p>
    <w:p w14:paraId="0A7E98A8" w14:textId="77777777" w:rsidR="00250EE6" w:rsidRPr="001E3ABD" w:rsidRDefault="00250EE6">
      <w:pPr>
        <w:jc w:val="both"/>
        <w:rPr>
          <w:color w:val="0D0D0D" w:themeColor="text1" w:themeTint="F2"/>
        </w:rPr>
      </w:pPr>
      <w:r w:rsidRPr="001E3ABD">
        <w:rPr>
          <w:color w:val="0D0D0D" w:themeColor="text1" w:themeTint="F2"/>
        </w:rPr>
        <w:t xml:space="preserve">Fitzgerald High School, M. D. Miller </w:t>
      </w:r>
    </w:p>
    <w:p w14:paraId="35B30BC5" w14:textId="77777777" w:rsidR="00250EE6" w:rsidRPr="001E3ABD" w:rsidRDefault="00250EE6">
      <w:pPr>
        <w:jc w:val="both"/>
        <w:rPr>
          <w:color w:val="0D0D0D" w:themeColor="text1" w:themeTint="F2"/>
        </w:rPr>
      </w:pPr>
      <w:r w:rsidRPr="001E3ABD">
        <w:rPr>
          <w:color w:val="0D0D0D" w:themeColor="text1" w:themeTint="F2"/>
        </w:rPr>
        <w:t xml:space="preserve">South Atlantic High School, Guyton, H. B. Bible </w:t>
      </w:r>
    </w:p>
    <w:p w14:paraId="30D75AE3" w14:textId="77777777" w:rsidR="00244721" w:rsidRPr="001E3ABD" w:rsidRDefault="00250EE6">
      <w:pPr>
        <w:jc w:val="both"/>
        <w:rPr>
          <w:color w:val="0D0D0D" w:themeColor="text1" w:themeTint="F2"/>
        </w:rPr>
      </w:pPr>
      <w:r w:rsidRPr="001E3ABD">
        <w:rPr>
          <w:color w:val="0D0D0D" w:themeColor="text1" w:themeTint="F2"/>
        </w:rPr>
        <w:t>Gainesv</w:t>
      </w:r>
      <w:r w:rsidR="00244721" w:rsidRPr="001E3ABD">
        <w:rPr>
          <w:color w:val="0D0D0D" w:themeColor="text1" w:themeTint="F2"/>
        </w:rPr>
        <w:t xml:space="preserve">ille High School, J. D. Garner </w:t>
      </w:r>
    </w:p>
    <w:p w14:paraId="50C67388" w14:textId="77777777" w:rsidR="00250EE6" w:rsidRPr="001E3ABD" w:rsidRDefault="00250EE6">
      <w:pPr>
        <w:jc w:val="both"/>
        <w:rPr>
          <w:color w:val="0D0D0D" w:themeColor="text1" w:themeTint="F2"/>
        </w:rPr>
      </w:pPr>
      <w:r w:rsidRPr="001E3ABD">
        <w:rPr>
          <w:color w:val="0D0D0D" w:themeColor="text1" w:themeTint="F2"/>
        </w:rPr>
        <w:t xml:space="preserve">Hartwell Institute, M. L. Parker </w:t>
      </w:r>
    </w:p>
    <w:p w14:paraId="684B03AB" w14:textId="77777777" w:rsidR="00250EE6" w:rsidRPr="001E3ABD" w:rsidRDefault="00250EE6">
      <w:pPr>
        <w:jc w:val="both"/>
        <w:rPr>
          <w:color w:val="0D0D0D" w:themeColor="text1" w:themeTint="F2"/>
        </w:rPr>
      </w:pPr>
      <w:r w:rsidRPr="001E3ABD">
        <w:rPr>
          <w:color w:val="0D0D0D" w:themeColor="text1" w:themeTint="F2"/>
        </w:rPr>
        <w:t xml:space="preserve">LaGrange High School, C. L. Smith </w:t>
      </w:r>
    </w:p>
    <w:p w14:paraId="20D89A1B" w14:textId="77777777" w:rsidR="00250EE6" w:rsidRPr="001E3ABD" w:rsidRDefault="00250EE6">
      <w:pPr>
        <w:jc w:val="both"/>
        <w:rPr>
          <w:color w:val="0D0D0D" w:themeColor="text1" w:themeTint="F2"/>
        </w:rPr>
      </w:pPr>
      <w:r w:rsidRPr="001E3ABD">
        <w:rPr>
          <w:color w:val="0D0D0D" w:themeColor="text1" w:themeTint="F2"/>
        </w:rPr>
        <w:t xml:space="preserve">Locust Grove Institute, Claude Gray </w:t>
      </w:r>
    </w:p>
    <w:p w14:paraId="309CAF43" w14:textId="77777777" w:rsidR="00250EE6" w:rsidRPr="001E3ABD" w:rsidRDefault="00250EE6">
      <w:pPr>
        <w:jc w:val="both"/>
        <w:rPr>
          <w:color w:val="0D0D0D" w:themeColor="text1" w:themeTint="F2"/>
        </w:rPr>
      </w:pPr>
      <w:r w:rsidRPr="001E3ABD">
        <w:rPr>
          <w:color w:val="0D0D0D" w:themeColor="text1" w:themeTint="F2"/>
        </w:rPr>
        <w:t xml:space="preserve">Lumpkin High School, Ralph Newton </w:t>
      </w:r>
    </w:p>
    <w:p w14:paraId="05FC72B0" w14:textId="77777777" w:rsidR="00250EE6" w:rsidRPr="001E3ABD" w:rsidRDefault="00250EE6">
      <w:pPr>
        <w:jc w:val="both"/>
        <w:rPr>
          <w:color w:val="0D0D0D" w:themeColor="text1" w:themeTint="F2"/>
        </w:rPr>
      </w:pPr>
      <w:r w:rsidRPr="001E3ABD">
        <w:rPr>
          <w:color w:val="0D0D0D" w:themeColor="text1" w:themeTint="F2"/>
        </w:rPr>
        <w:t xml:space="preserve">Meson Academy, Lexington, H. B. Wallace </w:t>
      </w:r>
    </w:p>
    <w:p w14:paraId="40C87925" w14:textId="77777777" w:rsidR="00250EE6" w:rsidRPr="001E3ABD" w:rsidRDefault="00250EE6">
      <w:pPr>
        <w:jc w:val="both"/>
        <w:rPr>
          <w:color w:val="0D0D0D" w:themeColor="text1" w:themeTint="F2"/>
        </w:rPr>
      </w:pPr>
      <w:r w:rsidRPr="001E3ABD">
        <w:rPr>
          <w:color w:val="0D0D0D" w:themeColor="text1" w:themeTint="F2"/>
        </w:rPr>
        <w:t xml:space="preserve">Gresham High School, Macon, C. B. Chapman </w:t>
      </w:r>
    </w:p>
    <w:p w14:paraId="65DC448D" w14:textId="77777777" w:rsidR="00250EE6" w:rsidRPr="001E3ABD" w:rsidRDefault="00250EE6">
      <w:pPr>
        <w:jc w:val="both"/>
        <w:rPr>
          <w:color w:val="0D0D0D" w:themeColor="text1" w:themeTint="F2"/>
        </w:rPr>
      </w:pPr>
      <w:r w:rsidRPr="001E3ABD">
        <w:rPr>
          <w:color w:val="0D0D0D" w:themeColor="text1" w:themeTint="F2"/>
        </w:rPr>
        <w:t xml:space="preserve">Madison High School, M. F. Ramsey </w:t>
      </w:r>
    </w:p>
    <w:p w14:paraId="4E3EB355" w14:textId="77777777" w:rsidR="00250EE6" w:rsidRPr="001E3ABD" w:rsidRDefault="00250EE6">
      <w:pPr>
        <w:jc w:val="both"/>
        <w:rPr>
          <w:color w:val="0D0D0D" w:themeColor="text1" w:themeTint="F2"/>
        </w:rPr>
      </w:pPr>
      <w:r w:rsidRPr="001E3ABD">
        <w:rPr>
          <w:color w:val="0D0D0D" w:themeColor="text1" w:themeTint="F2"/>
        </w:rPr>
        <w:t xml:space="preserve">Marietta High School, W. T. Sumas </w:t>
      </w:r>
    </w:p>
    <w:p w14:paraId="5672A31D" w14:textId="77777777" w:rsidR="00250EE6" w:rsidRPr="001E3ABD" w:rsidRDefault="00250EE6">
      <w:pPr>
        <w:jc w:val="both"/>
        <w:rPr>
          <w:color w:val="0D0D0D" w:themeColor="text1" w:themeTint="F2"/>
        </w:rPr>
      </w:pPr>
      <w:r w:rsidRPr="001E3ABD">
        <w:rPr>
          <w:color w:val="0D0D0D" w:themeColor="text1" w:themeTint="F2"/>
        </w:rPr>
        <w:t xml:space="preserve">Moultrie High School, George T. Godard </w:t>
      </w:r>
    </w:p>
    <w:p w14:paraId="06E86435" w14:textId="77777777" w:rsidR="00250EE6" w:rsidRPr="001E3ABD" w:rsidRDefault="00250EE6">
      <w:pPr>
        <w:jc w:val="both"/>
        <w:rPr>
          <w:color w:val="0D0D0D" w:themeColor="text1" w:themeTint="F2"/>
        </w:rPr>
      </w:pPr>
      <w:r w:rsidRPr="001E3ABD">
        <w:rPr>
          <w:color w:val="0D0D0D" w:themeColor="text1" w:themeTint="F2"/>
        </w:rPr>
        <w:t xml:space="preserve">Richland High School, W. R. Monk </w:t>
      </w:r>
    </w:p>
    <w:p w14:paraId="1C590279" w14:textId="77777777" w:rsidR="00250EE6" w:rsidRPr="001E3ABD" w:rsidRDefault="00250EE6">
      <w:pPr>
        <w:jc w:val="both"/>
        <w:rPr>
          <w:color w:val="0D0D0D" w:themeColor="text1" w:themeTint="F2"/>
        </w:rPr>
      </w:pPr>
      <w:r w:rsidRPr="001E3ABD">
        <w:rPr>
          <w:color w:val="0D0D0D" w:themeColor="text1" w:themeTint="F2"/>
        </w:rPr>
        <w:t xml:space="preserve">Rome High School, M. C. Harris </w:t>
      </w:r>
    </w:p>
    <w:p w14:paraId="1DC09ECC" w14:textId="77777777" w:rsidR="00250EE6" w:rsidRPr="001E3ABD" w:rsidRDefault="00250EE6">
      <w:pPr>
        <w:jc w:val="both"/>
        <w:rPr>
          <w:color w:val="0D0D0D" w:themeColor="text1" w:themeTint="F2"/>
        </w:rPr>
      </w:pPr>
      <w:r w:rsidRPr="001E3ABD">
        <w:rPr>
          <w:color w:val="0D0D0D" w:themeColor="text1" w:themeTint="F2"/>
        </w:rPr>
        <w:t xml:space="preserve">Boys' Industrial School, Rome, Robert H. Adams </w:t>
      </w:r>
    </w:p>
    <w:p w14:paraId="0198AC7D" w14:textId="77777777" w:rsidR="00250EE6" w:rsidRPr="001E3ABD" w:rsidRDefault="00250EE6">
      <w:pPr>
        <w:jc w:val="both"/>
        <w:rPr>
          <w:color w:val="0D0D0D" w:themeColor="text1" w:themeTint="F2"/>
        </w:rPr>
      </w:pPr>
      <w:r w:rsidRPr="001E3ABD">
        <w:rPr>
          <w:color w:val="0D0D0D" w:themeColor="text1" w:themeTint="F2"/>
        </w:rPr>
        <w:t xml:space="preserve">Sparta High School, E. J. Robeson </w:t>
      </w:r>
    </w:p>
    <w:p w14:paraId="591DE99C" w14:textId="77777777" w:rsidR="00250EE6" w:rsidRPr="001E3ABD" w:rsidRDefault="00250EE6">
      <w:pPr>
        <w:jc w:val="both"/>
        <w:rPr>
          <w:color w:val="0D0D0D" w:themeColor="text1" w:themeTint="F2"/>
        </w:rPr>
      </w:pPr>
      <w:r w:rsidRPr="001E3ABD">
        <w:rPr>
          <w:color w:val="0D0D0D" w:themeColor="text1" w:themeTint="F2"/>
        </w:rPr>
        <w:t xml:space="preserve">Sandersville High School, John </w:t>
      </w:r>
      <w:proofErr w:type="spellStart"/>
      <w:r w:rsidRPr="001E3ABD">
        <w:rPr>
          <w:color w:val="0D0D0D" w:themeColor="text1" w:themeTint="F2"/>
        </w:rPr>
        <w:t>Ribson</w:t>
      </w:r>
      <w:proofErr w:type="spellEnd"/>
      <w:r w:rsidRPr="001E3ABD">
        <w:rPr>
          <w:color w:val="0D0D0D" w:themeColor="text1" w:themeTint="F2"/>
        </w:rPr>
        <w:t xml:space="preserve"> </w:t>
      </w:r>
    </w:p>
    <w:p w14:paraId="6B97FA56" w14:textId="77777777" w:rsidR="00250EE6" w:rsidRPr="001E3ABD" w:rsidRDefault="00250EE6">
      <w:pPr>
        <w:jc w:val="both"/>
        <w:rPr>
          <w:color w:val="0D0D0D" w:themeColor="text1" w:themeTint="F2"/>
        </w:rPr>
      </w:pPr>
      <w:r w:rsidRPr="001E3ABD">
        <w:rPr>
          <w:color w:val="0D0D0D" w:themeColor="text1" w:themeTint="F2"/>
        </w:rPr>
        <w:t>University School for Boys, Stone Mountain, W. B. Griffin</w:t>
      </w:r>
    </w:p>
    <w:p w14:paraId="406B936D" w14:textId="77777777" w:rsidR="00250EE6" w:rsidRPr="001E3ABD" w:rsidRDefault="00250EE6">
      <w:pPr>
        <w:jc w:val="both"/>
        <w:rPr>
          <w:color w:val="0D0D0D" w:themeColor="text1" w:themeTint="F2"/>
        </w:rPr>
      </w:pPr>
      <w:r w:rsidRPr="001E3ABD">
        <w:rPr>
          <w:color w:val="0D0D0D" w:themeColor="text1" w:themeTint="F2"/>
        </w:rPr>
        <w:t xml:space="preserve">Savannah High School, Otis Ashmore </w:t>
      </w:r>
    </w:p>
    <w:p w14:paraId="7A03A2DF" w14:textId="77777777" w:rsidR="00250EE6" w:rsidRPr="001E3ABD" w:rsidRDefault="00250EE6">
      <w:pPr>
        <w:jc w:val="both"/>
        <w:rPr>
          <w:color w:val="0D0D0D" w:themeColor="text1" w:themeTint="F2"/>
        </w:rPr>
      </w:pPr>
      <w:r w:rsidRPr="001E3ABD">
        <w:rPr>
          <w:color w:val="0D0D0D" w:themeColor="text1" w:themeTint="F2"/>
        </w:rPr>
        <w:t xml:space="preserve">Thomasville High School, A. J. Barwick </w:t>
      </w:r>
    </w:p>
    <w:p w14:paraId="788C42E3" w14:textId="77777777" w:rsidR="00250EE6" w:rsidRPr="001E3ABD" w:rsidRDefault="00250EE6">
      <w:pPr>
        <w:jc w:val="both"/>
        <w:rPr>
          <w:color w:val="0D0D0D" w:themeColor="text1" w:themeTint="F2"/>
        </w:rPr>
      </w:pPr>
      <w:r w:rsidRPr="001E3ABD">
        <w:rPr>
          <w:color w:val="0D0D0D" w:themeColor="text1" w:themeTint="F2"/>
        </w:rPr>
        <w:t xml:space="preserve">Tallapoosa High School, W. A. Thompson </w:t>
      </w:r>
    </w:p>
    <w:p w14:paraId="37EF04AA" w14:textId="77777777" w:rsidR="00250EE6" w:rsidRPr="001E3ABD" w:rsidRDefault="00250EE6">
      <w:pPr>
        <w:jc w:val="both"/>
        <w:rPr>
          <w:color w:val="0D0D0D" w:themeColor="text1" w:themeTint="F2"/>
        </w:rPr>
      </w:pPr>
      <w:r w:rsidRPr="001E3ABD">
        <w:rPr>
          <w:color w:val="0D0D0D" w:themeColor="text1" w:themeTint="F2"/>
        </w:rPr>
        <w:t xml:space="preserve">R. E. Lee Institute, Thomaston, F. F. Rowe </w:t>
      </w:r>
    </w:p>
    <w:p w14:paraId="6792AD85" w14:textId="77777777" w:rsidR="00250EE6" w:rsidRPr="001E3ABD" w:rsidRDefault="00250EE6">
      <w:pPr>
        <w:jc w:val="both"/>
        <w:rPr>
          <w:color w:val="0D0D0D" w:themeColor="text1" w:themeTint="F2"/>
        </w:rPr>
      </w:pPr>
      <w:r w:rsidRPr="001E3ABD">
        <w:rPr>
          <w:color w:val="0D0D0D" w:themeColor="text1" w:themeTint="F2"/>
        </w:rPr>
        <w:t xml:space="preserve">Tifton High School, Jason Scarboro </w:t>
      </w:r>
    </w:p>
    <w:p w14:paraId="0117B743" w14:textId="77777777" w:rsidR="00250EE6" w:rsidRPr="001E3ABD" w:rsidRDefault="00250EE6">
      <w:pPr>
        <w:jc w:val="both"/>
        <w:rPr>
          <w:color w:val="0D0D0D" w:themeColor="text1" w:themeTint="F2"/>
        </w:rPr>
      </w:pPr>
      <w:r w:rsidRPr="001E3ABD">
        <w:rPr>
          <w:color w:val="0D0D0D" w:themeColor="text1" w:themeTint="F2"/>
        </w:rPr>
        <w:t xml:space="preserve">Valdosta High School, R. B. Daniel </w:t>
      </w:r>
    </w:p>
    <w:p w14:paraId="05DE470E" w14:textId="77777777" w:rsidR="00250EE6" w:rsidRPr="001E3ABD" w:rsidRDefault="00250EE6">
      <w:pPr>
        <w:jc w:val="both"/>
        <w:rPr>
          <w:color w:val="0D0D0D" w:themeColor="text1" w:themeTint="F2"/>
        </w:rPr>
      </w:pPr>
      <w:r w:rsidRPr="001E3ABD">
        <w:rPr>
          <w:color w:val="0D0D0D" w:themeColor="text1" w:themeTint="F2"/>
        </w:rPr>
        <w:t xml:space="preserve">Vienna High School, R. O. Powell </w:t>
      </w:r>
    </w:p>
    <w:p w14:paraId="3B58A307" w14:textId="77777777" w:rsidR="00250EE6" w:rsidRPr="001E3ABD" w:rsidRDefault="00250EE6">
      <w:pPr>
        <w:jc w:val="both"/>
        <w:rPr>
          <w:color w:val="0D0D0D" w:themeColor="text1" w:themeTint="F2"/>
        </w:rPr>
      </w:pPr>
      <w:r w:rsidRPr="001E3ABD">
        <w:rPr>
          <w:color w:val="0D0D0D" w:themeColor="text1" w:themeTint="F2"/>
        </w:rPr>
        <w:t xml:space="preserve">Washington High School, T. E. Hollingsworth </w:t>
      </w:r>
    </w:p>
    <w:p w14:paraId="527318B2" w14:textId="77777777" w:rsidR="00250EE6" w:rsidRPr="001E3ABD" w:rsidRDefault="00250EE6">
      <w:pPr>
        <w:jc w:val="both"/>
        <w:rPr>
          <w:color w:val="0D0D0D" w:themeColor="text1" w:themeTint="F2"/>
        </w:rPr>
      </w:pPr>
      <w:r w:rsidRPr="001E3ABD">
        <w:rPr>
          <w:color w:val="0D0D0D" w:themeColor="text1" w:themeTint="F2"/>
        </w:rPr>
        <w:t xml:space="preserve">Winder High School, H. R. Hunt </w:t>
      </w:r>
    </w:p>
    <w:p w14:paraId="24873464" w14:textId="77777777" w:rsidR="00250EE6" w:rsidRPr="001E3ABD" w:rsidRDefault="00250EE6">
      <w:pPr>
        <w:jc w:val="both"/>
        <w:rPr>
          <w:color w:val="0D0D0D" w:themeColor="text1" w:themeTint="F2"/>
        </w:rPr>
      </w:pPr>
      <w:r w:rsidRPr="001E3ABD">
        <w:rPr>
          <w:color w:val="0D0D0D" w:themeColor="text1" w:themeTint="F2"/>
        </w:rPr>
        <w:t xml:space="preserve">West Point High School, J. E. </w:t>
      </w:r>
      <w:proofErr w:type="spellStart"/>
      <w:r w:rsidRPr="001E3ABD">
        <w:rPr>
          <w:color w:val="0D0D0D" w:themeColor="text1" w:themeTint="F2"/>
        </w:rPr>
        <w:t>Purks</w:t>
      </w:r>
      <w:proofErr w:type="spellEnd"/>
      <w:r w:rsidRPr="001E3ABD">
        <w:rPr>
          <w:color w:val="0D0D0D" w:themeColor="text1" w:themeTint="F2"/>
        </w:rPr>
        <w:t xml:space="preserve"> </w:t>
      </w:r>
    </w:p>
    <w:p w14:paraId="71F19DFE" w14:textId="77777777" w:rsidR="00250EE6" w:rsidRPr="001E3ABD" w:rsidRDefault="00250EE6">
      <w:pPr>
        <w:jc w:val="both"/>
        <w:rPr>
          <w:color w:val="0D0D0D" w:themeColor="text1" w:themeTint="F2"/>
        </w:rPr>
      </w:pPr>
      <w:r w:rsidRPr="001E3ABD">
        <w:rPr>
          <w:color w:val="0D0D0D" w:themeColor="text1" w:themeTint="F2"/>
        </w:rPr>
        <w:t>Waycross High School, E. A. Pound</w:t>
      </w:r>
    </w:p>
    <w:p w14:paraId="5D4705EB" w14:textId="77777777" w:rsidR="00D472BD" w:rsidRPr="001E3ABD" w:rsidRDefault="00D472BD">
      <w:pPr>
        <w:jc w:val="both"/>
        <w:rPr>
          <w:color w:val="0D0D0D" w:themeColor="text1" w:themeTint="F2"/>
        </w:rPr>
        <w:sectPr w:rsidR="00D472BD" w:rsidRPr="001E3ABD" w:rsidSect="00824E89">
          <w:type w:val="continuous"/>
          <w:pgSz w:w="12240" w:h="15840" w:code="1"/>
          <w:pgMar w:top="1440" w:right="1008" w:bottom="1440" w:left="1008" w:header="720" w:footer="720" w:gutter="288"/>
          <w:cols w:num="2" w:space="288"/>
          <w:noEndnote/>
          <w:docGrid w:linePitch="326"/>
        </w:sectPr>
      </w:pPr>
    </w:p>
    <w:p w14:paraId="08BAF0E6" w14:textId="77777777" w:rsidR="00250EE6" w:rsidRPr="001E3ABD" w:rsidRDefault="00250EE6">
      <w:pPr>
        <w:jc w:val="both"/>
        <w:rPr>
          <w:color w:val="0D0D0D" w:themeColor="text1" w:themeTint="F2"/>
          <w:sz w:val="20"/>
          <w:szCs w:val="20"/>
        </w:rPr>
      </w:pPr>
    </w:p>
    <w:p w14:paraId="06B869F2" w14:textId="77777777" w:rsidR="00250EE6" w:rsidRPr="001E3ABD" w:rsidRDefault="00250EE6" w:rsidP="002B55E3">
      <w:pPr>
        <w:jc w:val="center"/>
        <w:rPr>
          <w:color w:val="0D0D0D" w:themeColor="text1" w:themeTint="F2"/>
        </w:rPr>
      </w:pPr>
      <w:r w:rsidRPr="001E3ABD">
        <w:rPr>
          <w:b/>
          <w:bCs/>
          <w:color w:val="0D0D0D" w:themeColor="text1" w:themeTint="F2"/>
          <w:sz w:val="32"/>
          <w:szCs w:val="32"/>
        </w:rPr>
        <w:t>Mission</w:t>
      </w:r>
      <w:r w:rsidRPr="001E3ABD">
        <w:rPr>
          <w:color w:val="0D0D0D" w:themeColor="text1" w:themeTint="F2"/>
          <w:sz w:val="32"/>
          <w:szCs w:val="32"/>
        </w:rPr>
        <w:t xml:space="preserve"> </w:t>
      </w:r>
      <w:r w:rsidRPr="001E3ABD">
        <w:rPr>
          <w:b/>
          <w:bCs/>
          <w:color w:val="0D0D0D" w:themeColor="text1" w:themeTint="F2"/>
          <w:sz w:val="32"/>
          <w:szCs w:val="32"/>
        </w:rPr>
        <w:t>of</w:t>
      </w:r>
      <w:r w:rsidRPr="001E3ABD">
        <w:rPr>
          <w:color w:val="0D0D0D" w:themeColor="text1" w:themeTint="F2"/>
          <w:sz w:val="32"/>
          <w:szCs w:val="32"/>
        </w:rPr>
        <w:t xml:space="preserve"> </w:t>
      </w:r>
      <w:r w:rsidRPr="001E3ABD">
        <w:rPr>
          <w:b/>
          <w:bCs/>
          <w:color w:val="0D0D0D" w:themeColor="text1" w:themeTint="F2"/>
          <w:sz w:val="32"/>
          <w:szCs w:val="32"/>
        </w:rPr>
        <w:t>the</w:t>
      </w:r>
      <w:r w:rsidRPr="001E3ABD">
        <w:rPr>
          <w:color w:val="0D0D0D" w:themeColor="text1" w:themeTint="F2"/>
          <w:sz w:val="32"/>
          <w:szCs w:val="32"/>
        </w:rPr>
        <w:t xml:space="preserve"> </w:t>
      </w:r>
      <w:r w:rsidRPr="001E3ABD">
        <w:rPr>
          <w:b/>
          <w:bCs/>
          <w:color w:val="0D0D0D" w:themeColor="text1" w:themeTint="F2"/>
          <w:sz w:val="32"/>
          <w:szCs w:val="32"/>
        </w:rPr>
        <w:t>Georgia</w:t>
      </w:r>
      <w:r w:rsidRPr="001E3ABD">
        <w:rPr>
          <w:color w:val="0D0D0D" w:themeColor="text1" w:themeTint="F2"/>
          <w:sz w:val="32"/>
          <w:szCs w:val="32"/>
        </w:rPr>
        <w:t xml:space="preserve"> </w:t>
      </w:r>
      <w:r w:rsidRPr="001E3ABD">
        <w:rPr>
          <w:b/>
          <w:bCs/>
          <w:color w:val="0D0D0D" w:themeColor="text1" w:themeTint="F2"/>
          <w:sz w:val="32"/>
          <w:szCs w:val="32"/>
        </w:rPr>
        <w:t>Accrediting</w:t>
      </w:r>
      <w:r w:rsidRPr="001E3ABD">
        <w:rPr>
          <w:color w:val="0D0D0D" w:themeColor="text1" w:themeTint="F2"/>
          <w:sz w:val="32"/>
          <w:szCs w:val="32"/>
        </w:rPr>
        <w:t xml:space="preserve"> </w:t>
      </w:r>
      <w:r w:rsidRPr="001E3ABD">
        <w:rPr>
          <w:b/>
          <w:bCs/>
          <w:color w:val="0D0D0D" w:themeColor="text1" w:themeTint="F2"/>
          <w:sz w:val="32"/>
          <w:szCs w:val="32"/>
        </w:rPr>
        <w:t>Commission</w:t>
      </w:r>
      <w:r w:rsidRPr="001E3ABD">
        <w:rPr>
          <w:color w:val="0D0D0D" w:themeColor="text1" w:themeTint="F2"/>
          <w:sz w:val="32"/>
          <w:szCs w:val="32"/>
        </w:rPr>
        <w:t xml:space="preserve">, </w:t>
      </w:r>
      <w:r w:rsidRPr="001E3ABD">
        <w:rPr>
          <w:b/>
          <w:bCs/>
          <w:color w:val="0D0D0D" w:themeColor="text1" w:themeTint="F2"/>
          <w:sz w:val="32"/>
          <w:szCs w:val="32"/>
        </w:rPr>
        <w:t>Inc</w:t>
      </w:r>
      <w:r w:rsidRPr="001E3ABD">
        <w:rPr>
          <w:color w:val="0D0D0D" w:themeColor="text1" w:themeTint="F2"/>
        </w:rPr>
        <w:t>.</w:t>
      </w:r>
    </w:p>
    <w:p w14:paraId="6BC519D7" w14:textId="77777777" w:rsidR="00417E74" w:rsidRPr="001E3ABD" w:rsidRDefault="00417E74" w:rsidP="002B55E3">
      <w:pPr>
        <w:jc w:val="center"/>
        <w:rPr>
          <w:color w:val="0D0D0D" w:themeColor="text1" w:themeTint="F2"/>
        </w:rPr>
      </w:pPr>
    </w:p>
    <w:p w14:paraId="037D3E67" w14:textId="77777777" w:rsidR="00250EE6" w:rsidRPr="001E3ABD" w:rsidRDefault="00250EE6">
      <w:pPr>
        <w:jc w:val="both"/>
        <w:rPr>
          <w:color w:val="0D0D0D" w:themeColor="text1" w:themeTint="F2"/>
        </w:rPr>
      </w:pPr>
      <w:r w:rsidRPr="001E3ABD">
        <w:rPr>
          <w:color w:val="0D0D0D" w:themeColor="text1" w:themeTint="F2"/>
        </w:rPr>
        <w:t xml:space="preserve">The mission of the Georgia Accrediting Commission is twofold: (l) to establish standards promoting instruction of high quality for children in Georgia schools and (2) to encourage schools to meet the established standards. GAC provides an accreditation process designed to establish and uphold standards, to strengthen the quality of education in each school, and to assure its membership and the </w:t>
      </w:r>
      <w:proofErr w:type="gramStart"/>
      <w:r w:rsidRPr="001E3ABD">
        <w:rPr>
          <w:color w:val="0D0D0D" w:themeColor="text1" w:themeTint="F2"/>
        </w:rPr>
        <w:t>general public</w:t>
      </w:r>
      <w:proofErr w:type="gramEnd"/>
      <w:r w:rsidRPr="001E3ABD">
        <w:rPr>
          <w:color w:val="0D0D0D" w:themeColor="text1" w:themeTint="F2"/>
        </w:rPr>
        <w:t xml:space="preserve"> that the established standards are related to the best educational practices. </w:t>
      </w:r>
    </w:p>
    <w:p w14:paraId="76CF9B1B" w14:textId="77777777" w:rsidR="00250EE6" w:rsidRPr="001E3ABD" w:rsidRDefault="00250EE6">
      <w:pPr>
        <w:jc w:val="both"/>
        <w:rPr>
          <w:color w:val="0D0D0D" w:themeColor="text1" w:themeTint="F2"/>
        </w:rPr>
      </w:pPr>
    </w:p>
    <w:p w14:paraId="157E42AA" w14:textId="2E4575CA" w:rsidR="00250EE6" w:rsidRPr="001E3ABD" w:rsidRDefault="00250EE6">
      <w:pPr>
        <w:jc w:val="both"/>
        <w:rPr>
          <w:color w:val="0D0D0D" w:themeColor="text1" w:themeTint="F2"/>
        </w:rPr>
      </w:pPr>
      <w:r w:rsidRPr="001E3ABD">
        <w:rPr>
          <w:color w:val="0D0D0D" w:themeColor="text1" w:themeTint="F2"/>
        </w:rPr>
        <w:t xml:space="preserve">The GAC serves as a means of ensuring that its membership schools meet certain standards for the operation and support of quality school programs in the State of Georgia. Specifically, GAC establishes standards and procedures to carry out the accreditation process. GAC also determines the accreditation status of the educational program of each school and publishes a list of schools with accredited programs in this </w:t>
      </w:r>
      <w:r w:rsidRPr="001E3ABD">
        <w:rPr>
          <w:i/>
          <w:color w:val="0D0D0D" w:themeColor="text1" w:themeTint="F2"/>
        </w:rPr>
        <w:t>Bulletin</w:t>
      </w:r>
      <w:r w:rsidRPr="001E3ABD">
        <w:rPr>
          <w:color w:val="0D0D0D" w:themeColor="text1" w:themeTint="F2"/>
        </w:rPr>
        <w:t xml:space="preserve"> and on the</w:t>
      </w:r>
      <w:r w:rsidR="00C61E84" w:rsidRPr="001E3ABD">
        <w:rPr>
          <w:color w:val="0D0D0D" w:themeColor="text1" w:themeTint="F2"/>
        </w:rPr>
        <w:t xml:space="preserve"> GAC website </w:t>
      </w:r>
      <w:hyperlink r:id="rId16" w:history="1">
        <w:r w:rsidR="000E75DE" w:rsidRPr="001E3ABD">
          <w:rPr>
            <w:rStyle w:val="Hyperlink"/>
            <w:color w:val="0D0D0D" w:themeColor="text1" w:themeTint="F2"/>
          </w:rPr>
          <w:t>www.gac.coe.uga.edu</w:t>
        </w:r>
      </w:hyperlink>
      <w:r w:rsidR="00C61E84" w:rsidRPr="001E3ABD">
        <w:rPr>
          <w:color w:val="0D0D0D" w:themeColor="text1" w:themeTint="F2"/>
        </w:rPr>
        <w:t xml:space="preserve">. </w:t>
      </w:r>
      <w:r w:rsidRPr="001E3ABD">
        <w:rPr>
          <w:color w:val="0D0D0D" w:themeColor="text1" w:themeTint="F2"/>
        </w:rPr>
        <w:t xml:space="preserve">The GAC Executive Director issues certificates for those schools and agencies </w:t>
      </w:r>
      <w:r w:rsidRPr="001E3ABD">
        <w:rPr>
          <w:i/>
          <w:iCs/>
          <w:color w:val="0D0D0D" w:themeColor="text1" w:themeTint="F2"/>
        </w:rPr>
        <w:t xml:space="preserve">Provisionally Accredited, Accredited Annually, Accredited, Accredited Fully </w:t>
      </w:r>
      <w:r w:rsidRPr="001E3ABD">
        <w:rPr>
          <w:color w:val="0D0D0D" w:themeColor="text1" w:themeTint="F2"/>
        </w:rPr>
        <w:t xml:space="preserve">and </w:t>
      </w:r>
      <w:r w:rsidRPr="001E3ABD">
        <w:rPr>
          <w:i/>
          <w:iCs/>
          <w:color w:val="0D0D0D" w:themeColor="text1" w:themeTint="F2"/>
        </w:rPr>
        <w:t xml:space="preserve">Accredited </w:t>
      </w:r>
      <w:proofErr w:type="gramStart"/>
      <w:r w:rsidRPr="001E3ABD">
        <w:rPr>
          <w:i/>
          <w:iCs/>
          <w:color w:val="0D0D0D" w:themeColor="text1" w:themeTint="F2"/>
        </w:rPr>
        <w:t>With</w:t>
      </w:r>
      <w:proofErr w:type="gramEnd"/>
      <w:r w:rsidRPr="001E3ABD">
        <w:rPr>
          <w:i/>
          <w:iCs/>
          <w:color w:val="0D0D0D" w:themeColor="text1" w:themeTint="F2"/>
        </w:rPr>
        <w:t xml:space="preserve"> Quality.</w:t>
      </w:r>
    </w:p>
    <w:p w14:paraId="27D01DF2" w14:textId="77777777" w:rsidR="00250EE6" w:rsidRPr="001E3ABD" w:rsidRDefault="00250EE6">
      <w:pPr>
        <w:jc w:val="both"/>
        <w:rPr>
          <w:color w:val="0D0D0D" w:themeColor="text1" w:themeTint="F2"/>
        </w:rPr>
      </w:pPr>
      <w:r w:rsidRPr="001E3ABD">
        <w:rPr>
          <w:color w:val="0D0D0D" w:themeColor="text1" w:themeTint="F2"/>
        </w:rPr>
        <w:t xml:space="preserve"> </w:t>
      </w:r>
    </w:p>
    <w:p w14:paraId="76198A81" w14:textId="1ACF8D57" w:rsidR="00250EE6" w:rsidRPr="001E3ABD" w:rsidRDefault="00250EE6">
      <w:pPr>
        <w:jc w:val="both"/>
        <w:rPr>
          <w:color w:val="0D0D0D" w:themeColor="text1" w:themeTint="F2"/>
        </w:rPr>
      </w:pPr>
      <w:r w:rsidRPr="001E3ABD">
        <w:rPr>
          <w:color w:val="0D0D0D" w:themeColor="text1" w:themeTint="F2"/>
        </w:rPr>
        <w:t>The GAC, an independent agency, is governed by a board of educators who have an interest in education in Georgia. Membership of the governing board represents teachers, instructional supervisors, school administrators, Regional Educational Service Agency personnel, Georgia Department of Education personnel, and college personnel who are responsible for the preparation of teachers and other professional educators.</w:t>
      </w:r>
    </w:p>
    <w:p w14:paraId="4CE35C8A" w14:textId="77777777" w:rsidR="00250EE6" w:rsidRPr="001E3ABD" w:rsidRDefault="00250EE6">
      <w:pPr>
        <w:jc w:val="both"/>
        <w:rPr>
          <w:color w:val="0D0D0D" w:themeColor="text1" w:themeTint="F2"/>
        </w:rPr>
      </w:pPr>
      <w:r w:rsidRPr="001E3ABD">
        <w:rPr>
          <w:color w:val="0D0D0D" w:themeColor="text1" w:themeTint="F2"/>
        </w:rPr>
        <w:tab/>
      </w:r>
      <w:r w:rsidRPr="001E3ABD">
        <w:rPr>
          <w:color w:val="0D0D0D" w:themeColor="text1" w:themeTint="F2"/>
        </w:rPr>
        <w:tab/>
      </w:r>
      <w:r w:rsidRPr="001E3ABD">
        <w:rPr>
          <w:color w:val="0D0D0D" w:themeColor="text1" w:themeTint="F2"/>
        </w:rPr>
        <w:tab/>
        <w:t xml:space="preserve">                                                                       </w:t>
      </w:r>
    </w:p>
    <w:p w14:paraId="496206B4" w14:textId="77777777" w:rsidR="00250EE6" w:rsidRPr="001E3ABD" w:rsidRDefault="00250EE6">
      <w:pPr>
        <w:jc w:val="center"/>
        <w:rPr>
          <w:color w:val="0D0D0D" w:themeColor="text1" w:themeTint="F2"/>
          <w:sz w:val="32"/>
          <w:szCs w:val="32"/>
        </w:rPr>
      </w:pPr>
      <w:r w:rsidRPr="001E3ABD">
        <w:rPr>
          <w:b/>
          <w:bCs/>
          <w:color w:val="0D0D0D" w:themeColor="text1" w:themeTint="F2"/>
          <w:sz w:val="32"/>
          <w:szCs w:val="32"/>
        </w:rPr>
        <w:t>GAC</w:t>
      </w:r>
      <w:r w:rsidRPr="001E3ABD">
        <w:rPr>
          <w:color w:val="0D0D0D" w:themeColor="text1" w:themeTint="F2"/>
          <w:sz w:val="32"/>
          <w:szCs w:val="32"/>
        </w:rPr>
        <w:t xml:space="preserve"> </w:t>
      </w:r>
      <w:r w:rsidRPr="001E3ABD">
        <w:rPr>
          <w:b/>
          <w:bCs/>
          <w:color w:val="0D0D0D" w:themeColor="text1" w:themeTint="F2"/>
          <w:sz w:val="32"/>
          <w:szCs w:val="32"/>
        </w:rPr>
        <w:t>Appeals</w:t>
      </w:r>
      <w:r w:rsidRPr="001E3ABD">
        <w:rPr>
          <w:color w:val="0D0D0D" w:themeColor="text1" w:themeTint="F2"/>
          <w:sz w:val="32"/>
          <w:szCs w:val="32"/>
        </w:rPr>
        <w:t xml:space="preserve"> </w:t>
      </w:r>
      <w:r w:rsidRPr="001E3ABD">
        <w:rPr>
          <w:b/>
          <w:bCs/>
          <w:color w:val="0D0D0D" w:themeColor="text1" w:themeTint="F2"/>
          <w:sz w:val="32"/>
          <w:szCs w:val="32"/>
        </w:rPr>
        <w:t>Procedure</w:t>
      </w:r>
    </w:p>
    <w:p w14:paraId="50A808CC" w14:textId="77777777" w:rsidR="00250EE6" w:rsidRPr="001E3ABD" w:rsidRDefault="00250EE6">
      <w:pPr>
        <w:jc w:val="both"/>
        <w:rPr>
          <w:color w:val="0D0D0D" w:themeColor="text1" w:themeTint="F2"/>
        </w:rPr>
      </w:pPr>
      <w:r w:rsidRPr="001E3ABD">
        <w:rPr>
          <w:color w:val="0D0D0D" w:themeColor="text1" w:themeTint="F2"/>
        </w:rPr>
        <w:t xml:space="preserve">Any member school may appeal any decision of the Commission. Only the principal or headmaster of the school or the superintendent of the system or both the principal and superintendent can make an appeal. An appeal addressed to the Executive Director of the Commission must be made in writing setting forth the basis on which the appeal is made. The Executive Director will schedule the appeal together with the appellants at the next meeting of the Commission after the appeal has been received. In cases of extreme urgency, the Chairman may schedule a called meeting of the Commission to consider an appeal. The appellants may be asked to defray the expense for a called meeting. The Chairman will make the decision as to whether the school will bear this expense or not. After an appeal has been made, the decision of the Commission is final. </w:t>
      </w:r>
    </w:p>
    <w:p w14:paraId="5966590B" w14:textId="77777777" w:rsidR="00250EE6" w:rsidRPr="001E3ABD" w:rsidRDefault="00250EE6" w:rsidP="002B55E3">
      <w:pPr>
        <w:jc w:val="both"/>
        <w:rPr>
          <w:color w:val="0D0D0D" w:themeColor="text1" w:themeTint="F2"/>
        </w:rPr>
      </w:pPr>
      <w:r w:rsidRPr="001E3ABD">
        <w:rPr>
          <w:color w:val="0D0D0D" w:themeColor="text1" w:themeTint="F2"/>
        </w:rPr>
        <w:t xml:space="preserve">                       </w:t>
      </w:r>
      <w:r w:rsidR="002B55E3" w:rsidRPr="001E3ABD">
        <w:rPr>
          <w:color w:val="0D0D0D" w:themeColor="text1" w:themeTint="F2"/>
        </w:rPr>
        <w:t xml:space="preserve">             </w:t>
      </w:r>
    </w:p>
    <w:p w14:paraId="4672DA28" w14:textId="77777777" w:rsidR="00250EE6" w:rsidRPr="001E3ABD" w:rsidRDefault="00250EE6">
      <w:pPr>
        <w:jc w:val="center"/>
        <w:rPr>
          <w:b/>
          <w:bCs/>
          <w:color w:val="0D0D0D" w:themeColor="text1" w:themeTint="F2"/>
          <w:sz w:val="32"/>
          <w:szCs w:val="32"/>
        </w:rPr>
      </w:pPr>
      <w:r w:rsidRPr="001E3ABD">
        <w:rPr>
          <w:b/>
          <w:bCs/>
          <w:color w:val="0D0D0D" w:themeColor="text1" w:themeTint="F2"/>
          <w:sz w:val="32"/>
          <w:szCs w:val="32"/>
        </w:rPr>
        <w:t>Endorsement</w:t>
      </w:r>
    </w:p>
    <w:p w14:paraId="3F27FE3B" w14:textId="77777777" w:rsidR="002B55E3" w:rsidRPr="001E3ABD" w:rsidRDefault="00250EE6" w:rsidP="009E6443">
      <w:pPr>
        <w:jc w:val="both"/>
        <w:rPr>
          <w:rFonts w:cs="Arial"/>
          <w:iCs/>
          <w:color w:val="0D0D0D" w:themeColor="text1" w:themeTint="F2"/>
        </w:rPr>
      </w:pPr>
      <w:r w:rsidRPr="001E3ABD">
        <w:rPr>
          <w:rFonts w:cs="Arial"/>
          <w:iCs/>
          <w:color w:val="0D0D0D" w:themeColor="text1" w:themeTint="F2"/>
        </w:rPr>
        <w:t xml:space="preserve">The Georgia Accrediting Commission (GAC) serves as an advocate between accredited member high schools of record and institutions of higher education. GAC recognizes the value of </w:t>
      </w:r>
      <w:r w:rsidR="00E72693" w:rsidRPr="001E3ABD">
        <w:rPr>
          <w:rFonts w:cs="Arial"/>
          <w:iCs/>
          <w:color w:val="0D0D0D" w:themeColor="text1" w:themeTint="F2"/>
        </w:rPr>
        <w:t>well-prepared</w:t>
      </w:r>
      <w:r w:rsidRPr="001E3ABD">
        <w:rPr>
          <w:rFonts w:cs="Arial"/>
          <w:iCs/>
          <w:color w:val="0D0D0D" w:themeColor="text1" w:themeTint="F2"/>
        </w:rPr>
        <w:t xml:space="preserve"> Enrollment Professionals and encourages in-service practitioners to seek additional training beyond traditional academic credentials.  As a result, GAC recognizes GISEM, the GACRAO Institute for Strategic Enrollment Management and its mission to promote expertise in enrollment management strategies. We welcome a collaborative relationship as we meet the educational goal of educating Georgia's youth.</w:t>
      </w:r>
    </w:p>
    <w:p w14:paraId="7C510522" w14:textId="77777777" w:rsidR="002B55E3" w:rsidRPr="001E3ABD" w:rsidRDefault="002B55E3" w:rsidP="009E6443">
      <w:pPr>
        <w:jc w:val="both"/>
        <w:rPr>
          <w:b/>
          <w:bCs/>
          <w:color w:val="0D0D0D" w:themeColor="text1" w:themeTint="F2"/>
        </w:rPr>
      </w:pPr>
    </w:p>
    <w:p w14:paraId="4B3ED22D" w14:textId="77777777" w:rsidR="00250EE6" w:rsidRPr="001E3ABD" w:rsidRDefault="00250EE6" w:rsidP="002B55E3">
      <w:pPr>
        <w:jc w:val="center"/>
        <w:rPr>
          <w:color w:val="0D0D0D" w:themeColor="text1" w:themeTint="F2"/>
          <w:sz w:val="32"/>
          <w:szCs w:val="32"/>
        </w:rPr>
      </w:pPr>
      <w:r w:rsidRPr="001E3ABD">
        <w:rPr>
          <w:b/>
          <w:bCs/>
          <w:color w:val="0D0D0D" w:themeColor="text1" w:themeTint="F2"/>
          <w:sz w:val="32"/>
          <w:szCs w:val="32"/>
        </w:rPr>
        <w:t>Experimental</w:t>
      </w:r>
      <w:r w:rsidRPr="001E3ABD">
        <w:rPr>
          <w:color w:val="0D0D0D" w:themeColor="text1" w:themeTint="F2"/>
          <w:sz w:val="32"/>
          <w:szCs w:val="32"/>
        </w:rPr>
        <w:t xml:space="preserve"> </w:t>
      </w:r>
      <w:r w:rsidRPr="001E3ABD">
        <w:rPr>
          <w:b/>
          <w:bCs/>
          <w:color w:val="0D0D0D" w:themeColor="text1" w:themeTint="F2"/>
          <w:sz w:val="32"/>
          <w:szCs w:val="32"/>
        </w:rPr>
        <w:t>Programs</w:t>
      </w:r>
    </w:p>
    <w:p w14:paraId="4411E6AF" w14:textId="77777777" w:rsidR="00243D43" w:rsidRPr="001E3ABD" w:rsidRDefault="00250EE6" w:rsidP="00243D43">
      <w:pPr>
        <w:jc w:val="both"/>
        <w:rPr>
          <w:color w:val="0D0D0D" w:themeColor="text1" w:themeTint="F2"/>
        </w:rPr>
      </w:pPr>
      <w:r w:rsidRPr="001E3ABD">
        <w:rPr>
          <w:color w:val="0D0D0D" w:themeColor="text1" w:themeTint="F2"/>
        </w:rPr>
        <w:t xml:space="preserve">Schools accredited by the GAC are required to file in advance with the Executive Director an outline of any experimental or innovative programs that deviate from the general requirements governing accredited schools. The Commission must approve the program in advance. </w:t>
      </w:r>
    </w:p>
    <w:p w14:paraId="7DCB9559" w14:textId="77777777" w:rsidR="00B24877" w:rsidRPr="001E3ABD" w:rsidRDefault="00B24877" w:rsidP="00B24877">
      <w:pPr>
        <w:rPr>
          <w:b/>
          <w:bCs/>
          <w:color w:val="0D0D0D" w:themeColor="text1" w:themeTint="F2"/>
          <w:sz w:val="20"/>
          <w:szCs w:val="20"/>
        </w:rPr>
      </w:pPr>
    </w:p>
    <w:p w14:paraId="062D6601" w14:textId="77777777" w:rsidR="00824E89" w:rsidRPr="001E3ABD" w:rsidRDefault="00824E89" w:rsidP="00B24877">
      <w:pPr>
        <w:jc w:val="center"/>
        <w:rPr>
          <w:b/>
          <w:bCs/>
          <w:color w:val="0D0D0D" w:themeColor="text1" w:themeTint="F2"/>
        </w:rPr>
      </w:pPr>
    </w:p>
    <w:p w14:paraId="16AEF2C8" w14:textId="77777777" w:rsidR="00824E89" w:rsidRPr="001E3ABD" w:rsidRDefault="00824E89" w:rsidP="00B24877">
      <w:pPr>
        <w:jc w:val="center"/>
        <w:rPr>
          <w:b/>
          <w:bCs/>
          <w:color w:val="0D0D0D" w:themeColor="text1" w:themeTint="F2"/>
        </w:rPr>
      </w:pPr>
    </w:p>
    <w:p w14:paraId="50A4A1E5" w14:textId="77777777" w:rsidR="00824E89" w:rsidRPr="001E3ABD" w:rsidRDefault="00824E89" w:rsidP="00B24877">
      <w:pPr>
        <w:jc w:val="center"/>
        <w:rPr>
          <w:b/>
          <w:bCs/>
          <w:color w:val="0D0D0D" w:themeColor="text1" w:themeTint="F2"/>
        </w:rPr>
      </w:pPr>
    </w:p>
    <w:p w14:paraId="78727866" w14:textId="77777777" w:rsidR="003027BA" w:rsidRPr="001E3ABD" w:rsidRDefault="003027BA" w:rsidP="006C4676">
      <w:pPr>
        <w:rPr>
          <w:b/>
          <w:bCs/>
          <w:color w:val="0D0D0D" w:themeColor="text1" w:themeTint="F2"/>
          <w:sz w:val="32"/>
          <w:szCs w:val="32"/>
        </w:rPr>
      </w:pPr>
    </w:p>
    <w:p w14:paraId="5A81EA19" w14:textId="34A251B0" w:rsidR="003027BA" w:rsidRPr="001E3ABD" w:rsidRDefault="00250EE6" w:rsidP="00992D6B">
      <w:pPr>
        <w:jc w:val="center"/>
        <w:rPr>
          <w:b/>
          <w:bCs/>
          <w:color w:val="0D0D0D" w:themeColor="text1" w:themeTint="F2"/>
          <w:sz w:val="32"/>
          <w:szCs w:val="32"/>
        </w:rPr>
      </w:pPr>
      <w:r w:rsidRPr="001E3ABD">
        <w:rPr>
          <w:b/>
          <w:bCs/>
          <w:color w:val="0D0D0D" w:themeColor="text1" w:themeTint="F2"/>
          <w:sz w:val="32"/>
          <w:szCs w:val="32"/>
        </w:rPr>
        <w:lastRenderedPageBreak/>
        <w:t>Georgia</w:t>
      </w:r>
      <w:r w:rsidRPr="001E3ABD">
        <w:rPr>
          <w:color w:val="0D0D0D" w:themeColor="text1" w:themeTint="F2"/>
          <w:sz w:val="32"/>
          <w:szCs w:val="32"/>
        </w:rPr>
        <w:t xml:space="preserve"> </w:t>
      </w:r>
      <w:r w:rsidRPr="001E3ABD">
        <w:rPr>
          <w:b/>
          <w:bCs/>
          <w:color w:val="0D0D0D" w:themeColor="text1" w:themeTint="F2"/>
          <w:sz w:val="32"/>
          <w:szCs w:val="32"/>
        </w:rPr>
        <w:t>Accrediting</w:t>
      </w:r>
      <w:r w:rsidRPr="001E3ABD">
        <w:rPr>
          <w:color w:val="0D0D0D" w:themeColor="text1" w:themeTint="F2"/>
          <w:sz w:val="32"/>
          <w:szCs w:val="32"/>
        </w:rPr>
        <w:t xml:space="preserve"> </w:t>
      </w:r>
      <w:r w:rsidRPr="001E3ABD">
        <w:rPr>
          <w:b/>
          <w:bCs/>
          <w:color w:val="0D0D0D" w:themeColor="text1" w:themeTint="F2"/>
          <w:sz w:val="32"/>
          <w:szCs w:val="32"/>
        </w:rPr>
        <w:t>Commission</w:t>
      </w:r>
      <w:r w:rsidRPr="001E3ABD">
        <w:rPr>
          <w:color w:val="0D0D0D" w:themeColor="text1" w:themeTint="F2"/>
          <w:sz w:val="32"/>
          <w:szCs w:val="32"/>
        </w:rPr>
        <w:t xml:space="preserve"> </w:t>
      </w:r>
      <w:r w:rsidR="00992D6B" w:rsidRPr="001E3ABD">
        <w:rPr>
          <w:b/>
          <w:bCs/>
          <w:color w:val="0D0D0D" w:themeColor="text1" w:themeTint="F2"/>
          <w:sz w:val="32"/>
          <w:szCs w:val="32"/>
        </w:rPr>
        <w:t>Consultants</w:t>
      </w:r>
    </w:p>
    <w:p w14:paraId="44FEA377" w14:textId="77777777" w:rsidR="005C546F" w:rsidRPr="001E3ABD" w:rsidRDefault="005C546F" w:rsidP="00992D6B">
      <w:pPr>
        <w:jc w:val="center"/>
        <w:rPr>
          <w:b/>
          <w:bCs/>
          <w:color w:val="0D0D0D" w:themeColor="text1" w:themeTint="F2"/>
          <w:sz w:val="32"/>
          <w:szCs w:val="32"/>
        </w:rPr>
      </w:pPr>
    </w:p>
    <w:p w14:paraId="263FBA29" w14:textId="77777777" w:rsidR="00162784" w:rsidRPr="00162784" w:rsidRDefault="00162784" w:rsidP="00162784">
      <w:pPr>
        <w:rPr>
          <w:rFonts w:eastAsiaTheme="minorHAnsi"/>
          <w:b/>
          <w:bCs/>
        </w:rPr>
      </w:pPr>
      <w:r w:rsidRPr="00162784">
        <w:rPr>
          <w:rFonts w:eastAsiaTheme="minorHAnsi"/>
          <w:b/>
          <w:bCs/>
        </w:rPr>
        <w:t xml:space="preserve">Mr. Sam Adkins </w:t>
      </w:r>
      <w:r w:rsidRPr="00162784">
        <w:rPr>
          <w:rFonts w:eastAsiaTheme="minorHAnsi"/>
          <w:b/>
          <w:bCs/>
        </w:rPr>
        <w:tab/>
      </w:r>
      <w:r w:rsidRPr="00162784">
        <w:rPr>
          <w:rFonts w:eastAsiaTheme="minorHAnsi"/>
          <w:b/>
          <w:bCs/>
        </w:rPr>
        <w:tab/>
      </w:r>
      <w:r w:rsidRPr="00162784">
        <w:rPr>
          <w:rFonts w:eastAsiaTheme="minorHAnsi"/>
          <w:b/>
          <w:bCs/>
        </w:rPr>
        <w:tab/>
      </w:r>
      <w:r w:rsidRPr="00162784">
        <w:rPr>
          <w:rFonts w:eastAsiaTheme="minorHAnsi"/>
          <w:b/>
          <w:bCs/>
        </w:rPr>
        <w:tab/>
      </w:r>
      <w:r w:rsidRPr="00162784">
        <w:rPr>
          <w:rFonts w:eastAsiaTheme="minorHAnsi"/>
          <w:b/>
          <w:bCs/>
        </w:rPr>
        <w:tab/>
      </w:r>
      <w:r w:rsidRPr="00162784">
        <w:rPr>
          <w:rFonts w:eastAsiaTheme="minorHAnsi"/>
          <w:b/>
          <w:bCs/>
        </w:rPr>
        <w:tab/>
      </w:r>
      <w:r w:rsidRPr="00162784">
        <w:rPr>
          <w:rFonts w:eastAsiaTheme="minorHAnsi"/>
          <w:b/>
          <w:bCs/>
        </w:rPr>
        <w:tab/>
        <w:t>706-466-0007</w:t>
      </w:r>
    </w:p>
    <w:p w14:paraId="75D573F5" w14:textId="77777777" w:rsidR="00162784" w:rsidRPr="00162784" w:rsidRDefault="00162784" w:rsidP="00162784">
      <w:pPr>
        <w:rPr>
          <w:rFonts w:eastAsiaTheme="minorHAnsi"/>
        </w:rPr>
      </w:pPr>
      <w:r w:rsidRPr="00162784">
        <w:rPr>
          <w:rFonts w:eastAsiaTheme="minorHAnsi"/>
        </w:rPr>
        <w:t>508 Pine Needle Road</w:t>
      </w:r>
    </w:p>
    <w:p w14:paraId="18CE7FA2" w14:textId="77777777" w:rsidR="00162784" w:rsidRPr="00162784" w:rsidRDefault="00162784" w:rsidP="00162784">
      <w:pPr>
        <w:rPr>
          <w:rFonts w:eastAsiaTheme="minorHAnsi"/>
        </w:rPr>
      </w:pPr>
      <w:r w:rsidRPr="00162784">
        <w:rPr>
          <w:rFonts w:eastAsiaTheme="minorHAnsi"/>
        </w:rPr>
        <w:t xml:space="preserve">Waynesboro, GA 30830 </w:t>
      </w:r>
    </w:p>
    <w:p w14:paraId="4503269E" w14:textId="77777777" w:rsidR="00162784" w:rsidRPr="00162784" w:rsidRDefault="00162784" w:rsidP="00162784">
      <w:pPr>
        <w:rPr>
          <w:rFonts w:eastAsiaTheme="minorHAnsi"/>
        </w:rPr>
      </w:pPr>
      <w:r w:rsidRPr="00162784">
        <w:rPr>
          <w:rFonts w:eastAsiaTheme="minorHAnsi"/>
        </w:rPr>
        <w:t>bearden508@gmail.com</w:t>
      </w:r>
    </w:p>
    <w:p w14:paraId="4B9B0BD7" w14:textId="199B8467" w:rsidR="00162784" w:rsidRPr="00162784" w:rsidRDefault="00162784" w:rsidP="00162784">
      <w:pPr>
        <w:jc w:val="both"/>
        <w:rPr>
          <w:rFonts w:eastAsiaTheme="minorHAnsi"/>
        </w:rPr>
      </w:pPr>
      <w:r w:rsidRPr="00162784">
        <w:rPr>
          <w:rFonts w:eastAsiaTheme="minorHAnsi"/>
          <w:b/>
          <w:bCs/>
        </w:rPr>
        <w:t>Qualifications:</w:t>
      </w:r>
      <w:r w:rsidRPr="00162784">
        <w:rPr>
          <w:rFonts w:eastAsiaTheme="minorHAnsi"/>
        </w:rPr>
        <w:t xml:space="preserve"> 35 years of teaching and administrative service in Georgia with additional</w:t>
      </w:r>
      <w:r>
        <w:rPr>
          <w:rFonts w:eastAsiaTheme="minorHAnsi"/>
        </w:rPr>
        <w:t xml:space="preserve"> </w:t>
      </w:r>
      <w:r w:rsidRPr="00162784">
        <w:rPr>
          <w:rFonts w:eastAsiaTheme="minorHAnsi"/>
        </w:rPr>
        <w:t>years of teaching,</w:t>
      </w:r>
      <w:r>
        <w:rPr>
          <w:rFonts w:eastAsiaTheme="minorHAnsi"/>
        </w:rPr>
        <w:t xml:space="preserve"> </w:t>
      </w:r>
      <w:r w:rsidRPr="00162784">
        <w:rPr>
          <w:rFonts w:eastAsiaTheme="minorHAnsi"/>
        </w:rPr>
        <w:t>coaching, and administrative experience in both Virginia and Tennessee. A</w:t>
      </w:r>
      <w:r>
        <w:rPr>
          <w:rFonts w:eastAsiaTheme="minorHAnsi"/>
        </w:rPr>
        <w:t xml:space="preserve"> </w:t>
      </w:r>
      <w:r w:rsidRPr="00162784">
        <w:rPr>
          <w:rFonts w:eastAsiaTheme="minorHAnsi"/>
        </w:rPr>
        <w:t>graduate of East Tennessee State University and Augusta University. Teaching experience at</w:t>
      </w:r>
      <w:r>
        <w:rPr>
          <w:rFonts w:eastAsiaTheme="minorHAnsi"/>
        </w:rPr>
        <w:t xml:space="preserve"> </w:t>
      </w:r>
      <w:r w:rsidRPr="00162784">
        <w:rPr>
          <w:rFonts w:eastAsiaTheme="minorHAnsi"/>
        </w:rPr>
        <w:t>the elementary, middle, high, and college levels. Has served as a graduate assistant, high</w:t>
      </w:r>
      <w:r>
        <w:rPr>
          <w:rFonts w:eastAsiaTheme="minorHAnsi"/>
        </w:rPr>
        <w:t xml:space="preserve"> </w:t>
      </w:r>
      <w:r w:rsidRPr="00162784">
        <w:rPr>
          <w:rFonts w:eastAsiaTheme="minorHAnsi"/>
        </w:rPr>
        <w:t>school football, baseball, wrestling, and track coach, Athletic Director, Assistant Principal, and</w:t>
      </w:r>
      <w:r>
        <w:rPr>
          <w:rFonts w:eastAsiaTheme="minorHAnsi"/>
        </w:rPr>
        <w:t xml:space="preserve"> </w:t>
      </w:r>
      <w:r w:rsidRPr="00162784">
        <w:rPr>
          <w:rFonts w:eastAsiaTheme="minorHAnsi"/>
        </w:rPr>
        <w:t xml:space="preserve">Principal at both the elementary and high school levels. Recognitions </w:t>
      </w:r>
      <w:proofErr w:type="gramStart"/>
      <w:r w:rsidRPr="00162784">
        <w:rPr>
          <w:rFonts w:eastAsiaTheme="minorHAnsi"/>
        </w:rPr>
        <w:t>include;</w:t>
      </w:r>
      <w:proofErr w:type="gramEnd"/>
      <w:r w:rsidRPr="00162784">
        <w:rPr>
          <w:rFonts w:eastAsiaTheme="minorHAnsi"/>
        </w:rPr>
        <w:t xml:space="preserve"> PBIS</w:t>
      </w:r>
      <w:r>
        <w:rPr>
          <w:rFonts w:eastAsiaTheme="minorHAnsi"/>
        </w:rPr>
        <w:t xml:space="preserve"> </w:t>
      </w:r>
      <w:r w:rsidRPr="00162784">
        <w:rPr>
          <w:rFonts w:eastAsiaTheme="minorHAnsi"/>
        </w:rPr>
        <w:t>Distinguished School, 5-Star CCRPI Climate Rating, State Superintendent’s Distinguished</w:t>
      </w:r>
      <w:r>
        <w:rPr>
          <w:rFonts w:eastAsiaTheme="minorHAnsi"/>
        </w:rPr>
        <w:t xml:space="preserve"> </w:t>
      </w:r>
      <w:r w:rsidRPr="00162784">
        <w:rPr>
          <w:rFonts w:eastAsiaTheme="minorHAnsi"/>
        </w:rPr>
        <w:t>Achievement Award, Title 1 Distinguished School, Georgia No Excuse School, USDA Healthier</w:t>
      </w:r>
      <w:r>
        <w:rPr>
          <w:rFonts w:eastAsiaTheme="minorHAnsi"/>
        </w:rPr>
        <w:t xml:space="preserve"> </w:t>
      </w:r>
      <w:r w:rsidRPr="00162784">
        <w:rPr>
          <w:rFonts w:eastAsiaTheme="minorHAnsi"/>
        </w:rPr>
        <w:t>Choice Gold Level School, and Future Farmers Honorary Degree. Presentations and seminars</w:t>
      </w:r>
      <w:r>
        <w:rPr>
          <w:rFonts w:eastAsiaTheme="minorHAnsi"/>
        </w:rPr>
        <w:t xml:space="preserve"> </w:t>
      </w:r>
      <w:r w:rsidRPr="00162784">
        <w:rPr>
          <w:rFonts w:eastAsiaTheme="minorHAnsi"/>
        </w:rPr>
        <w:t>include “The Development of a Cohort Design Model for Effective School Turnaround”, “Where</w:t>
      </w:r>
      <w:r>
        <w:rPr>
          <w:rFonts w:eastAsiaTheme="minorHAnsi"/>
        </w:rPr>
        <w:t xml:space="preserve"> </w:t>
      </w:r>
      <w:r w:rsidRPr="00162784">
        <w:rPr>
          <w:rFonts w:eastAsiaTheme="minorHAnsi"/>
        </w:rPr>
        <w:t>Do We Go from Here…A Model to Effectively Guide School Improvement”, “Collaborative</w:t>
      </w:r>
      <w:r>
        <w:rPr>
          <w:rFonts w:eastAsiaTheme="minorHAnsi"/>
        </w:rPr>
        <w:t xml:space="preserve"> </w:t>
      </w:r>
      <w:r w:rsidRPr="00162784">
        <w:rPr>
          <w:rFonts w:eastAsiaTheme="minorHAnsi"/>
        </w:rPr>
        <w:t>Walkthrough Monitoring”, “House Bill 244 – TKES and LKES” presented to the Georgia House</w:t>
      </w:r>
      <w:r>
        <w:rPr>
          <w:rFonts w:eastAsiaTheme="minorHAnsi"/>
        </w:rPr>
        <w:t xml:space="preserve"> </w:t>
      </w:r>
      <w:r w:rsidRPr="00162784">
        <w:rPr>
          <w:rFonts w:eastAsiaTheme="minorHAnsi"/>
        </w:rPr>
        <w:t>of Representatives Education Sub-Committee. Publication entitled; “School Improvement Grant</w:t>
      </w:r>
      <w:r>
        <w:rPr>
          <w:rFonts w:eastAsiaTheme="minorHAnsi"/>
        </w:rPr>
        <w:t xml:space="preserve"> </w:t>
      </w:r>
      <w:r w:rsidRPr="00162784">
        <w:rPr>
          <w:rFonts w:eastAsiaTheme="minorHAnsi"/>
        </w:rPr>
        <w:t>Practice: Changing Leadership Practices for Improvement” American Institute for Research-</w:t>
      </w:r>
      <w:r>
        <w:rPr>
          <w:rFonts w:eastAsiaTheme="minorHAnsi"/>
        </w:rPr>
        <w:t xml:space="preserve"> </w:t>
      </w:r>
      <w:r w:rsidRPr="00162784">
        <w:rPr>
          <w:rFonts w:eastAsiaTheme="minorHAnsi"/>
        </w:rPr>
        <w:t>U.S. Department of Education. Received the Georgia Recreation and Parks Association</w:t>
      </w:r>
      <w:r>
        <w:rPr>
          <w:rFonts w:eastAsiaTheme="minorHAnsi"/>
        </w:rPr>
        <w:t xml:space="preserve"> </w:t>
      </w:r>
      <w:r w:rsidRPr="00162784">
        <w:rPr>
          <w:rFonts w:eastAsiaTheme="minorHAnsi"/>
        </w:rPr>
        <w:t>Volunteer Award, Outstanding Graduate Student (Augusta College), and served as the</w:t>
      </w:r>
      <w:r>
        <w:rPr>
          <w:rFonts w:eastAsiaTheme="minorHAnsi"/>
        </w:rPr>
        <w:t xml:space="preserve"> </w:t>
      </w:r>
      <w:r w:rsidRPr="00162784">
        <w:rPr>
          <w:rFonts w:eastAsiaTheme="minorHAnsi"/>
        </w:rPr>
        <w:t>Assistant Director of the United States National Wheelchair Games. Volunteers as an Upward</w:t>
      </w:r>
    </w:p>
    <w:p w14:paraId="35D0EFFD" w14:textId="0D438FDA" w:rsidR="00162784" w:rsidRPr="00162784" w:rsidRDefault="00162784" w:rsidP="00162784">
      <w:pPr>
        <w:jc w:val="both"/>
        <w:rPr>
          <w:rFonts w:eastAsiaTheme="minorHAnsi"/>
        </w:rPr>
      </w:pPr>
      <w:r w:rsidRPr="00162784">
        <w:rPr>
          <w:rFonts w:eastAsiaTheme="minorHAnsi"/>
        </w:rPr>
        <w:t>basketball coach and serves as a Camp Director and a board member of the Georgia Baptist</w:t>
      </w:r>
      <w:r>
        <w:rPr>
          <w:rFonts w:eastAsiaTheme="minorHAnsi"/>
        </w:rPr>
        <w:t xml:space="preserve"> </w:t>
      </w:r>
      <w:r w:rsidRPr="00162784">
        <w:rPr>
          <w:rFonts w:eastAsiaTheme="minorHAnsi"/>
        </w:rPr>
        <w:t>Youth Camps. Has served on North American and international mission teams.</w:t>
      </w:r>
    </w:p>
    <w:p w14:paraId="012200E5" w14:textId="44C7CA3D" w:rsidR="00162784" w:rsidRPr="00162784" w:rsidRDefault="00162784" w:rsidP="00162784">
      <w:pPr>
        <w:jc w:val="both"/>
        <w:rPr>
          <w:rFonts w:eastAsiaTheme="minorHAnsi"/>
        </w:rPr>
      </w:pPr>
      <w:r w:rsidRPr="00162784">
        <w:rPr>
          <w:rFonts w:eastAsiaTheme="minorHAnsi"/>
          <w:b/>
          <w:bCs/>
        </w:rPr>
        <w:t>Approved for:</w:t>
      </w:r>
      <w:r w:rsidRPr="00162784">
        <w:rPr>
          <w:rFonts w:eastAsiaTheme="minorHAnsi"/>
        </w:rPr>
        <w:t xml:space="preserve"> Pre-Kindergarten, Kindergarten, Elementary Schools, Junior High/Middle</w:t>
      </w:r>
      <w:r w:rsidR="00271191">
        <w:rPr>
          <w:rFonts w:eastAsiaTheme="minorHAnsi"/>
        </w:rPr>
        <w:t xml:space="preserve"> </w:t>
      </w:r>
      <w:r w:rsidRPr="00162784">
        <w:rPr>
          <w:rFonts w:eastAsiaTheme="minorHAnsi"/>
        </w:rPr>
        <w:t>Schools, High Schools, Educational Agencies with Special Purposes, and Non-Traditional</w:t>
      </w:r>
      <w:r w:rsidR="00271191">
        <w:rPr>
          <w:rFonts w:eastAsiaTheme="minorHAnsi"/>
        </w:rPr>
        <w:t xml:space="preserve"> </w:t>
      </w:r>
      <w:r w:rsidRPr="00162784">
        <w:rPr>
          <w:rFonts w:eastAsiaTheme="minorHAnsi"/>
        </w:rPr>
        <w:t>Educational Centers.</w:t>
      </w:r>
    </w:p>
    <w:p w14:paraId="12263750" w14:textId="77777777" w:rsidR="00162784" w:rsidRDefault="00162784" w:rsidP="00162784">
      <w:pPr>
        <w:tabs>
          <w:tab w:val="left" w:pos="4950"/>
          <w:tab w:val="right" w:pos="6570"/>
        </w:tabs>
        <w:jc w:val="both"/>
        <w:rPr>
          <w:b/>
          <w:bCs/>
          <w:color w:val="0D0D0D" w:themeColor="text1" w:themeTint="F2"/>
        </w:rPr>
      </w:pPr>
    </w:p>
    <w:p w14:paraId="77D1D2A9" w14:textId="1D70F9A7" w:rsidR="005C546F" w:rsidRPr="001E3ABD" w:rsidRDefault="005C546F" w:rsidP="005C546F">
      <w:pPr>
        <w:tabs>
          <w:tab w:val="left" w:pos="4950"/>
          <w:tab w:val="right" w:pos="6570"/>
        </w:tabs>
        <w:jc w:val="both"/>
        <w:rPr>
          <w:color w:val="0D0D0D" w:themeColor="text1" w:themeTint="F2"/>
        </w:rPr>
      </w:pPr>
      <w:r w:rsidRPr="001E3ABD">
        <w:rPr>
          <w:b/>
          <w:bCs/>
          <w:color w:val="0D0D0D" w:themeColor="text1" w:themeTint="F2"/>
        </w:rPr>
        <w:t>Dr. Edie Baxley</w:t>
      </w:r>
      <w:r w:rsidRPr="001E3ABD">
        <w:rPr>
          <w:color w:val="0D0D0D" w:themeColor="text1" w:themeTint="F2"/>
        </w:rPr>
        <w:tab/>
        <w:t xml:space="preserve">     </w:t>
      </w:r>
      <w:r w:rsidRPr="001E3ABD">
        <w:rPr>
          <w:b/>
          <w:color w:val="0D0D0D" w:themeColor="text1" w:themeTint="F2"/>
        </w:rPr>
        <w:t>912-367-5261</w:t>
      </w:r>
    </w:p>
    <w:p w14:paraId="478B93B5" w14:textId="4BB4A988" w:rsidR="005C546F" w:rsidRPr="001E3ABD" w:rsidRDefault="00036215" w:rsidP="005C546F">
      <w:pPr>
        <w:tabs>
          <w:tab w:val="right" w:pos="6624"/>
        </w:tabs>
        <w:jc w:val="both"/>
        <w:rPr>
          <w:color w:val="0D0D0D" w:themeColor="text1" w:themeTint="F2"/>
        </w:rPr>
      </w:pPr>
      <w:r w:rsidRPr="001E3ABD">
        <w:rPr>
          <w:color w:val="0D0D0D" w:themeColor="text1" w:themeTint="F2"/>
        </w:rPr>
        <w:t>1361 Dunns Lake Road</w:t>
      </w:r>
      <w:r w:rsidR="005C546F" w:rsidRPr="001E3ABD">
        <w:rPr>
          <w:color w:val="0D0D0D" w:themeColor="text1" w:themeTint="F2"/>
        </w:rPr>
        <w:tab/>
      </w:r>
      <w:r w:rsidR="005C546F" w:rsidRPr="001E3ABD">
        <w:rPr>
          <w:b/>
          <w:color w:val="0D0D0D" w:themeColor="text1" w:themeTint="F2"/>
        </w:rPr>
        <w:t>912-278-0471</w:t>
      </w:r>
    </w:p>
    <w:p w14:paraId="50AE5966" w14:textId="6E2457CB" w:rsidR="005C546F" w:rsidRPr="001E3ABD" w:rsidRDefault="005C546F" w:rsidP="005C546F">
      <w:pPr>
        <w:tabs>
          <w:tab w:val="right" w:pos="6624"/>
        </w:tabs>
        <w:jc w:val="both"/>
        <w:rPr>
          <w:color w:val="0D0D0D" w:themeColor="text1" w:themeTint="F2"/>
        </w:rPr>
      </w:pPr>
      <w:r w:rsidRPr="001E3ABD">
        <w:rPr>
          <w:color w:val="0D0D0D" w:themeColor="text1" w:themeTint="F2"/>
        </w:rPr>
        <w:t xml:space="preserve">Baxley, Georgia 31513                                                  </w:t>
      </w:r>
      <w:hyperlink r:id="rId17" w:history="1">
        <w:r w:rsidR="00036F51" w:rsidRPr="001E3ABD">
          <w:rPr>
            <w:rStyle w:val="Hyperlink"/>
            <w:color w:val="0D0D0D" w:themeColor="text1" w:themeTint="F2"/>
          </w:rPr>
          <w:t>ediebaxley11@gmail.com</w:t>
        </w:r>
      </w:hyperlink>
    </w:p>
    <w:p w14:paraId="4BA8854E" w14:textId="196E33FD" w:rsidR="005C546F" w:rsidRPr="001E3ABD" w:rsidRDefault="005C546F" w:rsidP="005C546F">
      <w:pPr>
        <w:tabs>
          <w:tab w:val="right" w:pos="6624"/>
        </w:tabs>
        <w:jc w:val="both"/>
        <w:rPr>
          <w:bCs/>
          <w:iCs/>
          <w:color w:val="0D0D0D" w:themeColor="text1" w:themeTint="F2"/>
        </w:rPr>
      </w:pPr>
      <w:r w:rsidRPr="001E3ABD">
        <w:rPr>
          <w:b/>
          <w:bCs/>
          <w:iCs/>
          <w:color w:val="0D0D0D" w:themeColor="text1" w:themeTint="F2"/>
        </w:rPr>
        <w:t>Qualifications:</w:t>
      </w:r>
      <w:r w:rsidRPr="001E3ABD">
        <w:rPr>
          <w:bCs/>
          <w:iCs/>
          <w:color w:val="0D0D0D" w:themeColor="text1" w:themeTint="F2"/>
        </w:rPr>
        <w:t xml:space="preserve">  Bachelor</w:t>
      </w:r>
      <w:r w:rsidR="00A80D38" w:rsidRPr="001E3ABD">
        <w:rPr>
          <w:bCs/>
          <w:iCs/>
          <w:color w:val="0D0D0D" w:themeColor="text1" w:themeTint="F2"/>
        </w:rPr>
        <w:t>’s</w:t>
      </w:r>
      <w:r w:rsidRPr="001E3ABD">
        <w:rPr>
          <w:bCs/>
          <w:iCs/>
          <w:color w:val="0D0D0D" w:themeColor="text1" w:themeTint="F2"/>
        </w:rPr>
        <w:t xml:space="preserve"> Degree in Psychology/Biology and a </w:t>
      </w:r>
      <w:proofErr w:type="gramStart"/>
      <w:r w:rsidRPr="001E3ABD">
        <w:rPr>
          <w:bCs/>
          <w:iCs/>
          <w:color w:val="0D0D0D" w:themeColor="text1" w:themeTint="F2"/>
        </w:rPr>
        <w:t>Master Degree in Behavioral Science Education</w:t>
      </w:r>
      <w:proofErr w:type="gramEnd"/>
      <w:r w:rsidRPr="001E3ABD">
        <w:rPr>
          <w:bCs/>
          <w:iCs/>
          <w:color w:val="0D0D0D" w:themeColor="text1" w:themeTint="F2"/>
        </w:rPr>
        <w:t xml:space="preserve"> from Georgia Southwestern College. She completed her Specialist in Curriculum and Instruction, Education Leadership, and Doctor of Education from Valdosta State University and Argosy University.  Taught students in grades seven through twelve at Taylor County High School (2.5 yrs.), Deerfield Windsor Academy (10 yrs.), and Appling County Middle School (18 yrs.).  Assistant Principal and Instructional Supervisor at Appling County High School for 3 years and Principal of Altamaha Elementary School for 6 years.</w:t>
      </w:r>
    </w:p>
    <w:p w14:paraId="1B0EE6B7" w14:textId="5F9B3A71" w:rsidR="005C546F" w:rsidRPr="001E3ABD" w:rsidRDefault="005C546F" w:rsidP="005C546F">
      <w:pPr>
        <w:tabs>
          <w:tab w:val="right" w:pos="6624"/>
        </w:tabs>
        <w:jc w:val="both"/>
        <w:rPr>
          <w:color w:val="0D0D0D" w:themeColor="text1" w:themeTint="F2"/>
        </w:rPr>
      </w:pPr>
      <w:r w:rsidRPr="001E3ABD">
        <w:rPr>
          <w:rStyle w:val="Emphasis"/>
          <w:b/>
          <w:bCs/>
          <w:i w:val="0"/>
          <w:color w:val="0D0D0D" w:themeColor="text1" w:themeTint="F2"/>
        </w:rPr>
        <w:t xml:space="preserve">Approved for: </w:t>
      </w:r>
      <w:r w:rsidRPr="001E3ABD">
        <w:rPr>
          <w:color w:val="0D0D0D" w:themeColor="text1" w:themeTint="F2"/>
        </w:rPr>
        <w:t xml:space="preserve">Pre-kindergartens, Kindergartens, Elementary Schools, Junior High/Middle Schools, High Schools,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and Non-Traditional Educational Centers.</w:t>
      </w:r>
    </w:p>
    <w:p w14:paraId="611DF257" w14:textId="77777777" w:rsidR="00A80D38" w:rsidRPr="001E3ABD" w:rsidRDefault="00A80D38" w:rsidP="005C546F">
      <w:pPr>
        <w:tabs>
          <w:tab w:val="right" w:pos="6624"/>
        </w:tabs>
        <w:jc w:val="both"/>
        <w:rPr>
          <w:color w:val="0D0D0D" w:themeColor="text1" w:themeTint="F2"/>
        </w:rPr>
      </w:pPr>
    </w:p>
    <w:p w14:paraId="4A3D8F5E" w14:textId="7745AB0B" w:rsidR="001065D8" w:rsidRPr="001E3ABD" w:rsidRDefault="001065D8" w:rsidP="009E6443">
      <w:pPr>
        <w:jc w:val="both"/>
        <w:outlineLvl w:val="0"/>
        <w:rPr>
          <w:b/>
          <w:bCs/>
          <w:color w:val="0D0D0D" w:themeColor="text1" w:themeTint="F2"/>
        </w:rPr>
      </w:pPr>
      <w:r w:rsidRPr="001E3ABD">
        <w:rPr>
          <w:b/>
          <w:bCs/>
          <w:color w:val="0D0D0D" w:themeColor="text1" w:themeTint="F2"/>
        </w:rPr>
        <w:t xml:space="preserve">Dr. John Bembry </w:t>
      </w:r>
      <w:r w:rsidRPr="001E3ABD">
        <w:rPr>
          <w:b/>
          <w:bCs/>
          <w:color w:val="0D0D0D" w:themeColor="text1" w:themeTint="F2"/>
        </w:rPr>
        <w:tab/>
      </w:r>
      <w:r w:rsidRPr="001E3ABD">
        <w:rPr>
          <w:b/>
          <w:bCs/>
          <w:color w:val="0D0D0D" w:themeColor="text1" w:themeTint="F2"/>
        </w:rPr>
        <w:tab/>
      </w:r>
      <w:r w:rsidRPr="001E3ABD">
        <w:rPr>
          <w:b/>
          <w:bCs/>
          <w:color w:val="0D0D0D" w:themeColor="text1" w:themeTint="F2"/>
        </w:rPr>
        <w:tab/>
      </w:r>
      <w:r w:rsidRPr="001E3ABD">
        <w:rPr>
          <w:b/>
          <w:bCs/>
          <w:color w:val="0D0D0D" w:themeColor="text1" w:themeTint="F2"/>
        </w:rPr>
        <w:tab/>
      </w:r>
      <w:r w:rsidRPr="001E3ABD">
        <w:rPr>
          <w:b/>
          <w:bCs/>
          <w:color w:val="0D0D0D" w:themeColor="text1" w:themeTint="F2"/>
        </w:rPr>
        <w:tab/>
        <w:t>478-</w:t>
      </w:r>
      <w:r w:rsidR="00B94DE2" w:rsidRPr="001E3ABD">
        <w:rPr>
          <w:b/>
          <w:bCs/>
          <w:color w:val="0D0D0D" w:themeColor="text1" w:themeTint="F2"/>
        </w:rPr>
        <w:t>867-3886</w:t>
      </w:r>
    </w:p>
    <w:p w14:paraId="36B1EAB5" w14:textId="5BEFDF77" w:rsidR="001065D8" w:rsidRPr="001E3ABD" w:rsidRDefault="001065D8" w:rsidP="009E6443">
      <w:pPr>
        <w:widowControl w:val="0"/>
        <w:overflowPunct w:val="0"/>
        <w:autoSpaceDE w:val="0"/>
        <w:autoSpaceDN w:val="0"/>
        <w:adjustRightInd w:val="0"/>
        <w:jc w:val="both"/>
        <w:rPr>
          <w:color w:val="0D0D0D" w:themeColor="text1" w:themeTint="F2"/>
        </w:rPr>
      </w:pPr>
      <w:r w:rsidRPr="001E3ABD">
        <w:rPr>
          <w:color w:val="0D0D0D" w:themeColor="text1" w:themeTint="F2"/>
        </w:rPr>
        <w:t>28 Meadow Lane</w:t>
      </w:r>
      <w:r w:rsidR="00992D6B" w:rsidRPr="001E3ABD">
        <w:rPr>
          <w:color w:val="0D0D0D" w:themeColor="text1" w:themeTint="F2"/>
        </w:rPr>
        <w:t>, PO Box 494</w:t>
      </w:r>
      <w:r w:rsidR="00CE0933" w:rsidRPr="001E3ABD">
        <w:rPr>
          <w:color w:val="0D0D0D" w:themeColor="text1" w:themeTint="F2"/>
        </w:rPr>
        <w:tab/>
      </w:r>
      <w:r w:rsidR="00CE0933" w:rsidRPr="001E3ABD">
        <w:rPr>
          <w:color w:val="0D0D0D" w:themeColor="text1" w:themeTint="F2"/>
        </w:rPr>
        <w:tab/>
      </w:r>
      <w:r w:rsidR="00CE0933" w:rsidRPr="001E3ABD">
        <w:rPr>
          <w:color w:val="0D0D0D" w:themeColor="text1" w:themeTint="F2"/>
        </w:rPr>
        <w:tab/>
      </w:r>
      <w:hyperlink r:id="rId18" w:history="1">
        <w:r w:rsidR="00A80D38" w:rsidRPr="001E3ABD">
          <w:rPr>
            <w:rStyle w:val="Hyperlink"/>
            <w:color w:val="0D0D0D" w:themeColor="text1" w:themeTint="F2"/>
          </w:rPr>
          <w:t>jbembry84@gmail.com</w:t>
        </w:r>
      </w:hyperlink>
      <w:r w:rsidR="00A80D38" w:rsidRPr="001E3ABD">
        <w:rPr>
          <w:color w:val="0D0D0D" w:themeColor="text1" w:themeTint="F2"/>
        </w:rPr>
        <w:t xml:space="preserve"> </w:t>
      </w:r>
      <w:r w:rsidR="00CE0933" w:rsidRPr="001E3ABD">
        <w:rPr>
          <w:color w:val="0D0D0D" w:themeColor="text1" w:themeTint="F2"/>
        </w:rPr>
        <w:tab/>
      </w:r>
      <w:r w:rsidR="00CE0933" w:rsidRPr="001E3ABD">
        <w:rPr>
          <w:color w:val="0D0D0D" w:themeColor="text1" w:themeTint="F2"/>
        </w:rPr>
        <w:tab/>
      </w:r>
      <w:r w:rsidR="00CE0933" w:rsidRPr="001E3ABD">
        <w:rPr>
          <w:color w:val="0D0D0D" w:themeColor="text1" w:themeTint="F2"/>
        </w:rPr>
        <w:tab/>
      </w:r>
    </w:p>
    <w:p w14:paraId="6285E842" w14:textId="77777777" w:rsidR="00EC0C99" w:rsidRPr="001E3ABD" w:rsidRDefault="00992D6B" w:rsidP="009E6443">
      <w:pPr>
        <w:widowControl w:val="0"/>
        <w:overflowPunct w:val="0"/>
        <w:autoSpaceDE w:val="0"/>
        <w:autoSpaceDN w:val="0"/>
        <w:adjustRightInd w:val="0"/>
        <w:jc w:val="both"/>
        <w:rPr>
          <w:color w:val="0D0D0D" w:themeColor="text1" w:themeTint="F2"/>
        </w:rPr>
      </w:pPr>
      <w:r w:rsidRPr="001E3ABD">
        <w:rPr>
          <w:color w:val="0D0D0D" w:themeColor="text1" w:themeTint="F2"/>
        </w:rPr>
        <w:t>Hawkinsville, Georgia 31036</w:t>
      </w:r>
    </w:p>
    <w:p w14:paraId="462C2942" w14:textId="77777777" w:rsidR="001065D8" w:rsidRPr="001E3ABD" w:rsidRDefault="001065D8" w:rsidP="009E6443">
      <w:pPr>
        <w:pStyle w:val="ListParagraph"/>
        <w:widowControl w:val="0"/>
        <w:autoSpaceDE w:val="0"/>
        <w:autoSpaceDN w:val="0"/>
        <w:adjustRightInd w:val="0"/>
        <w:spacing w:before="0" w:beforeAutospacing="0" w:after="0" w:afterAutospacing="0"/>
        <w:ind w:left="0"/>
        <w:jc w:val="both"/>
        <w:rPr>
          <w:rFonts w:ascii="Times New Roman" w:hAnsi="Times New Roman"/>
          <w:color w:val="0D0D0D" w:themeColor="text1" w:themeTint="F2"/>
          <w:sz w:val="24"/>
          <w:szCs w:val="24"/>
        </w:rPr>
      </w:pPr>
      <w:r w:rsidRPr="001E3ABD">
        <w:rPr>
          <w:rStyle w:val="Emphasis"/>
          <w:rFonts w:ascii="Times New Roman" w:hAnsi="Times New Roman"/>
          <w:b/>
          <w:bCs/>
          <w:i w:val="0"/>
          <w:color w:val="0D0D0D" w:themeColor="text1" w:themeTint="F2"/>
          <w:sz w:val="24"/>
          <w:szCs w:val="24"/>
        </w:rPr>
        <w:t xml:space="preserve">Qualifications: </w:t>
      </w:r>
      <w:r w:rsidRPr="001E3ABD">
        <w:rPr>
          <w:rStyle w:val="Emphasis"/>
          <w:rFonts w:ascii="Times New Roman" w:hAnsi="Times New Roman"/>
          <w:bCs/>
          <w:i w:val="0"/>
          <w:color w:val="0D0D0D" w:themeColor="text1" w:themeTint="F2"/>
          <w:sz w:val="24"/>
          <w:szCs w:val="24"/>
        </w:rPr>
        <w:t>Doctorate</w:t>
      </w:r>
      <w:r w:rsidRPr="001E3ABD">
        <w:rPr>
          <w:rStyle w:val="Emphasis"/>
          <w:rFonts w:ascii="Times New Roman" w:hAnsi="Times New Roman"/>
          <w:b/>
          <w:bCs/>
          <w:i w:val="0"/>
          <w:color w:val="0D0D0D" w:themeColor="text1" w:themeTint="F2"/>
          <w:sz w:val="24"/>
          <w:szCs w:val="24"/>
        </w:rPr>
        <w:t xml:space="preserve"> </w:t>
      </w:r>
      <w:r w:rsidRPr="001E3ABD">
        <w:rPr>
          <w:rStyle w:val="Emphasis"/>
          <w:rFonts w:ascii="Times New Roman" w:hAnsi="Times New Roman"/>
          <w:i w:val="0"/>
          <w:color w:val="0D0D0D" w:themeColor="text1" w:themeTint="F2"/>
          <w:sz w:val="24"/>
          <w:szCs w:val="24"/>
        </w:rPr>
        <w:t>Degree in Educational Leadership from University of Georgia with further studies at Hampton Institute and Mercer University</w:t>
      </w:r>
      <w:r w:rsidR="00512E4E" w:rsidRPr="001E3ABD">
        <w:rPr>
          <w:rStyle w:val="Emphasis"/>
          <w:rFonts w:ascii="Times New Roman" w:hAnsi="Times New Roman"/>
          <w:i w:val="0"/>
          <w:color w:val="0D0D0D" w:themeColor="text1" w:themeTint="F2"/>
          <w:sz w:val="24"/>
          <w:szCs w:val="24"/>
        </w:rPr>
        <w:t>; 37</w:t>
      </w:r>
      <w:r w:rsidRPr="001E3ABD">
        <w:rPr>
          <w:rStyle w:val="Emphasis"/>
          <w:rFonts w:ascii="Times New Roman" w:hAnsi="Times New Roman"/>
          <w:i w:val="0"/>
          <w:color w:val="0D0D0D" w:themeColor="text1" w:themeTint="F2"/>
          <w:sz w:val="24"/>
          <w:szCs w:val="24"/>
        </w:rPr>
        <w:t xml:space="preserve"> years of </w:t>
      </w:r>
      <w:proofErr w:type="gramStart"/>
      <w:r w:rsidRPr="001E3ABD">
        <w:rPr>
          <w:rStyle w:val="Emphasis"/>
          <w:rFonts w:ascii="Times New Roman" w:hAnsi="Times New Roman"/>
          <w:i w:val="0"/>
          <w:color w:val="0D0D0D" w:themeColor="text1" w:themeTint="F2"/>
          <w:sz w:val="24"/>
          <w:szCs w:val="24"/>
        </w:rPr>
        <w:t>public school</w:t>
      </w:r>
      <w:proofErr w:type="gramEnd"/>
      <w:r w:rsidRPr="001E3ABD">
        <w:rPr>
          <w:rStyle w:val="Emphasis"/>
          <w:rFonts w:ascii="Times New Roman" w:hAnsi="Times New Roman"/>
          <w:i w:val="0"/>
          <w:color w:val="0D0D0D" w:themeColor="text1" w:themeTint="F2"/>
          <w:sz w:val="24"/>
          <w:szCs w:val="24"/>
        </w:rPr>
        <w:t xml:space="preserve"> experience as a</w:t>
      </w:r>
      <w:r w:rsidR="00512E4E" w:rsidRPr="001E3ABD">
        <w:rPr>
          <w:rStyle w:val="Emphasis"/>
          <w:rFonts w:ascii="Times New Roman" w:hAnsi="Times New Roman"/>
          <w:i w:val="0"/>
          <w:color w:val="0D0D0D" w:themeColor="text1" w:themeTint="F2"/>
          <w:sz w:val="24"/>
          <w:szCs w:val="24"/>
        </w:rPr>
        <w:t xml:space="preserve"> history and math </w:t>
      </w:r>
      <w:r w:rsidRPr="001E3ABD">
        <w:rPr>
          <w:rStyle w:val="Emphasis"/>
          <w:rFonts w:ascii="Times New Roman" w:hAnsi="Times New Roman"/>
          <w:i w:val="0"/>
          <w:color w:val="0D0D0D" w:themeColor="text1" w:themeTint="F2"/>
          <w:sz w:val="24"/>
          <w:szCs w:val="24"/>
        </w:rPr>
        <w:t xml:space="preserve"> teacher, </w:t>
      </w:r>
      <w:r w:rsidR="00512E4E" w:rsidRPr="001E3ABD">
        <w:rPr>
          <w:rStyle w:val="Emphasis"/>
          <w:rFonts w:ascii="Times New Roman" w:hAnsi="Times New Roman"/>
          <w:i w:val="0"/>
          <w:color w:val="0D0D0D" w:themeColor="text1" w:themeTint="F2"/>
          <w:sz w:val="24"/>
          <w:szCs w:val="24"/>
        </w:rPr>
        <w:t>P.E.C.E. Coordinator, assistant principal, principal, assistant superintendent of schools and superintendent of schools</w:t>
      </w:r>
      <w:r w:rsidRPr="001E3ABD">
        <w:rPr>
          <w:rStyle w:val="Emphasis"/>
          <w:rFonts w:ascii="Times New Roman" w:hAnsi="Times New Roman"/>
          <w:i w:val="0"/>
          <w:color w:val="0D0D0D" w:themeColor="text1" w:themeTint="F2"/>
          <w:sz w:val="24"/>
          <w:szCs w:val="24"/>
        </w:rPr>
        <w:t>.</w:t>
      </w:r>
      <w:r w:rsidR="00512E4E" w:rsidRPr="001E3ABD">
        <w:rPr>
          <w:rStyle w:val="Emphasis"/>
          <w:rFonts w:ascii="Times New Roman" w:hAnsi="Times New Roman"/>
          <w:i w:val="0"/>
          <w:color w:val="0D0D0D" w:themeColor="text1" w:themeTint="F2"/>
          <w:sz w:val="24"/>
          <w:szCs w:val="24"/>
        </w:rPr>
        <w:t xml:space="preserve"> In addition, Dr. Bembry has also served as </w:t>
      </w:r>
      <w:r w:rsidR="00512E4E" w:rsidRPr="001E3ABD">
        <w:rPr>
          <w:rFonts w:ascii="Times New Roman" w:hAnsi="Times New Roman"/>
          <w:bCs/>
          <w:color w:val="0D0D0D" w:themeColor="text1" w:themeTint="F2"/>
          <w:sz w:val="24"/>
          <w:szCs w:val="24"/>
        </w:rPr>
        <w:t>Adjunct Professor of Administration &amp; Supervision at Albany State University and Adjunct Professor of Mathematics at Middle Georgia College.</w:t>
      </w:r>
    </w:p>
    <w:p w14:paraId="391335AB" w14:textId="5D2D631E" w:rsidR="00A80D38" w:rsidRPr="001E3ABD" w:rsidRDefault="001065D8" w:rsidP="009E6443">
      <w:pPr>
        <w:tabs>
          <w:tab w:val="right" w:pos="6624"/>
        </w:tabs>
        <w:jc w:val="both"/>
        <w:rPr>
          <w:color w:val="0D0D0D" w:themeColor="text1" w:themeTint="F2"/>
        </w:rPr>
      </w:pPr>
      <w:r w:rsidRPr="001E3ABD">
        <w:rPr>
          <w:rStyle w:val="Emphasis"/>
          <w:b/>
          <w:bCs/>
          <w:i w:val="0"/>
          <w:color w:val="0D0D0D" w:themeColor="text1" w:themeTint="F2"/>
        </w:rPr>
        <w:t xml:space="preserve">Approved for: </w:t>
      </w:r>
      <w:r w:rsidRPr="001E3ABD">
        <w:rPr>
          <w:color w:val="0D0D0D" w:themeColor="text1" w:themeTint="F2"/>
        </w:rPr>
        <w:t xml:space="preserve">Pre-kindergartens, Kindergartens, Elementary Schools, Junior High/Middle Schools, High Schools,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and Non-Traditional Educational Centers.</w:t>
      </w:r>
    </w:p>
    <w:p w14:paraId="6EE2B8F8" w14:textId="77777777" w:rsidR="00271191" w:rsidRDefault="00271191" w:rsidP="00162784">
      <w:pPr>
        <w:jc w:val="center"/>
        <w:rPr>
          <w:b/>
          <w:bCs/>
          <w:color w:val="0D0D0D" w:themeColor="text1" w:themeTint="F2"/>
          <w:sz w:val="32"/>
          <w:szCs w:val="32"/>
        </w:rPr>
      </w:pPr>
    </w:p>
    <w:p w14:paraId="31404F4A" w14:textId="3FA66E50" w:rsidR="00162784" w:rsidRPr="001E3ABD" w:rsidRDefault="00162784" w:rsidP="00162784">
      <w:pPr>
        <w:jc w:val="center"/>
        <w:rPr>
          <w:b/>
          <w:bCs/>
          <w:color w:val="0D0D0D" w:themeColor="text1" w:themeTint="F2"/>
          <w:sz w:val="32"/>
          <w:szCs w:val="32"/>
        </w:rPr>
      </w:pPr>
      <w:r w:rsidRPr="001E3ABD">
        <w:rPr>
          <w:b/>
          <w:bCs/>
          <w:color w:val="0D0D0D" w:themeColor="text1" w:themeTint="F2"/>
          <w:sz w:val="32"/>
          <w:szCs w:val="32"/>
        </w:rPr>
        <w:lastRenderedPageBreak/>
        <w:t>Georgia</w:t>
      </w:r>
      <w:r w:rsidRPr="001E3ABD">
        <w:rPr>
          <w:color w:val="0D0D0D" w:themeColor="text1" w:themeTint="F2"/>
          <w:sz w:val="32"/>
          <w:szCs w:val="32"/>
        </w:rPr>
        <w:t xml:space="preserve"> </w:t>
      </w:r>
      <w:r w:rsidRPr="001E3ABD">
        <w:rPr>
          <w:b/>
          <w:bCs/>
          <w:color w:val="0D0D0D" w:themeColor="text1" w:themeTint="F2"/>
          <w:sz w:val="32"/>
          <w:szCs w:val="32"/>
        </w:rPr>
        <w:t>Accrediting</w:t>
      </w:r>
      <w:r w:rsidRPr="001E3ABD">
        <w:rPr>
          <w:color w:val="0D0D0D" w:themeColor="text1" w:themeTint="F2"/>
          <w:sz w:val="32"/>
          <w:szCs w:val="32"/>
        </w:rPr>
        <w:t xml:space="preserve"> </w:t>
      </w:r>
      <w:r w:rsidRPr="001E3ABD">
        <w:rPr>
          <w:b/>
          <w:bCs/>
          <w:color w:val="0D0D0D" w:themeColor="text1" w:themeTint="F2"/>
          <w:sz w:val="32"/>
          <w:szCs w:val="32"/>
        </w:rPr>
        <w:t>Commission</w:t>
      </w:r>
      <w:r w:rsidRPr="001E3ABD">
        <w:rPr>
          <w:color w:val="0D0D0D" w:themeColor="text1" w:themeTint="F2"/>
          <w:sz w:val="32"/>
          <w:szCs w:val="32"/>
        </w:rPr>
        <w:t xml:space="preserve"> </w:t>
      </w:r>
      <w:r w:rsidRPr="001E3ABD">
        <w:rPr>
          <w:b/>
          <w:bCs/>
          <w:color w:val="0D0D0D" w:themeColor="text1" w:themeTint="F2"/>
          <w:sz w:val="32"/>
          <w:szCs w:val="32"/>
        </w:rPr>
        <w:t>Consultants</w:t>
      </w:r>
    </w:p>
    <w:p w14:paraId="583EEF0E" w14:textId="0ADEEDFE" w:rsidR="00162784" w:rsidRDefault="00162784" w:rsidP="009E6443">
      <w:pPr>
        <w:autoSpaceDE w:val="0"/>
        <w:autoSpaceDN w:val="0"/>
        <w:adjustRightInd w:val="0"/>
        <w:jc w:val="both"/>
        <w:rPr>
          <w:b/>
          <w:bCs/>
          <w:color w:val="0D0D0D" w:themeColor="text1" w:themeTint="F2"/>
        </w:rPr>
      </w:pPr>
    </w:p>
    <w:p w14:paraId="255CF255" w14:textId="77777777" w:rsidR="00271191" w:rsidRPr="001E3ABD" w:rsidRDefault="00271191" w:rsidP="009E6443">
      <w:pPr>
        <w:autoSpaceDE w:val="0"/>
        <w:autoSpaceDN w:val="0"/>
        <w:adjustRightInd w:val="0"/>
        <w:jc w:val="both"/>
        <w:rPr>
          <w:b/>
          <w:bCs/>
          <w:color w:val="0D0D0D" w:themeColor="text1" w:themeTint="F2"/>
        </w:rPr>
      </w:pPr>
    </w:p>
    <w:p w14:paraId="5875E460" w14:textId="77777777" w:rsidR="00992D6B" w:rsidRPr="001E3ABD" w:rsidRDefault="00992D6B" w:rsidP="009E6443">
      <w:pPr>
        <w:autoSpaceDE w:val="0"/>
        <w:autoSpaceDN w:val="0"/>
        <w:adjustRightInd w:val="0"/>
        <w:jc w:val="both"/>
        <w:rPr>
          <w:bCs/>
          <w:color w:val="0D0D0D" w:themeColor="text1" w:themeTint="F2"/>
        </w:rPr>
      </w:pPr>
      <w:r w:rsidRPr="001E3ABD">
        <w:rPr>
          <w:b/>
          <w:bCs/>
          <w:color w:val="0D0D0D" w:themeColor="text1" w:themeTint="F2"/>
        </w:rPr>
        <w:t>Mr. J. Robert (Bob) Chambers</w:t>
      </w:r>
      <w:r w:rsidRPr="001E3ABD">
        <w:rPr>
          <w:b/>
          <w:bCs/>
          <w:color w:val="0D0D0D" w:themeColor="text1" w:themeTint="F2"/>
        </w:rPr>
        <w:tab/>
      </w:r>
      <w:r w:rsidRPr="001E3ABD">
        <w:rPr>
          <w:b/>
          <w:bCs/>
          <w:color w:val="0D0D0D" w:themeColor="text1" w:themeTint="F2"/>
        </w:rPr>
        <w:tab/>
      </w:r>
      <w:r w:rsidRPr="001E3ABD">
        <w:rPr>
          <w:b/>
          <w:bCs/>
          <w:color w:val="0D0D0D" w:themeColor="text1" w:themeTint="F2"/>
        </w:rPr>
        <w:tab/>
        <w:t>706-255-9632</w:t>
      </w:r>
    </w:p>
    <w:p w14:paraId="3DC724DF" w14:textId="28CD1FE4" w:rsidR="00992D6B" w:rsidRPr="001E3ABD" w:rsidRDefault="00992D6B" w:rsidP="00992D6B">
      <w:pPr>
        <w:spacing w:after="240"/>
        <w:contextualSpacing/>
        <w:rPr>
          <w:color w:val="0D0D0D" w:themeColor="text1" w:themeTint="F2"/>
        </w:rPr>
      </w:pPr>
      <w:r w:rsidRPr="001E3ABD">
        <w:rPr>
          <w:color w:val="0D0D0D" w:themeColor="text1" w:themeTint="F2"/>
        </w:rPr>
        <w:t>1041 Wild Azalea Court</w:t>
      </w:r>
      <w:r w:rsidR="00496C5E" w:rsidRPr="001E3ABD">
        <w:rPr>
          <w:color w:val="0D0D0D" w:themeColor="text1" w:themeTint="F2"/>
        </w:rPr>
        <w:tab/>
      </w:r>
      <w:r w:rsidR="00496C5E" w:rsidRPr="001E3ABD">
        <w:rPr>
          <w:color w:val="0D0D0D" w:themeColor="text1" w:themeTint="F2"/>
        </w:rPr>
        <w:tab/>
      </w:r>
      <w:r w:rsidR="00496C5E" w:rsidRPr="001E3ABD">
        <w:rPr>
          <w:color w:val="0D0D0D" w:themeColor="text1" w:themeTint="F2"/>
        </w:rPr>
        <w:tab/>
      </w:r>
      <w:r w:rsidR="00496C5E" w:rsidRPr="001E3ABD">
        <w:rPr>
          <w:color w:val="0D0D0D" w:themeColor="text1" w:themeTint="F2"/>
        </w:rPr>
        <w:tab/>
      </w:r>
    </w:p>
    <w:p w14:paraId="1BDE4B5E" w14:textId="7CBAB09E" w:rsidR="00992D6B" w:rsidRPr="001E3ABD" w:rsidRDefault="00992D6B" w:rsidP="00992D6B">
      <w:pPr>
        <w:spacing w:after="240"/>
        <w:contextualSpacing/>
        <w:rPr>
          <w:color w:val="0D0D0D" w:themeColor="text1" w:themeTint="F2"/>
        </w:rPr>
      </w:pPr>
      <w:r w:rsidRPr="001E3ABD">
        <w:rPr>
          <w:color w:val="0D0D0D" w:themeColor="text1" w:themeTint="F2"/>
        </w:rPr>
        <w:t>Athens, GA  30606</w:t>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r>
      <w:hyperlink r:id="rId19" w:history="1">
        <w:r w:rsidR="00A80D38" w:rsidRPr="001E3ABD">
          <w:rPr>
            <w:rStyle w:val="Hyperlink"/>
            <w:color w:val="0D0D0D" w:themeColor="text1" w:themeTint="F2"/>
          </w:rPr>
          <w:t>jrchambers@athensacademy.org</w:t>
        </w:r>
      </w:hyperlink>
      <w:r w:rsidR="00A80D38" w:rsidRPr="001E3ABD">
        <w:rPr>
          <w:color w:val="0D0D0D" w:themeColor="text1" w:themeTint="F2"/>
        </w:rPr>
        <w:t xml:space="preserve"> </w:t>
      </w:r>
    </w:p>
    <w:p w14:paraId="39FE0C26" w14:textId="77777777" w:rsidR="00992D6B" w:rsidRPr="001E3ABD" w:rsidRDefault="00992D6B" w:rsidP="00992D6B">
      <w:pPr>
        <w:spacing w:after="240"/>
        <w:contextualSpacing/>
        <w:rPr>
          <w:color w:val="0D0D0D" w:themeColor="text1" w:themeTint="F2"/>
        </w:rPr>
      </w:pPr>
      <w:r w:rsidRPr="001E3ABD">
        <w:rPr>
          <w:b/>
          <w:color w:val="0D0D0D" w:themeColor="text1" w:themeTint="F2"/>
        </w:rPr>
        <w:t>Qualifications</w:t>
      </w:r>
      <w:r w:rsidRPr="001E3ABD">
        <w:rPr>
          <w:color w:val="0D0D0D" w:themeColor="text1" w:themeTint="F2"/>
        </w:rPr>
        <w:t>;   BS and MEd degrees from the University of Georgia; 50 years of experience in independent schools, including positions in teaching, coaching, principal, assistant headmaster during his 20 years at Pace Academy and headmaster for 30 years of Athens Academy. He has served as President of the Georgia Independent School Association; member of the Executive Committee and Board of Trustees of the Georgia High School Association; member of the Executive Council and the Independent School Representative on the State of Georgia Committee of the Southern Association of Colleges and Schools; member of the Board of Trustees and Chairman of the Accreditation Committee of the Southern Association of Independent Schools; member of the Board of Directors and member of the Commission for Accreditation for the National Association of Independent Schools. </w:t>
      </w:r>
    </w:p>
    <w:p w14:paraId="6224CDB7" w14:textId="77777777" w:rsidR="005C546F" w:rsidRPr="001E3ABD" w:rsidRDefault="00992D6B" w:rsidP="009959B3">
      <w:pPr>
        <w:tabs>
          <w:tab w:val="right" w:pos="6624"/>
        </w:tabs>
        <w:jc w:val="both"/>
        <w:rPr>
          <w:b/>
          <w:bCs/>
          <w:i/>
          <w:iCs/>
          <w:color w:val="0D0D0D" w:themeColor="text1" w:themeTint="F2"/>
        </w:rPr>
      </w:pPr>
      <w:r w:rsidRPr="001E3ABD">
        <w:rPr>
          <w:b/>
          <w:bCs/>
          <w:iCs/>
          <w:color w:val="0D0D0D" w:themeColor="text1" w:themeTint="F2"/>
        </w:rPr>
        <w:t>Approved</w:t>
      </w:r>
      <w:r w:rsidRPr="001E3ABD">
        <w:rPr>
          <w:color w:val="0D0D0D" w:themeColor="text1" w:themeTint="F2"/>
        </w:rPr>
        <w:t xml:space="preserve"> </w:t>
      </w:r>
      <w:r w:rsidRPr="001E3ABD">
        <w:rPr>
          <w:b/>
          <w:bCs/>
          <w:iCs/>
          <w:color w:val="0D0D0D" w:themeColor="text1" w:themeTint="F2"/>
        </w:rPr>
        <w:t>for</w:t>
      </w:r>
      <w:r w:rsidRPr="001E3ABD">
        <w:rPr>
          <w:color w:val="0D0D0D" w:themeColor="text1" w:themeTint="F2"/>
        </w:rPr>
        <w:t xml:space="preserve">: Pre-kindergartens, Kindergartens, Elementary Schools, Junior High/Middle Schools, High Schools,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and Non-Traditional Educational Centers.</w:t>
      </w:r>
    </w:p>
    <w:p w14:paraId="374773B4" w14:textId="79C95E2C" w:rsidR="00162784" w:rsidRDefault="00162784" w:rsidP="00B64962">
      <w:pPr>
        <w:jc w:val="center"/>
        <w:rPr>
          <w:b/>
          <w:bCs/>
          <w:color w:val="0D0D0D" w:themeColor="text1" w:themeTint="F2"/>
          <w:sz w:val="32"/>
          <w:szCs w:val="32"/>
        </w:rPr>
      </w:pPr>
    </w:p>
    <w:p w14:paraId="3D2EC023" w14:textId="77777777" w:rsidR="00271191" w:rsidRPr="001E3ABD" w:rsidRDefault="00271191" w:rsidP="00B64962">
      <w:pPr>
        <w:jc w:val="center"/>
        <w:rPr>
          <w:b/>
          <w:bCs/>
          <w:color w:val="0D0D0D" w:themeColor="text1" w:themeTint="F2"/>
          <w:sz w:val="32"/>
          <w:szCs w:val="32"/>
        </w:rPr>
      </w:pPr>
    </w:p>
    <w:p w14:paraId="6365B9BB" w14:textId="77777777" w:rsidR="00250EE6" w:rsidRPr="001E3ABD" w:rsidRDefault="00250EE6" w:rsidP="009E6443">
      <w:pPr>
        <w:autoSpaceDE w:val="0"/>
        <w:autoSpaceDN w:val="0"/>
        <w:adjustRightInd w:val="0"/>
        <w:jc w:val="both"/>
        <w:rPr>
          <w:bCs/>
          <w:color w:val="0D0D0D" w:themeColor="text1" w:themeTint="F2"/>
        </w:rPr>
      </w:pPr>
      <w:r w:rsidRPr="001E3ABD">
        <w:rPr>
          <w:b/>
          <w:bCs/>
          <w:color w:val="0D0D0D" w:themeColor="text1" w:themeTint="F2"/>
        </w:rPr>
        <w:t>Dr. John DeCotis</w:t>
      </w:r>
      <w:r w:rsidR="006D5555" w:rsidRPr="001E3ABD">
        <w:rPr>
          <w:b/>
          <w:bCs/>
          <w:color w:val="0D0D0D" w:themeColor="text1" w:themeTint="F2"/>
        </w:rPr>
        <w:tab/>
      </w:r>
      <w:r w:rsidR="006D5555" w:rsidRPr="001E3ABD">
        <w:rPr>
          <w:b/>
          <w:bCs/>
          <w:color w:val="0D0D0D" w:themeColor="text1" w:themeTint="F2"/>
        </w:rPr>
        <w:tab/>
      </w:r>
      <w:r w:rsidR="006D5555" w:rsidRPr="001E3ABD">
        <w:rPr>
          <w:b/>
          <w:bCs/>
          <w:color w:val="0D0D0D" w:themeColor="text1" w:themeTint="F2"/>
        </w:rPr>
        <w:tab/>
      </w:r>
      <w:r w:rsidR="006D5555" w:rsidRPr="001E3ABD">
        <w:rPr>
          <w:b/>
          <w:bCs/>
          <w:color w:val="0D0D0D" w:themeColor="text1" w:themeTint="F2"/>
        </w:rPr>
        <w:tab/>
      </w:r>
      <w:r w:rsidR="006D5555" w:rsidRPr="001E3ABD">
        <w:rPr>
          <w:b/>
          <w:bCs/>
          <w:color w:val="0D0D0D" w:themeColor="text1" w:themeTint="F2"/>
        </w:rPr>
        <w:tab/>
        <w:t xml:space="preserve">     </w:t>
      </w:r>
      <w:r w:rsidRPr="001E3ABD">
        <w:rPr>
          <w:b/>
          <w:bCs/>
          <w:color w:val="0D0D0D" w:themeColor="text1" w:themeTint="F2"/>
        </w:rPr>
        <w:t>770-461-0924</w:t>
      </w:r>
    </w:p>
    <w:p w14:paraId="50932721" w14:textId="77777777" w:rsidR="00250EE6" w:rsidRPr="001E3ABD" w:rsidRDefault="00250EE6" w:rsidP="009E6443">
      <w:pPr>
        <w:autoSpaceDE w:val="0"/>
        <w:autoSpaceDN w:val="0"/>
        <w:adjustRightInd w:val="0"/>
        <w:jc w:val="both"/>
        <w:rPr>
          <w:bCs/>
          <w:color w:val="0D0D0D" w:themeColor="text1" w:themeTint="F2"/>
        </w:rPr>
      </w:pPr>
      <w:r w:rsidRPr="001E3ABD">
        <w:rPr>
          <w:bCs/>
          <w:color w:val="0D0D0D" w:themeColor="text1" w:themeTint="F2"/>
        </w:rPr>
        <w:t>185 Ridge Way</w:t>
      </w:r>
      <w:r w:rsidRPr="001E3ABD">
        <w:rPr>
          <w:bCs/>
          <w:color w:val="0D0D0D" w:themeColor="text1" w:themeTint="F2"/>
        </w:rPr>
        <w:tab/>
      </w:r>
      <w:r w:rsidRPr="001E3ABD">
        <w:rPr>
          <w:bCs/>
          <w:color w:val="0D0D0D" w:themeColor="text1" w:themeTint="F2"/>
        </w:rPr>
        <w:tab/>
      </w:r>
      <w:r w:rsidRPr="001E3ABD">
        <w:rPr>
          <w:bCs/>
          <w:color w:val="0D0D0D" w:themeColor="text1" w:themeTint="F2"/>
        </w:rPr>
        <w:tab/>
      </w:r>
      <w:r w:rsidRPr="001E3ABD">
        <w:rPr>
          <w:bCs/>
          <w:color w:val="0D0D0D" w:themeColor="text1" w:themeTint="F2"/>
        </w:rPr>
        <w:tab/>
      </w:r>
      <w:r w:rsidRPr="001E3ABD">
        <w:rPr>
          <w:bCs/>
          <w:color w:val="0D0D0D" w:themeColor="text1" w:themeTint="F2"/>
        </w:rPr>
        <w:tab/>
      </w:r>
      <w:r w:rsidR="006D5555" w:rsidRPr="001E3ABD">
        <w:rPr>
          <w:b/>
          <w:bCs/>
          <w:color w:val="0D0D0D" w:themeColor="text1" w:themeTint="F2"/>
        </w:rPr>
        <w:t xml:space="preserve">     </w:t>
      </w:r>
    </w:p>
    <w:p w14:paraId="385101EB" w14:textId="269C910C" w:rsidR="00250EE6" w:rsidRPr="001E3ABD" w:rsidRDefault="00EC0C99" w:rsidP="009E6443">
      <w:pPr>
        <w:autoSpaceDE w:val="0"/>
        <w:autoSpaceDN w:val="0"/>
        <w:adjustRightInd w:val="0"/>
        <w:jc w:val="both"/>
        <w:rPr>
          <w:bCs/>
          <w:color w:val="0D0D0D" w:themeColor="text1" w:themeTint="F2"/>
        </w:rPr>
      </w:pPr>
      <w:r w:rsidRPr="001E3ABD">
        <w:rPr>
          <w:bCs/>
          <w:color w:val="0D0D0D" w:themeColor="text1" w:themeTint="F2"/>
        </w:rPr>
        <w:t>Fayetteville, GA 30215</w:t>
      </w:r>
      <w:r w:rsidRPr="001E3ABD">
        <w:rPr>
          <w:bCs/>
          <w:color w:val="0D0D0D" w:themeColor="text1" w:themeTint="F2"/>
        </w:rPr>
        <w:tab/>
      </w:r>
      <w:r w:rsidRPr="001E3ABD">
        <w:rPr>
          <w:bCs/>
          <w:color w:val="0D0D0D" w:themeColor="text1" w:themeTint="F2"/>
        </w:rPr>
        <w:tab/>
      </w:r>
      <w:r w:rsidRPr="001E3ABD">
        <w:rPr>
          <w:bCs/>
          <w:color w:val="0D0D0D" w:themeColor="text1" w:themeTint="F2"/>
        </w:rPr>
        <w:tab/>
      </w:r>
      <w:r w:rsidRPr="001E3ABD">
        <w:rPr>
          <w:bCs/>
          <w:color w:val="0D0D0D" w:themeColor="text1" w:themeTint="F2"/>
        </w:rPr>
        <w:tab/>
      </w:r>
      <w:hyperlink r:id="rId20" w:history="1">
        <w:r w:rsidR="00A80D38" w:rsidRPr="001E3ABD">
          <w:rPr>
            <w:rStyle w:val="Hyperlink"/>
            <w:bCs/>
            <w:color w:val="0D0D0D" w:themeColor="text1" w:themeTint="F2"/>
          </w:rPr>
          <w:t>john.decotis@gmail.com</w:t>
        </w:r>
      </w:hyperlink>
      <w:r w:rsidR="00A80D38" w:rsidRPr="001E3ABD">
        <w:rPr>
          <w:bCs/>
          <w:color w:val="0D0D0D" w:themeColor="text1" w:themeTint="F2"/>
        </w:rPr>
        <w:t xml:space="preserve"> </w:t>
      </w:r>
    </w:p>
    <w:p w14:paraId="16C3618D" w14:textId="77777777" w:rsidR="00250EE6" w:rsidRPr="001E3ABD" w:rsidRDefault="00250EE6" w:rsidP="009E6443">
      <w:pPr>
        <w:autoSpaceDE w:val="0"/>
        <w:autoSpaceDN w:val="0"/>
        <w:adjustRightInd w:val="0"/>
        <w:jc w:val="both"/>
        <w:rPr>
          <w:b/>
          <w:bCs/>
          <w:color w:val="0D0D0D" w:themeColor="text1" w:themeTint="F2"/>
        </w:rPr>
      </w:pPr>
      <w:r w:rsidRPr="001E3ABD">
        <w:rPr>
          <w:b/>
          <w:bCs/>
          <w:iCs/>
          <w:color w:val="0D0D0D" w:themeColor="text1" w:themeTint="F2"/>
        </w:rPr>
        <w:t>Qualifications</w:t>
      </w:r>
      <w:r w:rsidRPr="001E3ABD">
        <w:rPr>
          <w:color w:val="0D0D0D" w:themeColor="text1" w:themeTint="F2"/>
        </w:rPr>
        <w:t>: Middle school teacher, college graduate teaching assistant, coach, assistant high school principal, elementary school principal, system director of elementary education, executive director of k-12 curriculum and instruction, assistant superintendent of curriculum and instruction and superintendent of scho</w:t>
      </w:r>
      <w:r w:rsidR="00792DBA" w:rsidRPr="001E3ABD">
        <w:rPr>
          <w:color w:val="0D0D0D" w:themeColor="text1" w:themeTint="F2"/>
        </w:rPr>
        <w:t xml:space="preserve">ols for 11 years. During his </w:t>
      </w:r>
      <w:r w:rsidRPr="001E3ABD">
        <w:rPr>
          <w:color w:val="0D0D0D" w:themeColor="text1" w:themeTint="F2"/>
        </w:rPr>
        <w:t xml:space="preserve">years in education, he participated in numerous SACS committees, was Chairman of the SACS State Committee, led an elementary school to be chosen as one of 36 Georgia Schools of Excellence, served on the initial AdvancEd Board of </w:t>
      </w:r>
      <w:proofErr w:type="gramStart"/>
      <w:r w:rsidRPr="001E3ABD">
        <w:rPr>
          <w:color w:val="0D0D0D" w:themeColor="text1" w:themeTint="F2"/>
        </w:rPr>
        <w:t>Directors</w:t>
      </w:r>
      <w:proofErr w:type="gramEnd"/>
      <w:r w:rsidRPr="001E3ABD">
        <w:rPr>
          <w:color w:val="0D0D0D" w:themeColor="text1" w:themeTint="F2"/>
        </w:rPr>
        <w:t xml:space="preserve"> and was honored as “Educator of the Year” by the Georgia Association of Educational Leaders.  Doctorate Degree in Education, University of Georgia.  </w:t>
      </w:r>
      <w:r w:rsidR="00792DBA" w:rsidRPr="001E3ABD">
        <w:rPr>
          <w:color w:val="0D0D0D" w:themeColor="text1" w:themeTint="F2"/>
        </w:rPr>
        <w:t>Dr. DeCotis is currently working as the School Improvement Coordinator at Griffin RESA.</w:t>
      </w:r>
    </w:p>
    <w:p w14:paraId="60821525" w14:textId="77777777" w:rsidR="00250EE6" w:rsidRPr="001E3ABD" w:rsidRDefault="00250EE6" w:rsidP="009E6443">
      <w:pPr>
        <w:autoSpaceDE w:val="0"/>
        <w:autoSpaceDN w:val="0"/>
        <w:adjustRightInd w:val="0"/>
        <w:jc w:val="both"/>
        <w:rPr>
          <w:color w:val="0D0D0D" w:themeColor="text1" w:themeTint="F2"/>
        </w:rPr>
      </w:pPr>
      <w:r w:rsidRPr="001E3ABD">
        <w:rPr>
          <w:b/>
          <w:bCs/>
          <w:iCs/>
          <w:color w:val="0D0D0D" w:themeColor="text1" w:themeTint="F2"/>
        </w:rPr>
        <w:t>Approved for:</w:t>
      </w:r>
      <w:r w:rsidRPr="001E3ABD">
        <w:rPr>
          <w:b/>
          <w:bCs/>
          <w:i/>
          <w:iCs/>
          <w:color w:val="0D0D0D" w:themeColor="text1" w:themeTint="F2"/>
        </w:rPr>
        <w:t xml:space="preserve">  </w:t>
      </w:r>
      <w:r w:rsidRPr="001E3ABD">
        <w:rPr>
          <w:color w:val="0D0D0D" w:themeColor="text1" w:themeTint="F2"/>
        </w:rPr>
        <w:t>Pre-kindergartens, Kindergartens, Elementary Schools, Junior</w:t>
      </w:r>
      <w:r w:rsidR="009959B3" w:rsidRPr="001E3ABD">
        <w:rPr>
          <w:color w:val="0D0D0D" w:themeColor="text1" w:themeTint="F2"/>
        </w:rPr>
        <w:t xml:space="preserve"> </w:t>
      </w:r>
      <w:r w:rsidRPr="001E3ABD">
        <w:rPr>
          <w:color w:val="0D0D0D" w:themeColor="text1" w:themeTint="F2"/>
        </w:rPr>
        <w:t>High/Middle Schools, High Schools, Educational Agencies with Special Purposes,</w:t>
      </w:r>
      <w:r w:rsidR="00DA4F55" w:rsidRPr="001E3ABD">
        <w:rPr>
          <w:color w:val="0D0D0D" w:themeColor="text1" w:themeTint="F2"/>
        </w:rPr>
        <w:t xml:space="preserve"> </w:t>
      </w:r>
      <w:r w:rsidRPr="001E3ABD">
        <w:rPr>
          <w:color w:val="0D0D0D" w:themeColor="text1" w:themeTint="F2"/>
        </w:rPr>
        <w:t>and Non-Traditional Educational Centers.</w:t>
      </w:r>
    </w:p>
    <w:p w14:paraId="5452F86A" w14:textId="458DC5D2" w:rsidR="00162784" w:rsidRDefault="00162784" w:rsidP="009E6443">
      <w:pPr>
        <w:tabs>
          <w:tab w:val="right" w:pos="6624"/>
        </w:tabs>
        <w:jc w:val="both"/>
        <w:rPr>
          <w:color w:val="0D0D0D" w:themeColor="text1" w:themeTint="F2"/>
        </w:rPr>
      </w:pPr>
    </w:p>
    <w:p w14:paraId="6AEAF196" w14:textId="77777777" w:rsidR="00271191" w:rsidRPr="001E3ABD" w:rsidRDefault="00271191" w:rsidP="009E6443">
      <w:pPr>
        <w:tabs>
          <w:tab w:val="right" w:pos="6624"/>
        </w:tabs>
        <w:jc w:val="both"/>
        <w:rPr>
          <w:color w:val="0D0D0D" w:themeColor="text1" w:themeTint="F2"/>
        </w:rPr>
      </w:pPr>
    </w:p>
    <w:p w14:paraId="58A7BF40" w14:textId="77777777" w:rsidR="00250EE6" w:rsidRPr="001E3ABD" w:rsidRDefault="00250EE6" w:rsidP="009E6443">
      <w:pPr>
        <w:tabs>
          <w:tab w:val="right" w:pos="6624"/>
        </w:tabs>
        <w:jc w:val="both"/>
        <w:rPr>
          <w:color w:val="0D0D0D" w:themeColor="text1" w:themeTint="F2"/>
        </w:rPr>
      </w:pPr>
      <w:r w:rsidRPr="001E3ABD">
        <w:rPr>
          <w:b/>
          <w:bCs/>
          <w:color w:val="0D0D0D" w:themeColor="text1" w:themeTint="F2"/>
        </w:rPr>
        <w:t>Dr. E. H. Harris</w:t>
      </w:r>
      <w:r w:rsidRPr="001E3ABD">
        <w:rPr>
          <w:b/>
          <w:color w:val="0D0D0D" w:themeColor="text1" w:themeTint="F2"/>
        </w:rPr>
        <w:tab/>
        <w:t>770-358-1205</w:t>
      </w:r>
    </w:p>
    <w:p w14:paraId="3660E134" w14:textId="77777777" w:rsidR="00250EE6" w:rsidRPr="001E3ABD" w:rsidRDefault="00250EE6" w:rsidP="009E6443">
      <w:pPr>
        <w:tabs>
          <w:tab w:val="right" w:pos="6624"/>
        </w:tabs>
        <w:jc w:val="both"/>
        <w:rPr>
          <w:color w:val="0D0D0D" w:themeColor="text1" w:themeTint="F2"/>
        </w:rPr>
      </w:pPr>
      <w:r w:rsidRPr="001E3ABD">
        <w:rPr>
          <w:color w:val="0D0D0D" w:themeColor="text1" w:themeTint="F2"/>
        </w:rPr>
        <w:t>P.O. Box 257</w:t>
      </w:r>
      <w:r w:rsidRPr="001E3ABD">
        <w:rPr>
          <w:color w:val="0D0D0D" w:themeColor="text1" w:themeTint="F2"/>
        </w:rPr>
        <w:tab/>
      </w:r>
      <w:r w:rsidRPr="001E3ABD">
        <w:rPr>
          <w:b/>
          <w:color w:val="0D0D0D" w:themeColor="text1" w:themeTint="F2"/>
        </w:rPr>
        <w:t>770-468-1560</w:t>
      </w:r>
    </w:p>
    <w:p w14:paraId="3DAC5165" w14:textId="77777777" w:rsidR="00250EE6" w:rsidRPr="001E3ABD" w:rsidRDefault="00250EE6" w:rsidP="009E6443">
      <w:pPr>
        <w:tabs>
          <w:tab w:val="right" w:pos="6624"/>
        </w:tabs>
        <w:jc w:val="both"/>
        <w:rPr>
          <w:color w:val="0D0D0D" w:themeColor="text1" w:themeTint="F2"/>
        </w:rPr>
      </w:pPr>
      <w:r w:rsidRPr="001E3ABD">
        <w:rPr>
          <w:color w:val="0D0D0D" w:themeColor="text1" w:themeTint="F2"/>
        </w:rPr>
        <w:t>Barnesville, Georgia 30204</w:t>
      </w:r>
    </w:p>
    <w:p w14:paraId="16BB70CD" w14:textId="45F23F80" w:rsidR="00250EE6" w:rsidRPr="001E3ABD" w:rsidRDefault="00D97B12" w:rsidP="009E6443">
      <w:pPr>
        <w:tabs>
          <w:tab w:val="right" w:pos="6624"/>
        </w:tabs>
        <w:jc w:val="both"/>
        <w:rPr>
          <w:color w:val="0D0D0D" w:themeColor="text1" w:themeTint="F2"/>
        </w:rPr>
      </w:pPr>
      <w:hyperlink r:id="rId21" w:history="1">
        <w:r w:rsidR="00A80D38" w:rsidRPr="001E3ABD">
          <w:rPr>
            <w:rStyle w:val="Hyperlink"/>
            <w:color w:val="0D0D0D" w:themeColor="text1" w:themeTint="F2"/>
          </w:rPr>
          <w:t>eehharris@aol.com</w:t>
        </w:r>
      </w:hyperlink>
      <w:r w:rsidR="00A80D38" w:rsidRPr="001E3ABD">
        <w:rPr>
          <w:color w:val="0D0D0D" w:themeColor="text1" w:themeTint="F2"/>
        </w:rPr>
        <w:t xml:space="preserve"> </w:t>
      </w:r>
    </w:p>
    <w:p w14:paraId="2FE32B89" w14:textId="77777777" w:rsidR="00250EE6" w:rsidRPr="001E3ABD" w:rsidRDefault="00250EE6" w:rsidP="009E6443">
      <w:pPr>
        <w:tabs>
          <w:tab w:val="right" w:pos="6624"/>
        </w:tabs>
        <w:jc w:val="both"/>
        <w:rPr>
          <w:color w:val="0D0D0D" w:themeColor="text1" w:themeTint="F2"/>
        </w:rPr>
      </w:pPr>
      <w:r w:rsidRPr="001E3ABD">
        <w:rPr>
          <w:b/>
          <w:bCs/>
          <w:iCs/>
          <w:color w:val="0D0D0D" w:themeColor="text1" w:themeTint="F2"/>
        </w:rPr>
        <w:t>Qualifications:</w:t>
      </w:r>
      <w:r w:rsidRPr="001E3ABD">
        <w:rPr>
          <w:color w:val="0D0D0D" w:themeColor="text1" w:themeTint="F2"/>
        </w:rPr>
        <w:t xml:space="preserve"> 40 years in public education as assistant superintendent, interim superintendent, principal at the elementary, middle, and high school levels; classroom teacher in Laurens, Pike, and Lamar Counties; coordinator of SACS </w:t>
      </w:r>
      <w:proofErr w:type="spellStart"/>
      <w:r w:rsidRPr="001E3ABD">
        <w:rPr>
          <w:color w:val="0D0D0D" w:themeColor="text1" w:themeTint="F2"/>
        </w:rPr>
        <w:t>self study</w:t>
      </w:r>
      <w:proofErr w:type="spellEnd"/>
      <w:r w:rsidRPr="001E3ABD">
        <w:rPr>
          <w:color w:val="0D0D0D" w:themeColor="text1" w:themeTint="F2"/>
        </w:rPr>
        <w:t xml:space="preserve"> for 14 years and past member of the Griffin RESA Board.</w:t>
      </w:r>
    </w:p>
    <w:p w14:paraId="3909F00D" w14:textId="77777777" w:rsidR="00250EE6" w:rsidRPr="001E3ABD" w:rsidRDefault="00250EE6" w:rsidP="009E6443">
      <w:pPr>
        <w:tabs>
          <w:tab w:val="right" w:pos="6624"/>
        </w:tabs>
        <w:jc w:val="both"/>
        <w:rPr>
          <w:color w:val="0D0D0D" w:themeColor="text1" w:themeTint="F2"/>
        </w:rPr>
      </w:pPr>
      <w:r w:rsidRPr="001E3ABD">
        <w:rPr>
          <w:b/>
          <w:bCs/>
          <w:iCs/>
          <w:color w:val="0D0D0D" w:themeColor="text1" w:themeTint="F2"/>
        </w:rPr>
        <w:t>Approved for:</w:t>
      </w:r>
      <w:r w:rsidRPr="001E3ABD">
        <w:rPr>
          <w:color w:val="0D0D0D" w:themeColor="text1" w:themeTint="F2"/>
        </w:rPr>
        <w:t xml:space="preserve"> Pre-kindergartens, Kindergartens, Elementary Schools, Junior High/Middle Schools, High Schools, Educational Agencies with Special Purposes, and Non-Traditional Educational Centers.</w:t>
      </w:r>
    </w:p>
    <w:p w14:paraId="1FB96E39" w14:textId="77777777" w:rsidR="00271191" w:rsidRDefault="00271191" w:rsidP="009959B3">
      <w:pPr>
        <w:jc w:val="both"/>
        <w:rPr>
          <w:b/>
          <w:bCs/>
          <w:color w:val="0D0D0D" w:themeColor="text1" w:themeTint="F2"/>
          <w:sz w:val="32"/>
          <w:szCs w:val="32"/>
        </w:rPr>
      </w:pPr>
    </w:p>
    <w:p w14:paraId="7AE67412" w14:textId="77777777" w:rsidR="00271191" w:rsidRDefault="00271191" w:rsidP="009959B3">
      <w:pPr>
        <w:jc w:val="both"/>
        <w:rPr>
          <w:b/>
          <w:bCs/>
          <w:color w:val="0D0D0D" w:themeColor="text1" w:themeTint="F2"/>
          <w:sz w:val="32"/>
          <w:szCs w:val="32"/>
        </w:rPr>
      </w:pPr>
    </w:p>
    <w:p w14:paraId="6FC4AC76" w14:textId="77777777" w:rsidR="00271191" w:rsidRDefault="00271191" w:rsidP="009959B3">
      <w:pPr>
        <w:jc w:val="both"/>
        <w:rPr>
          <w:b/>
          <w:bCs/>
          <w:color w:val="0D0D0D" w:themeColor="text1" w:themeTint="F2"/>
          <w:sz w:val="32"/>
          <w:szCs w:val="32"/>
        </w:rPr>
      </w:pPr>
    </w:p>
    <w:p w14:paraId="4A8DAF2F" w14:textId="77777777" w:rsidR="00271191" w:rsidRDefault="00271191" w:rsidP="009959B3">
      <w:pPr>
        <w:jc w:val="both"/>
        <w:rPr>
          <w:b/>
          <w:bCs/>
          <w:color w:val="0D0D0D" w:themeColor="text1" w:themeTint="F2"/>
          <w:sz w:val="32"/>
          <w:szCs w:val="32"/>
        </w:rPr>
      </w:pPr>
    </w:p>
    <w:p w14:paraId="55A35678" w14:textId="77777777" w:rsidR="00271191" w:rsidRDefault="00271191" w:rsidP="009959B3">
      <w:pPr>
        <w:jc w:val="both"/>
        <w:rPr>
          <w:b/>
          <w:bCs/>
          <w:color w:val="0D0D0D" w:themeColor="text1" w:themeTint="F2"/>
          <w:sz w:val="32"/>
          <w:szCs w:val="32"/>
        </w:rPr>
      </w:pPr>
    </w:p>
    <w:p w14:paraId="00F73B52" w14:textId="77777777" w:rsidR="00271191" w:rsidRPr="001E3ABD" w:rsidRDefault="00271191" w:rsidP="00271191">
      <w:pPr>
        <w:jc w:val="center"/>
        <w:rPr>
          <w:b/>
          <w:bCs/>
          <w:color w:val="0D0D0D" w:themeColor="text1" w:themeTint="F2"/>
          <w:sz w:val="32"/>
          <w:szCs w:val="32"/>
        </w:rPr>
      </w:pPr>
      <w:r w:rsidRPr="001E3ABD">
        <w:rPr>
          <w:b/>
          <w:bCs/>
          <w:color w:val="0D0D0D" w:themeColor="text1" w:themeTint="F2"/>
          <w:sz w:val="32"/>
          <w:szCs w:val="32"/>
        </w:rPr>
        <w:lastRenderedPageBreak/>
        <w:t>Georgia</w:t>
      </w:r>
      <w:r w:rsidRPr="001E3ABD">
        <w:rPr>
          <w:color w:val="0D0D0D" w:themeColor="text1" w:themeTint="F2"/>
          <w:sz w:val="32"/>
          <w:szCs w:val="32"/>
        </w:rPr>
        <w:t xml:space="preserve"> </w:t>
      </w:r>
      <w:r w:rsidRPr="001E3ABD">
        <w:rPr>
          <w:b/>
          <w:bCs/>
          <w:color w:val="0D0D0D" w:themeColor="text1" w:themeTint="F2"/>
          <w:sz w:val="32"/>
          <w:szCs w:val="32"/>
        </w:rPr>
        <w:t>Accrediting</w:t>
      </w:r>
      <w:r w:rsidRPr="001E3ABD">
        <w:rPr>
          <w:color w:val="0D0D0D" w:themeColor="text1" w:themeTint="F2"/>
          <w:sz w:val="32"/>
          <w:szCs w:val="32"/>
        </w:rPr>
        <w:t xml:space="preserve"> </w:t>
      </w:r>
      <w:r w:rsidRPr="001E3ABD">
        <w:rPr>
          <w:b/>
          <w:bCs/>
          <w:color w:val="0D0D0D" w:themeColor="text1" w:themeTint="F2"/>
          <w:sz w:val="32"/>
          <w:szCs w:val="32"/>
        </w:rPr>
        <w:t>Commission</w:t>
      </w:r>
      <w:r w:rsidRPr="001E3ABD">
        <w:rPr>
          <w:color w:val="0D0D0D" w:themeColor="text1" w:themeTint="F2"/>
          <w:sz w:val="32"/>
          <w:szCs w:val="32"/>
        </w:rPr>
        <w:t xml:space="preserve"> </w:t>
      </w:r>
      <w:r w:rsidRPr="001E3ABD">
        <w:rPr>
          <w:b/>
          <w:bCs/>
          <w:color w:val="0D0D0D" w:themeColor="text1" w:themeTint="F2"/>
          <w:sz w:val="32"/>
          <w:szCs w:val="32"/>
        </w:rPr>
        <w:t>Consultants</w:t>
      </w:r>
    </w:p>
    <w:p w14:paraId="54E522A0" w14:textId="524301B3" w:rsidR="00271191" w:rsidRDefault="00271191" w:rsidP="009959B3">
      <w:pPr>
        <w:jc w:val="both"/>
        <w:rPr>
          <w:b/>
          <w:bCs/>
          <w:color w:val="0D0D0D" w:themeColor="text1" w:themeTint="F2"/>
        </w:rPr>
      </w:pPr>
    </w:p>
    <w:p w14:paraId="6FA513C1" w14:textId="77777777" w:rsidR="00271191" w:rsidRDefault="00271191" w:rsidP="009959B3">
      <w:pPr>
        <w:jc w:val="both"/>
        <w:rPr>
          <w:b/>
          <w:bCs/>
          <w:color w:val="0D0D0D" w:themeColor="text1" w:themeTint="F2"/>
        </w:rPr>
      </w:pPr>
    </w:p>
    <w:p w14:paraId="2CDA8AA3" w14:textId="09491CDE" w:rsidR="009959B3" w:rsidRPr="001E3ABD" w:rsidRDefault="009959B3" w:rsidP="009959B3">
      <w:pPr>
        <w:jc w:val="both"/>
        <w:rPr>
          <w:b/>
          <w:bCs/>
          <w:color w:val="0D0D0D" w:themeColor="text1" w:themeTint="F2"/>
        </w:rPr>
      </w:pPr>
      <w:r w:rsidRPr="001E3ABD">
        <w:rPr>
          <w:b/>
          <w:bCs/>
          <w:color w:val="0D0D0D" w:themeColor="text1" w:themeTint="F2"/>
        </w:rPr>
        <w:t>Dr. George (Dusty) Kornegay</w:t>
      </w:r>
    </w:p>
    <w:p w14:paraId="57055100" w14:textId="77777777" w:rsidR="009959B3" w:rsidRPr="001E3ABD" w:rsidRDefault="009959B3" w:rsidP="009959B3">
      <w:pPr>
        <w:jc w:val="both"/>
        <w:rPr>
          <w:rFonts w:ascii="Calibri" w:hAnsi="Calibri" w:cs="Calibri"/>
          <w:color w:val="0D0D0D" w:themeColor="text1" w:themeTint="F2"/>
          <w:sz w:val="22"/>
          <w:szCs w:val="22"/>
        </w:rPr>
      </w:pPr>
      <w:r w:rsidRPr="001E3ABD">
        <w:rPr>
          <w:color w:val="0D0D0D" w:themeColor="text1" w:themeTint="F2"/>
        </w:rPr>
        <w:t>1508 Valwood Avenue</w:t>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t>(Cell) 229-221-5025</w:t>
      </w:r>
    </w:p>
    <w:p w14:paraId="02015947" w14:textId="77777777" w:rsidR="009959B3" w:rsidRPr="001E3ABD" w:rsidRDefault="009959B3" w:rsidP="009959B3">
      <w:pPr>
        <w:jc w:val="both"/>
        <w:rPr>
          <w:color w:val="0D0D0D" w:themeColor="text1" w:themeTint="F2"/>
        </w:rPr>
      </w:pPr>
      <w:r w:rsidRPr="001E3ABD">
        <w:rPr>
          <w:color w:val="0D0D0D" w:themeColor="text1" w:themeTint="F2"/>
        </w:rPr>
        <w:t>Thomasville, Georgia 31792</w:t>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t>(Home) 229-225-1962</w:t>
      </w:r>
    </w:p>
    <w:p w14:paraId="08CA97F8" w14:textId="31EC9C1A" w:rsidR="009959B3" w:rsidRPr="001E3ABD" w:rsidRDefault="00496C5E" w:rsidP="009959B3">
      <w:pPr>
        <w:jc w:val="both"/>
        <w:rPr>
          <w:color w:val="0D0D0D" w:themeColor="text1" w:themeTint="F2"/>
        </w:rPr>
      </w:pPr>
      <w:r w:rsidRPr="001E3ABD">
        <w:rPr>
          <w:color w:val="0D0D0D" w:themeColor="text1" w:themeTint="F2"/>
        </w:rPr>
        <w:t xml:space="preserve"> georgekornegayjr@gmail.com</w:t>
      </w:r>
      <w:r w:rsidR="009959B3" w:rsidRPr="001E3ABD">
        <w:rPr>
          <w:color w:val="0D0D0D" w:themeColor="text1" w:themeTint="F2"/>
        </w:rPr>
        <w:tab/>
      </w:r>
      <w:r w:rsidR="009959B3" w:rsidRPr="001E3ABD">
        <w:rPr>
          <w:color w:val="0D0D0D" w:themeColor="text1" w:themeTint="F2"/>
        </w:rPr>
        <w:tab/>
      </w:r>
      <w:r w:rsidR="009959B3" w:rsidRPr="001E3ABD">
        <w:rPr>
          <w:color w:val="0D0D0D" w:themeColor="text1" w:themeTint="F2"/>
        </w:rPr>
        <w:tab/>
        <w:t>(Office) 229-584-9134</w:t>
      </w:r>
    </w:p>
    <w:p w14:paraId="5F34A7C9" w14:textId="77777777" w:rsidR="009959B3" w:rsidRPr="001E3ABD" w:rsidRDefault="009959B3" w:rsidP="009959B3">
      <w:pPr>
        <w:rPr>
          <w:color w:val="0D0D0D" w:themeColor="text1" w:themeTint="F2"/>
          <w:sz w:val="22"/>
          <w:szCs w:val="22"/>
        </w:rPr>
      </w:pPr>
      <w:r w:rsidRPr="001E3ABD">
        <w:rPr>
          <w:color w:val="0D0D0D" w:themeColor="text1" w:themeTint="F2"/>
        </w:rPr>
        <w:t>  </w:t>
      </w:r>
      <w:r w:rsidRPr="001E3ABD">
        <w:rPr>
          <w:b/>
          <w:bCs/>
          <w:color w:val="0D0D0D" w:themeColor="text1" w:themeTint="F2"/>
        </w:rPr>
        <w:t>Qualifications:</w:t>
      </w:r>
      <w:r w:rsidRPr="001E3ABD">
        <w:rPr>
          <w:color w:val="0D0D0D" w:themeColor="text1" w:themeTint="F2"/>
        </w:rPr>
        <w:t xml:space="preserve"> Bachelor’s degree in English and Christianity from Mercer University; Master of Education and Education Specialist Degrees from Valdosta State University; Doctor of Education Degree from NOVA Southeastern University. Thirty-four years of </w:t>
      </w:r>
      <w:proofErr w:type="gramStart"/>
      <w:r w:rsidRPr="001E3ABD">
        <w:rPr>
          <w:color w:val="0D0D0D" w:themeColor="text1" w:themeTint="F2"/>
        </w:rPr>
        <w:t>public school</w:t>
      </w:r>
      <w:proofErr w:type="gramEnd"/>
      <w:r w:rsidRPr="001E3ABD">
        <w:rPr>
          <w:color w:val="0D0D0D" w:themeColor="text1" w:themeTint="F2"/>
        </w:rPr>
        <w:t xml:space="preserve"> experience as a high school English teacher, high school and elementary assistant principal, elementary principal, assistant superintendent, and superintendent. Public school experience includes work in the Burke County, Thomasville City, and Thomas County Schools; also served as Adjunct Professor at Thomas University.</w:t>
      </w:r>
    </w:p>
    <w:p w14:paraId="1740B649" w14:textId="24ECF389" w:rsidR="009959B3" w:rsidRPr="00463471" w:rsidRDefault="009959B3" w:rsidP="00463471">
      <w:pPr>
        <w:autoSpaceDE w:val="0"/>
        <w:autoSpaceDN w:val="0"/>
        <w:adjustRightInd w:val="0"/>
        <w:jc w:val="both"/>
        <w:rPr>
          <w:rStyle w:val="Strong"/>
          <w:b w:val="0"/>
          <w:bCs w:val="0"/>
          <w:color w:val="0D0D0D" w:themeColor="text1" w:themeTint="F2"/>
        </w:rPr>
      </w:pPr>
      <w:r w:rsidRPr="001E3ABD">
        <w:rPr>
          <w:b/>
          <w:bCs/>
          <w:iCs/>
          <w:color w:val="0D0D0D" w:themeColor="text1" w:themeTint="F2"/>
        </w:rPr>
        <w:t>Approved for:</w:t>
      </w:r>
      <w:r w:rsidRPr="001E3ABD">
        <w:rPr>
          <w:b/>
          <w:bCs/>
          <w:i/>
          <w:iCs/>
          <w:color w:val="0D0D0D" w:themeColor="text1" w:themeTint="F2"/>
        </w:rPr>
        <w:t xml:space="preserve">  </w:t>
      </w:r>
      <w:r w:rsidRPr="001E3ABD">
        <w:rPr>
          <w:color w:val="0D0D0D" w:themeColor="text1" w:themeTint="F2"/>
        </w:rPr>
        <w:t>Pre-kindergartens, Kindergartens, Elementary Schools, Junior High/Middle Schools, High Schools, Educational Agencies with Special Purposes, and Non-Traditional Educational Centers.</w:t>
      </w:r>
    </w:p>
    <w:p w14:paraId="38271106" w14:textId="2AF3CA40" w:rsidR="00162784" w:rsidRDefault="00162784" w:rsidP="009E6443">
      <w:pPr>
        <w:tabs>
          <w:tab w:val="right" w:pos="6624"/>
        </w:tabs>
        <w:jc w:val="both"/>
        <w:rPr>
          <w:rStyle w:val="Strong"/>
          <w:color w:val="0D0D0D" w:themeColor="text1" w:themeTint="F2"/>
        </w:rPr>
      </w:pPr>
    </w:p>
    <w:p w14:paraId="65A2CBE5" w14:textId="77777777" w:rsidR="00271191" w:rsidRPr="001E3ABD" w:rsidRDefault="00271191" w:rsidP="009E6443">
      <w:pPr>
        <w:tabs>
          <w:tab w:val="right" w:pos="6624"/>
        </w:tabs>
        <w:jc w:val="both"/>
        <w:rPr>
          <w:rStyle w:val="Strong"/>
          <w:color w:val="0D0D0D" w:themeColor="text1" w:themeTint="F2"/>
        </w:rPr>
      </w:pPr>
    </w:p>
    <w:p w14:paraId="289DD448" w14:textId="77777777" w:rsidR="00250EE6" w:rsidRPr="001E3ABD" w:rsidRDefault="00250EE6" w:rsidP="009E6443">
      <w:pPr>
        <w:tabs>
          <w:tab w:val="right" w:pos="6624"/>
        </w:tabs>
        <w:jc w:val="both"/>
        <w:rPr>
          <w:bCs/>
          <w:color w:val="0D0D0D" w:themeColor="text1" w:themeTint="F2"/>
        </w:rPr>
      </w:pPr>
      <w:r w:rsidRPr="001E3ABD">
        <w:rPr>
          <w:b/>
          <w:bCs/>
          <w:color w:val="0D0D0D" w:themeColor="text1" w:themeTint="F2"/>
        </w:rPr>
        <w:t xml:space="preserve">Dr. Josephine Jackson                                                     </w:t>
      </w:r>
      <w:r w:rsidRPr="001E3ABD">
        <w:rPr>
          <w:b/>
          <w:bCs/>
          <w:color w:val="0D0D0D" w:themeColor="text1" w:themeTint="F2"/>
        </w:rPr>
        <w:tab/>
      </w:r>
      <w:r w:rsidRPr="001E3ABD">
        <w:rPr>
          <w:bCs/>
          <w:color w:val="0D0D0D" w:themeColor="text1" w:themeTint="F2"/>
        </w:rPr>
        <w:t xml:space="preserve">  </w:t>
      </w:r>
      <w:r w:rsidRPr="001E3ABD">
        <w:rPr>
          <w:b/>
          <w:bCs/>
          <w:color w:val="0D0D0D" w:themeColor="text1" w:themeTint="F2"/>
        </w:rPr>
        <w:t>770-739-8869</w:t>
      </w:r>
    </w:p>
    <w:p w14:paraId="49E59CC1" w14:textId="77777777" w:rsidR="00250EE6" w:rsidRPr="001E3ABD" w:rsidRDefault="00250EE6" w:rsidP="009E6443">
      <w:pPr>
        <w:tabs>
          <w:tab w:val="right" w:pos="6624"/>
        </w:tabs>
        <w:jc w:val="both"/>
        <w:rPr>
          <w:bCs/>
          <w:color w:val="0D0D0D" w:themeColor="text1" w:themeTint="F2"/>
        </w:rPr>
      </w:pPr>
      <w:r w:rsidRPr="001E3ABD">
        <w:rPr>
          <w:bCs/>
          <w:color w:val="0D0D0D" w:themeColor="text1" w:themeTint="F2"/>
        </w:rPr>
        <w:t xml:space="preserve">484 Ivey Court                                                                     </w:t>
      </w:r>
      <w:r w:rsidRPr="001E3ABD">
        <w:rPr>
          <w:bCs/>
          <w:color w:val="0D0D0D" w:themeColor="text1" w:themeTint="F2"/>
        </w:rPr>
        <w:tab/>
      </w:r>
      <w:r w:rsidRPr="001E3ABD">
        <w:rPr>
          <w:b/>
          <w:bCs/>
          <w:color w:val="0D0D0D" w:themeColor="text1" w:themeTint="F2"/>
        </w:rPr>
        <w:t>678-524-8177</w:t>
      </w:r>
    </w:p>
    <w:p w14:paraId="08BB86B6" w14:textId="77777777" w:rsidR="00250EE6" w:rsidRPr="001E3ABD" w:rsidRDefault="00250EE6" w:rsidP="009E6443">
      <w:pPr>
        <w:tabs>
          <w:tab w:val="right" w:pos="6624"/>
        </w:tabs>
        <w:jc w:val="both"/>
        <w:rPr>
          <w:bCs/>
          <w:color w:val="0D0D0D" w:themeColor="text1" w:themeTint="F2"/>
        </w:rPr>
      </w:pPr>
      <w:r w:rsidRPr="001E3ABD">
        <w:rPr>
          <w:bCs/>
          <w:color w:val="0D0D0D" w:themeColor="text1" w:themeTint="F2"/>
        </w:rPr>
        <w:t>Mableton, GA 30126</w:t>
      </w:r>
    </w:p>
    <w:p w14:paraId="1D2BAB7E" w14:textId="77FE7F96" w:rsidR="00250EE6" w:rsidRPr="001E3ABD" w:rsidRDefault="00D97B12" w:rsidP="009E6443">
      <w:pPr>
        <w:tabs>
          <w:tab w:val="right" w:pos="6624"/>
        </w:tabs>
        <w:jc w:val="both"/>
        <w:rPr>
          <w:bCs/>
          <w:color w:val="0D0D0D" w:themeColor="text1" w:themeTint="F2"/>
        </w:rPr>
      </w:pPr>
      <w:hyperlink r:id="rId22" w:history="1">
        <w:r w:rsidR="00A80D38" w:rsidRPr="001E3ABD">
          <w:rPr>
            <w:rStyle w:val="Hyperlink"/>
            <w:bCs/>
            <w:color w:val="0D0D0D" w:themeColor="text1" w:themeTint="F2"/>
          </w:rPr>
          <w:t>jjack@bellsouth.net</w:t>
        </w:r>
      </w:hyperlink>
      <w:r w:rsidR="00A80D38" w:rsidRPr="001E3ABD">
        <w:rPr>
          <w:bCs/>
          <w:color w:val="0D0D0D" w:themeColor="text1" w:themeTint="F2"/>
        </w:rPr>
        <w:t xml:space="preserve"> </w:t>
      </w:r>
    </w:p>
    <w:p w14:paraId="2F5EBD2B" w14:textId="77777777" w:rsidR="00250EE6" w:rsidRPr="001E3ABD" w:rsidRDefault="00250EE6" w:rsidP="009E6443">
      <w:pPr>
        <w:tabs>
          <w:tab w:val="right" w:pos="6624"/>
        </w:tabs>
        <w:jc w:val="both"/>
        <w:rPr>
          <w:bCs/>
          <w:color w:val="0D0D0D" w:themeColor="text1" w:themeTint="F2"/>
        </w:rPr>
      </w:pPr>
      <w:r w:rsidRPr="001E3ABD">
        <w:rPr>
          <w:b/>
          <w:bCs/>
          <w:color w:val="0D0D0D" w:themeColor="text1" w:themeTint="F2"/>
        </w:rPr>
        <w:t>Qualifications</w:t>
      </w:r>
      <w:r w:rsidRPr="001E3ABD">
        <w:rPr>
          <w:bCs/>
          <w:color w:val="0D0D0D" w:themeColor="text1" w:themeTint="F2"/>
        </w:rPr>
        <w:t>: Serving in a variety of roles Dr Jackson has devoted more than 40 years to education. She has served as teacher, instructional coordinator, alternative school administrator, principal of an elementary school in Atlanta Public Schools, chairperson of the student support team, and new teacher monitor. She has received honors and awards for youth motivation, innovative school partnerships, and outstanding contributions to special education. She earned a B.S. in French, a M. Ed. in Reading education, and the Education Specialist in Leadership and the Doctorate in Leadership.</w:t>
      </w:r>
    </w:p>
    <w:p w14:paraId="15A6B728" w14:textId="5BC70A73" w:rsidR="006C4676" w:rsidRPr="00162784" w:rsidRDefault="00250EE6" w:rsidP="00162784">
      <w:pPr>
        <w:tabs>
          <w:tab w:val="right" w:pos="6624"/>
        </w:tabs>
        <w:jc w:val="both"/>
        <w:rPr>
          <w:color w:val="0D0D0D" w:themeColor="text1" w:themeTint="F2"/>
        </w:rPr>
      </w:pPr>
      <w:r w:rsidRPr="001E3ABD">
        <w:rPr>
          <w:b/>
          <w:bCs/>
          <w:iCs/>
          <w:color w:val="0D0D0D" w:themeColor="text1" w:themeTint="F2"/>
        </w:rPr>
        <w:t>Approved for:</w:t>
      </w:r>
      <w:r w:rsidRPr="001E3ABD">
        <w:rPr>
          <w:color w:val="0D0D0D" w:themeColor="text1" w:themeTint="F2"/>
        </w:rPr>
        <w:t xml:space="preserve"> Pre-kindergartens, Kindergartens, Elementary Schools, Junior High/Middle Schools, High Schools, Educational Agencies with Special Purposes, and Non-Traditional Educational Centers.</w:t>
      </w:r>
    </w:p>
    <w:p w14:paraId="35ED1156" w14:textId="3174F772" w:rsidR="00A80D38" w:rsidRDefault="00A80D38" w:rsidP="00463471">
      <w:pPr>
        <w:rPr>
          <w:b/>
          <w:bCs/>
          <w:color w:val="0D0D0D" w:themeColor="text1" w:themeTint="F2"/>
          <w:sz w:val="32"/>
          <w:szCs w:val="32"/>
        </w:rPr>
      </w:pPr>
    </w:p>
    <w:p w14:paraId="6F458F6D" w14:textId="77777777" w:rsidR="00271191" w:rsidRPr="001E3ABD" w:rsidRDefault="00271191" w:rsidP="00463471">
      <w:pPr>
        <w:rPr>
          <w:b/>
          <w:bCs/>
          <w:color w:val="0D0D0D" w:themeColor="text1" w:themeTint="F2"/>
          <w:sz w:val="32"/>
          <w:szCs w:val="32"/>
        </w:rPr>
      </w:pPr>
    </w:p>
    <w:p w14:paraId="591208FA" w14:textId="77777777" w:rsidR="009959B3" w:rsidRPr="001E3ABD" w:rsidRDefault="009959B3" w:rsidP="009E6443">
      <w:pPr>
        <w:tabs>
          <w:tab w:val="right" w:pos="6624"/>
        </w:tabs>
        <w:jc w:val="both"/>
        <w:rPr>
          <w:color w:val="0D0D0D" w:themeColor="text1" w:themeTint="F2"/>
        </w:rPr>
      </w:pPr>
    </w:p>
    <w:p w14:paraId="23EF53EF" w14:textId="6EE9028B" w:rsidR="00250EE6" w:rsidRPr="001E3ABD" w:rsidRDefault="00250EE6" w:rsidP="009E6443">
      <w:pPr>
        <w:jc w:val="both"/>
        <w:rPr>
          <w:color w:val="0D0D0D" w:themeColor="text1" w:themeTint="F2"/>
        </w:rPr>
      </w:pPr>
      <w:r w:rsidRPr="001E3ABD">
        <w:rPr>
          <w:b/>
          <w:color w:val="0D0D0D" w:themeColor="text1" w:themeTint="F2"/>
        </w:rPr>
        <w:t>Ms. Candace Kindberg                                                      706-322-1025</w:t>
      </w:r>
    </w:p>
    <w:p w14:paraId="2F73CDFE" w14:textId="77777777" w:rsidR="00250EE6" w:rsidRPr="001E3ABD" w:rsidRDefault="00250EE6" w:rsidP="009E6443">
      <w:pPr>
        <w:jc w:val="both"/>
        <w:rPr>
          <w:color w:val="0D0D0D" w:themeColor="text1" w:themeTint="F2"/>
        </w:rPr>
      </w:pPr>
      <w:r w:rsidRPr="001E3ABD">
        <w:rPr>
          <w:color w:val="0D0D0D" w:themeColor="text1" w:themeTint="F2"/>
        </w:rPr>
        <w:t xml:space="preserve">7014 Dovefield Way                                                            </w:t>
      </w:r>
      <w:r w:rsidRPr="001E3ABD">
        <w:rPr>
          <w:b/>
          <w:color w:val="0D0D0D" w:themeColor="text1" w:themeTint="F2"/>
        </w:rPr>
        <w:t>706-888-3945</w:t>
      </w:r>
    </w:p>
    <w:p w14:paraId="08B25EC5" w14:textId="77777777" w:rsidR="00250EE6" w:rsidRPr="001E3ABD" w:rsidRDefault="00250EE6" w:rsidP="009E6443">
      <w:pPr>
        <w:jc w:val="both"/>
        <w:rPr>
          <w:color w:val="0D0D0D" w:themeColor="text1" w:themeTint="F2"/>
        </w:rPr>
      </w:pPr>
      <w:r w:rsidRPr="001E3ABD">
        <w:rPr>
          <w:color w:val="0D0D0D" w:themeColor="text1" w:themeTint="F2"/>
        </w:rPr>
        <w:t>Columbus, GA 31904</w:t>
      </w:r>
    </w:p>
    <w:p w14:paraId="3DEA68B5" w14:textId="7C3ABFAC" w:rsidR="00250EE6" w:rsidRPr="001E3ABD" w:rsidRDefault="00D97B12" w:rsidP="009E6443">
      <w:pPr>
        <w:jc w:val="both"/>
        <w:rPr>
          <w:color w:val="0D0D0D" w:themeColor="text1" w:themeTint="F2"/>
        </w:rPr>
      </w:pPr>
      <w:hyperlink r:id="rId23" w:history="1">
        <w:r w:rsidR="00A80D38" w:rsidRPr="001E3ABD">
          <w:rPr>
            <w:rStyle w:val="Hyperlink"/>
            <w:color w:val="0D0D0D" w:themeColor="text1" w:themeTint="F2"/>
          </w:rPr>
          <w:t>cak_worldwide@yahoo.com</w:t>
        </w:r>
      </w:hyperlink>
      <w:r w:rsidR="00A80D38" w:rsidRPr="001E3ABD">
        <w:rPr>
          <w:color w:val="0D0D0D" w:themeColor="text1" w:themeTint="F2"/>
        </w:rPr>
        <w:t xml:space="preserve"> </w:t>
      </w:r>
    </w:p>
    <w:p w14:paraId="64BFC9FC" w14:textId="77777777" w:rsidR="00250EE6" w:rsidRPr="001E3ABD" w:rsidRDefault="00250EE6" w:rsidP="009E6443">
      <w:pPr>
        <w:tabs>
          <w:tab w:val="right" w:pos="6624"/>
        </w:tabs>
        <w:jc w:val="both"/>
        <w:rPr>
          <w:color w:val="0D0D0D" w:themeColor="text1" w:themeTint="F2"/>
        </w:rPr>
      </w:pPr>
      <w:r w:rsidRPr="001E3ABD">
        <w:rPr>
          <w:b/>
          <w:bCs/>
          <w:iCs/>
          <w:color w:val="0D0D0D" w:themeColor="text1" w:themeTint="F2"/>
        </w:rPr>
        <w:t>Qualifications:</w:t>
      </w:r>
      <w:r w:rsidRPr="001E3ABD">
        <w:rPr>
          <w:color w:val="0D0D0D" w:themeColor="text1" w:themeTint="F2"/>
        </w:rPr>
        <w:t xml:space="preserve"> High School Physical Education and Biology teacher for 21 years and Facilitator of the Gifted Child for 12 years for a total of more than 30 years of service to the children of Muscogee County School District in Columbus, GA. Exercised leadership by leading and serving on a variety of efforts of the MCSD, including service on the Leadership Committee from 1997 – 2003; co-chairing the Committee for six years. Member of the District Discipline Committee, Technology Committee, Teacher Advisory Committee. Chaired the School Safety Committee, School Improvement Instructional Materials Target Team, and Section V of the SACS 10 Year evaluation. Recipient of the Muscogee Educational Excellence Foundation Grant.</w:t>
      </w:r>
    </w:p>
    <w:p w14:paraId="2CB4A768" w14:textId="77777777" w:rsidR="00E8206A" w:rsidRPr="001E3ABD" w:rsidRDefault="00250EE6" w:rsidP="009E6443">
      <w:pPr>
        <w:tabs>
          <w:tab w:val="right" w:pos="6624"/>
        </w:tabs>
        <w:jc w:val="both"/>
        <w:rPr>
          <w:color w:val="0D0D0D" w:themeColor="text1" w:themeTint="F2"/>
        </w:rPr>
      </w:pPr>
      <w:r w:rsidRPr="001E3ABD">
        <w:rPr>
          <w:b/>
          <w:bCs/>
          <w:iCs/>
          <w:color w:val="0D0D0D" w:themeColor="text1" w:themeTint="F2"/>
        </w:rPr>
        <w:t>Approved for:</w:t>
      </w:r>
      <w:r w:rsidRPr="001E3ABD">
        <w:rPr>
          <w:color w:val="0D0D0D" w:themeColor="text1" w:themeTint="F2"/>
        </w:rPr>
        <w:t xml:space="preserve"> Pre-kindergartens, Kindergartens, Elementary Schools, Junior High/Middle Schools, High Schools, Educational Agencies with Special Purposes, and Non-Traditional Educational Centers.</w:t>
      </w:r>
    </w:p>
    <w:p w14:paraId="238CD497" w14:textId="77777777" w:rsidR="00162784" w:rsidRDefault="00162784" w:rsidP="00162784">
      <w:pPr>
        <w:jc w:val="center"/>
        <w:rPr>
          <w:b/>
          <w:bCs/>
          <w:color w:val="0D0D0D" w:themeColor="text1" w:themeTint="F2"/>
          <w:sz w:val="32"/>
          <w:szCs w:val="32"/>
        </w:rPr>
      </w:pPr>
    </w:p>
    <w:p w14:paraId="48996BB5" w14:textId="77777777" w:rsidR="00162784" w:rsidRDefault="00162784" w:rsidP="00271191">
      <w:pPr>
        <w:rPr>
          <w:b/>
          <w:bCs/>
          <w:color w:val="0D0D0D" w:themeColor="text1" w:themeTint="F2"/>
          <w:sz w:val="32"/>
          <w:szCs w:val="32"/>
        </w:rPr>
      </w:pPr>
    </w:p>
    <w:p w14:paraId="789FC8F2" w14:textId="77777777" w:rsidR="00463471" w:rsidRDefault="00463471" w:rsidP="00271191">
      <w:pPr>
        <w:rPr>
          <w:b/>
          <w:bCs/>
          <w:color w:val="0D0D0D" w:themeColor="text1" w:themeTint="F2"/>
          <w:sz w:val="32"/>
          <w:szCs w:val="32"/>
        </w:rPr>
      </w:pPr>
    </w:p>
    <w:p w14:paraId="7DE8C0C1" w14:textId="33B9C3F8" w:rsidR="00162784" w:rsidRPr="001E3ABD" w:rsidRDefault="00162784" w:rsidP="00162784">
      <w:pPr>
        <w:jc w:val="center"/>
        <w:rPr>
          <w:b/>
          <w:bCs/>
          <w:color w:val="0D0D0D" w:themeColor="text1" w:themeTint="F2"/>
          <w:sz w:val="32"/>
          <w:szCs w:val="32"/>
        </w:rPr>
      </w:pPr>
      <w:r w:rsidRPr="001E3ABD">
        <w:rPr>
          <w:b/>
          <w:bCs/>
          <w:color w:val="0D0D0D" w:themeColor="text1" w:themeTint="F2"/>
          <w:sz w:val="32"/>
          <w:szCs w:val="32"/>
        </w:rPr>
        <w:lastRenderedPageBreak/>
        <w:t>Georgia</w:t>
      </w:r>
      <w:r w:rsidRPr="001E3ABD">
        <w:rPr>
          <w:color w:val="0D0D0D" w:themeColor="text1" w:themeTint="F2"/>
          <w:sz w:val="32"/>
          <w:szCs w:val="32"/>
        </w:rPr>
        <w:t xml:space="preserve"> </w:t>
      </w:r>
      <w:r w:rsidRPr="001E3ABD">
        <w:rPr>
          <w:b/>
          <w:bCs/>
          <w:color w:val="0D0D0D" w:themeColor="text1" w:themeTint="F2"/>
          <w:sz w:val="32"/>
          <w:szCs w:val="32"/>
        </w:rPr>
        <w:t>Accrediting</w:t>
      </w:r>
      <w:r w:rsidRPr="001E3ABD">
        <w:rPr>
          <w:color w:val="0D0D0D" w:themeColor="text1" w:themeTint="F2"/>
          <w:sz w:val="32"/>
          <w:szCs w:val="32"/>
        </w:rPr>
        <w:t xml:space="preserve"> </w:t>
      </w:r>
      <w:r w:rsidRPr="001E3ABD">
        <w:rPr>
          <w:b/>
          <w:bCs/>
          <w:color w:val="0D0D0D" w:themeColor="text1" w:themeTint="F2"/>
          <w:sz w:val="32"/>
          <w:szCs w:val="32"/>
        </w:rPr>
        <w:t>Commission</w:t>
      </w:r>
      <w:r w:rsidRPr="001E3ABD">
        <w:rPr>
          <w:color w:val="0D0D0D" w:themeColor="text1" w:themeTint="F2"/>
          <w:sz w:val="32"/>
          <w:szCs w:val="32"/>
        </w:rPr>
        <w:t xml:space="preserve"> </w:t>
      </w:r>
      <w:r w:rsidRPr="001E3ABD">
        <w:rPr>
          <w:b/>
          <w:bCs/>
          <w:color w:val="0D0D0D" w:themeColor="text1" w:themeTint="F2"/>
          <w:sz w:val="32"/>
          <w:szCs w:val="32"/>
        </w:rPr>
        <w:t>Consultants</w:t>
      </w:r>
    </w:p>
    <w:p w14:paraId="1B1BE999" w14:textId="4E353E90" w:rsidR="009959B3" w:rsidRDefault="009959B3" w:rsidP="006C4676">
      <w:pPr>
        <w:tabs>
          <w:tab w:val="right" w:pos="6624"/>
        </w:tabs>
        <w:jc w:val="both"/>
        <w:rPr>
          <w:b/>
          <w:bCs/>
          <w:color w:val="0D0D0D" w:themeColor="text1" w:themeTint="F2"/>
        </w:rPr>
      </w:pPr>
    </w:p>
    <w:p w14:paraId="6BADF68C" w14:textId="77777777" w:rsidR="00271191" w:rsidRPr="001E3ABD" w:rsidRDefault="00271191" w:rsidP="006C4676">
      <w:pPr>
        <w:tabs>
          <w:tab w:val="right" w:pos="6624"/>
        </w:tabs>
        <w:jc w:val="both"/>
        <w:rPr>
          <w:b/>
          <w:bCs/>
          <w:color w:val="0D0D0D" w:themeColor="text1" w:themeTint="F2"/>
        </w:rPr>
      </w:pPr>
    </w:p>
    <w:p w14:paraId="3E80BC74" w14:textId="77777777" w:rsidR="00271191" w:rsidRPr="00271191" w:rsidRDefault="00271191" w:rsidP="00271191">
      <w:pPr>
        <w:spacing w:after="160"/>
        <w:contextualSpacing/>
        <w:rPr>
          <w:rFonts w:eastAsiaTheme="minorHAnsi"/>
          <w:b/>
          <w:bCs/>
        </w:rPr>
      </w:pPr>
      <w:r w:rsidRPr="00271191">
        <w:rPr>
          <w:rFonts w:eastAsiaTheme="minorHAnsi"/>
          <w:b/>
          <w:bCs/>
        </w:rPr>
        <w:t>Dr. Dwayne S. Lawyer</w:t>
      </w:r>
      <w:r w:rsidRPr="00271191">
        <w:rPr>
          <w:rFonts w:eastAsiaTheme="minorHAnsi"/>
          <w:b/>
          <w:bCs/>
        </w:rPr>
        <w:tab/>
      </w:r>
      <w:r w:rsidRPr="00271191">
        <w:rPr>
          <w:rFonts w:eastAsiaTheme="minorHAnsi"/>
          <w:b/>
          <w:bCs/>
        </w:rPr>
        <w:tab/>
      </w:r>
      <w:r w:rsidRPr="00271191">
        <w:rPr>
          <w:rFonts w:eastAsiaTheme="minorHAnsi"/>
          <w:b/>
          <w:bCs/>
        </w:rPr>
        <w:tab/>
      </w:r>
      <w:r w:rsidRPr="00271191">
        <w:rPr>
          <w:rFonts w:eastAsiaTheme="minorHAnsi"/>
          <w:b/>
          <w:bCs/>
        </w:rPr>
        <w:tab/>
      </w:r>
      <w:r w:rsidRPr="00271191">
        <w:rPr>
          <w:rFonts w:eastAsiaTheme="minorHAnsi"/>
          <w:b/>
          <w:bCs/>
        </w:rPr>
        <w:tab/>
      </w:r>
    </w:p>
    <w:p w14:paraId="6BCA7CD0" w14:textId="77777777" w:rsidR="00271191" w:rsidRPr="00271191" w:rsidRDefault="00271191" w:rsidP="00271191">
      <w:pPr>
        <w:spacing w:after="160"/>
        <w:contextualSpacing/>
        <w:rPr>
          <w:rFonts w:eastAsiaTheme="minorHAnsi"/>
        </w:rPr>
      </w:pPr>
      <w:r w:rsidRPr="00271191">
        <w:rPr>
          <w:rFonts w:eastAsiaTheme="minorHAnsi"/>
        </w:rPr>
        <w:t xml:space="preserve">224 Arthur Drive </w:t>
      </w:r>
      <w:r w:rsidRPr="00271191">
        <w:rPr>
          <w:rFonts w:eastAsiaTheme="minorHAnsi"/>
        </w:rPr>
        <w:tab/>
      </w:r>
      <w:r w:rsidRPr="00271191">
        <w:rPr>
          <w:rFonts w:eastAsiaTheme="minorHAnsi"/>
        </w:rPr>
        <w:tab/>
      </w:r>
      <w:r w:rsidRPr="00271191">
        <w:rPr>
          <w:rFonts w:eastAsiaTheme="minorHAnsi"/>
        </w:rPr>
        <w:tab/>
      </w:r>
      <w:r w:rsidRPr="00271191">
        <w:rPr>
          <w:rFonts w:eastAsiaTheme="minorHAnsi"/>
        </w:rPr>
        <w:tab/>
      </w:r>
      <w:r w:rsidRPr="00271191">
        <w:rPr>
          <w:rFonts w:eastAsiaTheme="minorHAnsi"/>
        </w:rPr>
        <w:tab/>
      </w:r>
      <w:r w:rsidRPr="00271191">
        <w:rPr>
          <w:rFonts w:eastAsiaTheme="minorHAnsi"/>
        </w:rPr>
        <w:tab/>
      </w:r>
      <w:r w:rsidRPr="00271191">
        <w:rPr>
          <w:rFonts w:eastAsiaTheme="minorHAnsi"/>
        </w:rPr>
        <w:tab/>
        <w:t>C: 678-410-4361</w:t>
      </w:r>
    </w:p>
    <w:p w14:paraId="52232D20" w14:textId="77777777" w:rsidR="00271191" w:rsidRPr="00271191" w:rsidRDefault="00271191" w:rsidP="00271191">
      <w:pPr>
        <w:spacing w:after="160"/>
        <w:contextualSpacing/>
        <w:rPr>
          <w:rFonts w:eastAsiaTheme="minorHAnsi"/>
        </w:rPr>
      </w:pPr>
      <w:r w:rsidRPr="00271191">
        <w:rPr>
          <w:rFonts w:eastAsiaTheme="minorHAnsi"/>
        </w:rPr>
        <w:t>McDonough, GA 30252</w:t>
      </w:r>
    </w:p>
    <w:p w14:paraId="2A86FE51" w14:textId="77777777" w:rsidR="00271191" w:rsidRPr="00271191" w:rsidRDefault="00271191" w:rsidP="00271191">
      <w:pPr>
        <w:spacing w:after="160"/>
        <w:contextualSpacing/>
        <w:rPr>
          <w:rFonts w:eastAsiaTheme="minorHAnsi"/>
        </w:rPr>
      </w:pPr>
      <w:r w:rsidRPr="00271191">
        <w:rPr>
          <w:rFonts w:eastAsiaTheme="minorHAnsi"/>
        </w:rPr>
        <w:t>Email: lawyerdwayne5@gmail.com</w:t>
      </w:r>
    </w:p>
    <w:p w14:paraId="17D72D2A" w14:textId="77777777" w:rsidR="00271191" w:rsidRPr="00271191" w:rsidRDefault="00271191" w:rsidP="00271191">
      <w:pPr>
        <w:spacing w:after="160"/>
        <w:contextualSpacing/>
        <w:rPr>
          <w:rFonts w:eastAsiaTheme="minorHAnsi"/>
        </w:rPr>
      </w:pPr>
      <w:r w:rsidRPr="00271191">
        <w:rPr>
          <w:rFonts w:eastAsiaTheme="minorHAnsi"/>
          <w:b/>
          <w:bCs/>
        </w:rPr>
        <w:t xml:space="preserve">Qualifications: </w:t>
      </w:r>
      <w:r w:rsidRPr="00271191">
        <w:rPr>
          <w:rFonts w:eastAsiaTheme="minorHAnsi"/>
        </w:rPr>
        <w:t xml:space="preserve">33 years of public and private school education work experience in grades prek-12. Served as district level coordinator of Title 1 and Title IV federal programs collaborating extensively with private schools and neglected and delinquent facilities, high school vocational supervisor, prek-12 assistant principal, high school department chairperson, and middle school teacher of technology education. Served as SACS committee chairperson, testing coordinator, Professional Standards Commission committee member for technology education certification, and online graduate and undergraduate faculty and faculty mentor at the University of Phoenix and Ashford University.  Doctor of Educational Leadership degree from Nova Southeastern University, Master of Science and Bachelor of Science degrees in technology education from Georgia Southern University. </w:t>
      </w:r>
    </w:p>
    <w:p w14:paraId="34EC5F87" w14:textId="77777777" w:rsidR="00271191" w:rsidRPr="00271191" w:rsidRDefault="00271191" w:rsidP="00271191">
      <w:pPr>
        <w:spacing w:after="160"/>
        <w:contextualSpacing/>
        <w:rPr>
          <w:rFonts w:eastAsiaTheme="minorHAnsi"/>
          <w:b/>
          <w:bCs/>
        </w:rPr>
      </w:pPr>
      <w:r w:rsidRPr="00271191">
        <w:rPr>
          <w:rFonts w:eastAsiaTheme="minorHAnsi"/>
          <w:b/>
          <w:bCs/>
        </w:rPr>
        <w:t xml:space="preserve">Approved for: </w:t>
      </w:r>
      <w:r w:rsidRPr="00271191">
        <w:rPr>
          <w:rFonts w:eastAsiaTheme="minorHAnsi"/>
        </w:rPr>
        <w:t>Pre-Kindergarten, kindergartens, elementary schools, junior/middle schools, high schools, private schools, EASP, NTEC.</w:t>
      </w:r>
    </w:p>
    <w:p w14:paraId="2D659EA6" w14:textId="0BD849B4" w:rsidR="00271191" w:rsidRDefault="00271191" w:rsidP="009E6443">
      <w:pPr>
        <w:tabs>
          <w:tab w:val="right" w:pos="6624"/>
        </w:tabs>
        <w:ind w:left="4680" w:hanging="4680"/>
        <w:jc w:val="both"/>
        <w:rPr>
          <w:b/>
          <w:bCs/>
          <w:color w:val="0D0D0D" w:themeColor="text1" w:themeTint="F2"/>
        </w:rPr>
      </w:pPr>
    </w:p>
    <w:p w14:paraId="03904726" w14:textId="77777777" w:rsidR="00271191" w:rsidRPr="00271191" w:rsidRDefault="00271191" w:rsidP="009E6443">
      <w:pPr>
        <w:tabs>
          <w:tab w:val="right" w:pos="6624"/>
        </w:tabs>
        <w:ind w:left="4680" w:hanging="4680"/>
        <w:jc w:val="both"/>
        <w:rPr>
          <w:b/>
          <w:bCs/>
          <w:color w:val="0D0D0D" w:themeColor="text1" w:themeTint="F2"/>
        </w:rPr>
      </w:pPr>
    </w:p>
    <w:p w14:paraId="18DD50DA" w14:textId="498278EB" w:rsidR="005055F9" w:rsidRPr="001E3ABD" w:rsidRDefault="005055F9" w:rsidP="009E6443">
      <w:pPr>
        <w:tabs>
          <w:tab w:val="right" w:pos="6624"/>
        </w:tabs>
        <w:ind w:left="4680" w:hanging="4680"/>
        <w:jc w:val="both"/>
        <w:rPr>
          <w:b/>
          <w:bCs/>
          <w:color w:val="0D0D0D" w:themeColor="text1" w:themeTint="F2"/>
        </w:rPr>
      </w:pPr>
      <w:r w:rsidRPr="001E3ABD">
        <w:rPr>
          <w:b/>
          <w:bCs/>
          <w:color w:val="0D0D0D" w:themeColor="text1" w:themeTint="F2"/>
        </w:rPr>
        <w:t>Mr. Dewey W.</w:t>
      </w:r>
      <w:r w:rsidR="00493A3C" w:rsidRPr="001E3ABD">
        <w:rPr>
          <w:b/>
          <w:bCs/>
          <w:color w:val="0D0D0D" w:themeColor="text1" w:themeTint="F2"/>
        </w:rPr>
        <w:t xml:space="preserve"> </w:t>
      </w:r>
      <w:r w:rsidRPr="001E3ABD">
        <w:rPr>
          <w:b/>
          <w:bCs/>
          <w:color w:val="0D0D0D" w:themeColor="text1" w:themeTint="F2"/>
        </w:rPr>
        <w:t>Moye</w:t>
      </w:r>
      <w:r w:rsidR="009317DE" w:rsidRPr="001E3ABD">
        <w:rPr>
          <w:b/>
          <w:bCs/>
          <w:color w:val="0D0D0D" w:themeColor="text1" w:themeTint="F2"/>
        </w:rPr>
        <w:tab/>
        <w:t xml:space="preserve">         706-864-6200</w:t>
      </w:r>
      <w:r w:rsidRPr="001E3ABD">
        <w:rPr>
          <w:b/>
          <w:bCs/>
          <w:color w:val="0D0D0D" w:themeColor="text1" w:themeTint="F2"/>
        </w:rPr>
        <w:tab/>
      </w:r>
      <w:r w:rsidRPr="001E3ABD">
        <w:rPr>
          <w:b/>
          <w:bCs/>
          <w:color w:val="0D0D0D" w:themeColor="text1" w:themeTint="F2"/>
        </w:rPr>
        <w:tab/>
      </w:r>
    </w:p>
    <w:p w14:paraId="7D736C7F" w14:textId="77777777" w:rsidR="005055F9" w:rsidRPr="001E3ABD" w:rsidRDefault="005055F9" w:rsidP="009E6443">
      <w:pPr>
        <w:tabs>
          <w:tab w:val="right" w:pos="6624"/>
        </w:tabs>
        <w:ind w:left="4680" w:hanging="4680"/>
        <w:jc w:val="both"/>
        <w:rPr>
          <w:bCs/>
          <w:color w:val="0D0D0D" w:themeColor="text1" w:themeTint="F2"/>
        </w:rPr>
      </w:pPr>
      <w:r w:rsidRPr="001E3ABD">
        <w:rPr>
          <w:bCs/>
          <w:color w:val="0D0D0D" w:themeColor="text1" w:themeTint="F2"/>
        </w:rPr>
        <w:t>105 Cane Mill Lane</w:t>
      </w:r>
      <w:r w:rsidR="009317DE" w:rsidRPr="001E3ABD">
        <w:rPr>
          <w:bCs/>
          <w:color w:val="0D0D0D" w:themeColor="text1" w:themeTint="F2"/>
        </w:rPr>
        <w:tab/>
        <w:t xml:space="preserve">         </w:t>
      </w:r>
      <w:r w:rsidR="00114363" w:rsidRPr="001E3ABD">
        <w:rPr>
          <w:b/>
          <w:bCs/>
          <w:color w:val="0D0D0D" w:themeColor="text1" w:themeTint="F2"/>
        </w:rPr>
        <w:t>706-429-7310</w:t>
      </w:r>
    </w:p>
    <w:p w14:paraId="501631E8" w14:textId="77777777" w:rsidR="005055F9" w:rsidRPr="001E3ABD" w:rsidRDefault="005055F9" w:rsidP="009E6443">
      <w:pPr>
        <w:tabs>
          <w:tab w:val="right" w:pos="6624"/>
        </w:tabs>
        <w:ind w:left="4680" w:hanging="4680"/>
        <w:jc w:val="both"/>
        <w:rPr>
          <w:bCs/>
          <w:color w:val="0D0D0D" w:themeColor="text1" w:themeTint="F2"/>
        </w:rPr>
      </w:pPr>
      <w:r w:rsidRPr="001E3ABD">
        <w:rPr>
          <w:bCs/>
          <w:color w:val="0D0D0D" w:themeColor="text1" w:themeTint="F2"/>
        </w:rPr>
        <w:t>Dahlonega, GA  30533</w:t>
      </w:r>
    </w:p>
    <w:p w14:paraId="7E856F2A" w14:textId="7EED5FB7" w:rsidR="00F32367" w:rsidRPr="001E3ABD" w:rsidRDefault="00D97B12" w:rsidP="009E6443">
      <w:pPr>
        <w:tabs>
          <w:tab w:val="right" w:pos="6624"/>
        </w:tabs>
        <w:ind w:left="4680" w:hanging="4680"/>
        <w:jc w:val="both"/>
        <w:rPr>
          <w:bCs/>
          <w:color w:val="0D0D0D" w:themeColor="text1" w:themeTint="F2"/>
        </w:rPr>
      </w:pPr>
      <w:hyperlink r:id="rId24" w:history="1">
        <w:r w:rsidR="00A80D38" w:rsidRPr="001E3ABD">
          <w:rPr>
            <w:rStyle w:val="Hyperlink"/>
            <w:bCs/>
            <w:color w:val="0D0D0D" w:themeColor="text1" w:themeTint="F2"/>
          </w:rPr>
          <w:t>dewey.moye@yahoo.com</w:t>
        </w:r>
      </w:hyperlink>
      <w:r w:rsidR="00A80D38" w:rsidRPr="001E3ABD">
        <w:rPr>
          <w:bCs/>
          <w:color w:val="0D0D0D" w:themeColor="text1" w:themeTint="F2"/>
        </w:rPr>
        <w:t xml:space="preserve"> </w:t>
      </w:r>
    </w:p>
    <w:p w14:paraId="60068EF3" w14:textId="322B9F99" w:rsidR="00750A03" w:rsidRPr="001E3ABD" w:rsidRDefault="001A004A" w:rsidP="00750A03">
      <w:pPr>
        <w:tabs>
          <w:tab w:val="right" w:pos="6624"/>
        </w:tabs>
        <w:jc w:val="both"/>
        <w:rPr>
          <w:bCs/>
          <w:color w:val="0D0D0D" w:themeColor="text1" w:themeTint="F2"/>
        </w:rPr>
      </w:pPr>
      <w:r w:rsidRPr="001E3ABD">
        <w:rPr>
          <w:b/>
          <w:bCs/>
          <w:color w:val="0D0D0D" w:themeColor="text1" w:themeTint="F2"/>
        </w:rPr>
        <w:t>Qualifications:</w:t>
      </w:r>
      <w:r w:rsidRPr="001E3ABD">
        <w:rPr>
          <w:bCs/>
          <w:color w:val="0D0D0D" w:themeColor="text1" w:themeTint="F2"/>
        </w:rPr>
        <w:t xml:space="preserve">  </w:t>
      </w:r>
      <w:r w:rsidR="009317DE" w:rsidRPr="001E3ABD">
        <w:rPr>
          <w:bCs/>
          <w:color w:val="0D0D0D" w:themeColor="text1" w:themeTint="F2"/>
        </w:rPr>
        <w:t>46 years as an educator in both public and private schools.  Service included 12 years as</w:t>
      </w:r>
      <w:r w:rsidR="00750A03" w:rsidRPr="001E3ABD">
        <w:rPr>
          <w:bCs/>
          <w:color w:val="0D0D0D" w:themeColor="text1" w:themeTint="F2"/>
        </w:rPr>
        <w:t xml:space="preserve"> </w:t>
      </w:r>
      <w:r w:rsidR="009317DE" w:rsidRPr="001E3ABD">
        <w:rPr>
          <w:bCs/>
          <w:color w:val="0D0D0D" w:themeColor="text1" w:themeTint="F2"/>
        </w:rPr>
        <w:t xml:space="preserve">superintendent of Lumpkin </w:t>
      </w:r>
      <w:r w:rsidR="00750A03" w:rsidRPr="001E3ABD">
        <w:rPr>
          <w:bCs/>
          <w:color w:val="0D0D0D" w:themeColor="text1" w:themeTint="F2"/>
        </w:rPr>
        <w:t xml:space="preserve">County schools, 17 years as a </w:t>
      </w:r>
      <w:proofErr w:type="gramStart"/>
      <w:r w:rsidR="00750A03" w:rsidRPr="001E3ABD">
        <w:rPr>
          <w:bCs/>
          <w:color w:val="0D0D0D" w:themeColor="text1" w:themeTint="F2"/>
        </w:rPr>
        <w:t>public school</w:t>
      </w:r>
      <w:proofErr w:type="gramEnd"/>
      <w:r w:rsidR="00750A03" w:rsidRPr="001E3ABD">
        <w:rPr>
          <w:bCs/>
          <w:color w:val="0D0D0D" w:themeColor="text1" w:themeTint="F2"/>
        </w:rPr>
        <w:t xml:space="preserve"> principal, 3 years as private school headmaster, 10 years as assistant principal and 3 years as a classroom teacher.  Many awards and activities </w:t>
      </w:r>
      <w:proofErr w:type="gramStart"/>
      <w:r w:rsidR="00750A03" w:rsidRPr="001E3ABD">
        <w:rPr>
          <w:bCs/>
          <w:color w:val="0D0D0D" w:themeColor="text1" w:themeTint="F2"/>
        </w:rPr>
        <w:t>including;</w:t>
      </w:r>
      <w:proofErr w:type="gramEnd"/>
      <w:r w:rsidR="00750A03" w:rsidRPr="001E3ABD">
        <w:rPr>
          <w:bCs/>
          <w:color w:val="0D0D0D" w:themeColor="text1" w:themeTint="F2"/>
        </w:rPr>
        <w:t xml:space="preserve"> chair of SACS accreditation teams, Superintendent’s Professional Development Program, Governor’s School Leadership Institute, Lumpkin County Citizen of the Year (1984, 1989).</w:t>
      </w:r>
    </w:p>
    <w:p w14:paraId="76A6E14E" w14:textId="77777777" w:rsidR="00750A03" w:rsidRPr="001E3ABD" w:rsidRDefault="00750A03" w:rsidP="00750A03">
      <w:pPr>
        <w:tabs>
          <w:tab w:val="right" w:pos="6624"/>
        </w:tabs>
        <w:jc w:val="both"/>
        <w:rPr>
          <w:color w:val="0D0D0D" w:themeColor="text1" w:themeTint="F2"/>
        </w:rPr>
      </w:pPr>
      <w:r w:rsidRPr="001E3ABD">
        <w:rPr>
          <w:b/>
          <w:bCs/>
          <w:iCs/>
          <w:color w:val="0D0D0D" w:themeColor="text1" w:themeTint="F2"/>
        </w:rPr>
        <w:t>Approved for:</w:t>
      </w:r>
      <w:r w:rsidRPr="001E3ABD">
        <w:rPr>
          <w:color w:val="0D0D0D" w:themeColor="text1" w:themeTint="F2"/>
        </w:rPr>
        <w:t xml:space="preserve"> Pre-kindergartens, Kindergartens, Elementary Schools, Junior High/Middle Schools, High Schools, Educational Agencies with Special Purposes, and Non-Traditional Educational Centers.</w:t>
      </w:r>
    </w:p>
    <w:p w14:paraId="779C1320" w14:textId="77777777" w:rsidR="00271191" w:rsidRDefault="00271191" w:rsidP="00E8206A">
      <w:pPr>
        <w:tabs>
          <w:tab w:val="right" w:pos="6624"/>
        </w:tabs>
        <w:jc w:val="both"/>
        <w:rPr>
          <w:b/>
          <w:bCs/>
          <w:color w:val="0D0D0D" w:themeColor="text1" w:themeTint="F2"/>
        </w:rPr>
      </w:pPr>
    </w:p>
    <w:p w14:paraId="7B1E7627" w14:textId="51063E97" w:rsidR="00B64962" w:rsidRPr="001E3ABD" w:rsidRDefault="005055F9" w:rsidP="00E8206A">
      <w:pPr>
        <w:tabs>
          <w:tab w:val="right" w:pos="6624"/>
        </w:tabs>
        <w:jc w:val="both"/>
        <w:rPr>
          <w:bCs/>
          <w:color w:val="0D0D0D" w:themeColor="text1" w:themeTint="F2"/>
        </w:rPr>
      </w:pPr>
      <w:r w:rsidRPr="001E3ABD">
        <w:rPr>
          <w:b/>
          <w:bCs/>
          <w:color w:val="0D0D0D" w:themeColor="text1" w:themeTint="F2"/>
        </w:rPr>
        <w:tab/>
      </w:r>
    </w:p>
    <w:p w14:paraId="5AA7AA15" w14:textId="77777777" w:rsidR="00250EE6" w:rsidRPr="001E3ABD" w:rsidRDefault="00250EE6" w:rsidP="00750A03">
      <w:pPr>
        <w:tabs>
          <w:tab w:val="right" w:pos="6624"/>
        </w:tabs>
        <w:jc w:val="both"/>
        <w:rPr>
          <w:color w:val="0D0D0D" w:themeColor="text1" w:themeTint="F2"/>
        </w:rPr>
      </w:pPr>
      <w:r w:rsidRPr="001E3ABD">
        <w:rPr>
          <w:b/>
          <w:bCs/>
          <w:color w:val="0D0D0D" w:themeColor="text1" w:themeTint="F2"/>
        </w:rPr>
        <w:t>Mr. Dock Sisk</w:t>
      </w:r>
      <w:r w:rsidRPr="001E3ABD">
        <w:rPr>
          <w:color w:val="0D0D0D" w:themeColor="text1" w:themeTint="F2"/>
        </w:rPr>
        <w:t xml:space="preserve"> </w:t>
      </w:r>
      <w:r w:rsidRPr="001E3ABD">
        <w:rPr>
          <w:color w:val="0D0D0D" w:themeColor="text1" w:themeTint="F2"/>
        </w:rPr>
        <w:tab/>
      </w:r>
      <w:r w:rsidRPr="001E3ABD">
        <w:rPr>
          <w:b/>
          <w:color w:val="0D0D0D" w:themeColor="text1" w:themeTint="F2"/>
        </w:rPr>
        <w:tab/>
      </w:r>
    </w:p>
    <w:p w14:paraId="6D34C177" w14:textId="77777777" w:rsidR="00250EE6" w:rsidRPr="001E3ABD" w:rsidRDefault="00250EE6" w:rsidP="009E6443">
      <w:pPr>
        <w:tabs>
          <w:tab w:val="right" w:pos="6624"/>
        </w:tabs>
        <w:jc w:val="both"/>
        <w:rPr>
          <w:color w:val="0D0D0D" w:themeColor="text1" w:themeTint="F2"/>
        </w:rPr>
      </w:pPr>
      <w:r w:rsidRPr="001E3ABD">
        <w:rPr>
          <w:color w:val="0D0D0D" w:themeColor="text1" w:themeTint="F2"/>
        </w:rPr>
        <w:t>P. O. Box 308</w:t>
      </w:r>
      <w:r w:rsidR="00D43C46" w:rsidRPr="001E3ABD">
        <w:rPr>
          <w:color w:val="0D0D0D" w:themeColor="text1" w:themeTint="F2"/>
        </w:rPr>
        <w:tab/>
      </w:r>
      <w:r w:rsidR="00D43C46" w:rsidRPr="001E3ABD">
        <w:rPr>
          <w:b/>
          <w:color w:val="0D0D0D" w:themeColor="text1" w:themeTint="F2"/>
        </w:rPr>
        <w:t>770-535-5204</w:t>
      </w:r>
      <w:r w:rsidR="00D43C46" w:rsidRPr="001E3ABD">
        <w:rPr>
          <w:color w:val="0D0D0D" w:themeColor="text1" w:themeTint="F2"/>
        </w:rPr>
        <w:tab/>
      </w:r>
      <w:r w:rsidR="00D43C46" w:rsidRPr="001E3ABD">
        <w:rPr>
          <w:color w:val="0D0D0D" w:themeColor="text1" w:themeTint="F2"/>
        </w:rPr>
        <w:tab/>
      </w:r>
      <w:r w:rsidR="00D43C46" w:rsidRPr="001E3ABD">
        <w:rPr>
          <w:color w:val="0D0D0D" w:themeColor="text1" w:themeTint="F2"/>
        </w:rPr>
        <w:tab/>
      </w:r>
    </w:p>
    <w:p w14:paraId="1BEEEA45" w14:textId="77777777" w:rsidR="00250EE6" w:rsidRPr="001E3ABD" w:rsidRDefault="00250EE6" w:rsidP="009E6443">
      <w:pPr>
        <w:tabs>
          <w:tab w:val="right" w:pos="6624"/>
        </w:tabs>
        <w:jc w:val="both"/>
        <w:rPr>
          <w:color w:val="0D0D0D" w:themeColor="text1" w:themeTint="F2"/>
        </w:rPr>
      </w:pPr>
      <w:r w:rsidRPr="001E3ABD">
        <w:rPr>
          <w:color w:val="0D0D0D" w:themeColor="text1" w:themeTint="F2"/>
        </w:rPr>
        <w:t>Homer, Georgia 30547</w:t>
      </w:r>
    </w:p>
    <w:p w14:paraId="379E0C3E" w14:textId="77777777" w:rsidR="00250EE6" w:rsidRPr="001E3ABD" w:rsidRDefault="00250EE6" w:rsidP="009E6443">
      <w:pPr>
        <w:tabs>
          <w:tab w:val="right" w:pos="6624"/>
        </w:tabs>
        <w:jc w:val="both"/>
        <w:rPr>
          <w:color w:val="0D0D0D" w:themeColor="text1" w:themeTint="F2"/>
        </w:rPr>
      </w:pPr>
      <w:r w:rsidRPr="001E3ABD">
        <w:rPr>
          <w:color w:val="0D0D0D" w:themeColor="text1" w:themeTint="F2"/>
        </w:rPr>
        <w:t>DockNan@aol.com</w:t>
      </w:r>
    </w:p>
    <w:p w14:paraId="454882AF" w14:textId="77777777" w:rsidR="00250EE6" w:rsidRPr="001E3ABD" w:rsidRDefault="00250EE6" w:rsidP="009E6443">
      <w:pPr>
        <w:tabs>
          <w:tab w:val="right" w:pos="6624"/>
        </w:tabs>
        <w:jc w:val="both"/>
        <w:rPr>
          <w:b/>
          <w:bCs/>
          <w:i/>
          <w:iCs/>
          <w:color w:val="0D0D0D" w:themeColor="text1" w:themeTint="F2"/>
        </w:rPr>
      </w:pPr>
      <w:r w:rsidRPr="001E3ABD">
        <w:rPr>
          <w:b/>
          <w:bCs/>
          <w:iCs/>
          <w:color w:val="0D0D0D" w:themeColor="text1" w:themeTint="F2"/>
        </w:rPr>
        <w:t>Qualifications:</w:t>
      </w:r>
      <w:r w:rsidRPr="001E3ABD">
        <w:rPr>
          <w:b/>
          <w:bCs/>
          <w:i/>
          <w:iCs/>
          <w:color w:val="0D0D0D" w:themeColor="text1" w:themeTint="F2"/>
        </w:rPr>
        <w:t xml:space="preserve"> </w:t>
      </w:r>
      <w:r w:rsidRPr="001E3ABD">
        <w:rPr>
          <w:color w:val="0D0D0D" w:themeColor="text1" w:themeTint="F2"/>
        </w:rPr>
        <w:t>High school mathematics and science teacher and coach, 7 years; primary school principal, 5½ years; and superintendent of schools in Banks County, 15 years.  Served on numerous SACS Committees.</w:t>
      </w:r>
    </w:p>
    <w:p w14:paraId="09CA5D74" w14:textId="77777777" w:rsidR="00250EE6" w:rsidRPr="001E3ABD" w:rsidRDefault="00250EE6" w:rsidP="009E6443">
      <w:pPr>
        <w:tabs>
          <w:tab w:val="right" w:pos="6624"/>
        </w:tabs>
        <w:jc w:val="both"/>
        <w:rPr>
          <w:color w:val="0D0D0D" w:themeColor="text1" w:themeTint="F2"/>
        </w:rPr>
      </w:pPr>
      <w:r w:rsidRPr="001E3ABD">
        <w:rPr>
          <w:b/>
          <w:bCs/>
          <w:iCs/>
          <w:color w:val="0D0D0D" w:themeColor="text1" w:themeTint="F2"/>
        </w:rPr>
        <w:t>Approved for:</w:t>
      </w:r>
      <w:r w:rsidRPr="001E3ABD">
        <w:rPr>
          <w:b/>
          <w:bCs/>
          <w:i/>
          <w:iCs/>
          <w:color w:val="0D0D0D" w:themeColor="text1" w:themeTint="F2"/>
        </w:rPr>
        <w:t xml:space="preserve"> </w:t>
      </w:r>
      <w:r w:rsidRPr="001E3ABD">
        <w:rPr>
          <w:color w:val="0D0D0D" w:themeColor="text1" w:themeTint="F2"/>
        </w:rPr>
        <w:t xml:space="preserve">Pre-kindergartens, Kindergartens, Elementary Schools, Junior High/Middle Schools, High Schools,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and Non-Traditional Educational Centers.</w:t>
      </w:r>
    </w:p>
    <w:p w14:paraId="75BBEE1E" w14:textId="39969E86" w:rsidR="00271191" w:rsidRDefault="00271191" w:rsidP="009E6443">
      <w:pPr>
        <w:tabs>
          <w:tab w:val="right" w:pos="6624"/>
        </w:tabs>
        <w:jc w:val="both"/>
        <w:rPr>
          <w:b/>
          <w:bCs/>
          <w:color w:val="0D0D0D" w:themeColor="text1" w:themeTint="F2"/>
        </w:rPr>
      </w:pPr>
    </w:p>
    <w:p w14:paraId="624C43BC" w14:textId="22CF60F6" w:rsidR="00271191" w:rsidRDefault="00271191" w:rsidP="009E6443">
      <w:pPr>
        <w:tabs>
          <w:tab w:val="right" w:pos="6624"/>
        </w:tabs>
        <w:jc w:val="both"/>
        <w:rPr>
          <w:b/>
          <w:bCs/>
          <w:color w:val="0D0D0D" w:themeColor="text1" w:themeTint="F2"/>
        </w:rPr>
      </w:pPr>
    </w:p>
    <w:p w14:paraId="08C772CB" w14:textId="668B9CC7" w:rsidR="00271191" w:rsidRDefault="00271191" w:rsidP="009E6443">
      <w:pPr>
        <w:tabs>
          <w:tab w:val="right" w:pos="6624"/>
        </w:tabs>
        <w:jc w:val="both"/>
        <w:rPr>
          <w:b/>
          <w:bCs/>
          <w:color w:val="0D0D0D" w:themeColor="text1" w:themeTint="F2"/>
        </w:rPr>
      </w:pPr>
    </w:p>
    <w:p w14:paraId="150A5FA1" w14:textId="4A035517" w:rsidR="00271191" w:rsidRDefault="00271191" w:rsidP="009E6443">
      <w:pPr>
        <w:tabs>
          <w:tab w:val="right" w:pos="6624"/>
        </w:tabs>
        <w:jc w:val="both"/>
        <w:rPr>
          <w:b/>
          <w:bCs/>
          <w:color w:val="0D0D0D" w:themeColor="text1" w:themeTint="F2"/>
        </w:rPr>
      </w:pPr>
    </w:p>
    <w:p w14:paraId="7CE436A2" w14:textId="5A10D88A" w:rsidR="00271191" w:rsidRDefault="00271191" w:rsidP="009E6443">
      <w:pPr>
        <w:tabs>
          <w:tab w:val="right" w:pos="6624"/>
        </w:tabs>
        <w:jc w:val="both"/>
        <w:rPr>
          <w:b/>
          <w:bCs/>
          <w:color w:val="0D0D0D" w:themeColor="text1" w:themeTint="F2"/>
        </w:rPr>
      </w:pPr>
    </w:p>
    <w:p w14:paraId="5350115B" w14:textId="41B6A720" w:rsidR="00271191" w:rsidRDefault="00271191" w:rsidP="009E6443">
      <w:pPr>
        <w:tabs>
          <w:tab w:val="right" w:pos="6624"/>
        </w:tabs>
        <w:jc w:val="both"/>
        <w:rPr>
          <w:b/>
          <w:bCs/>
          <w:color w:val="0D0D0D" w:themeColor="text1" w:themeTint="F2"/>
        </w:rPr>
      </w:pPr>
    </w:p>
    <w:p w14:paraId="17365304" w14:textId="1A1B7282" w:rsidR="00271191" w:rsidRDefault="00271191" w:rsidP="009E6443">
      <w:pPr>
        <w:tabs>
          <w:tab w:val="right" w:pos="6624"/>
        </w:tabs>
        <w:jc w:val="both"/>
        <w:rPr>
          <w:b/>
          <w:bCs/>
          <w:color w:val="0D0D0D" w:themeColor="text1" w:themeTint="F2"/>
        </w:rPr>
      </w:pPr>
    </w:p>
    <w:p w14:paraId="2A04A597" w14:textId="0F516CD2" w:rsidR="00271191" w:rsidRDefault="00271191" w:rsidP="009E6443">
      <w:pPr>
        <w:tabs>
          <w:tab w:val="right" w:pos="6624"/>
        </w:tabs>
        <w:jc w:val="both"/>
        <w:rPr>
          <w:b/>
          <w:bCs/>
          <w:color w:val="0D0D0D" w:themeColor="text1" w:themeTint="F2"/>
        </w:rPr>
      </w:pPr>
    </w:p>
    <w:p w14:paraId="41C87B65" w14:textId="77777777" w:rsidR="00271191" w:rsidRPr="001E3ABD" w:rsidRDefault="00271191" w:rsidP="009E6443">
      <w:pPr>
        <w:tabs>
          <w:tab w:val="right" w:pos="6624"/>
        </w:tabs>
        <w:jc w:val="both"/>
        <w:rPr>
          <w:b/>
          <w:bCs/>
          <w:color w:val="0D0D0D" w:themeColor="text1" w:themeTint="F2"/>
        </w:rPr>
      </w:pPr>
    </w:p>
    <w:p w14:paraId="373F0D8C" w14:textId="77777777" w:rsidR="00271191" w:rsidRPr="001E3ABD" w:rsidRDefault="00271191" w:rsidP="00271191">
      <w:pPr>
        <w:jc w:val="center"/>
        <w:rPr>
          <w:b/>
          <w:bCs/>
          <w:color w:val="0D0D0D" w:themeColor="text1" w:themeTint="F2"/>
          <w:sz w:val="32"/>
          <w:szCs w:val="32"/>
        </w:rPr>
      </w:pPr>
      <w:r w:rsidRPr="001E3ABD">
        <w:rPr>
          <w:b/>
          <w:bCs/>
          <w:color w:val="0D0D0D" w:themeColor="text1" w:themeTint="F2"/>
          <w:sz w:val="32"/>
          <w:szCs w:val="32"/>
        </w:rPr>
        <w:lastRenderedPageBreak/>
        <w:t>Georgia</w:t>
      </w:r>
      <w:r w:rsidRPr="001E3ABD">
        <w:rPr>
          <w:color w:val="0D0D0D" w:themeColor="text1" w:themeTint="F2"/>
          <w:sz w:val="32"/>
          <w:szCs w:val="32"/>
        </w:rPr>
        <w:t xml:space="preserve"> </w:t>
      </w:r>
      <w:r w:rsidRPr="001E3ABD">
        <w:rPr>
          <w:b/>
          <w:bCs/>
          <w:color w:val="0D0D0D" w:themeColor="text1" w:themeTint="F2"/>
          <w:sz w:val="32"/>
          <w:szCs w:val="32"/>
        </w:rPr>
        <w:t>Accrediting</w:t>
      </w:r>
      <w:r w:rsidRPr="001E3ABD">
        <w:rPr>
          <w:color w:val="0D0D0D" w:themeColor="text1" w:themeTint="F2"/>
          <w:sz w:val="32"/>
          <w:szCs w:val="32"/>
        </w:rPr>
        <w:t xml:space="preserve"> </w:t>
      </w:r>
      <w:r w:rsidRPr="001E3ABD">
        <w:rPr>
          <w:b/>
          <w:bCs/>
          <w:color w:val="0D0D0D" w:themeColor="text1" w:themeTint="F2"/>
          <w:sz w:val="32"/>
          <w:szCs w:val="32"/>
        </w:rPr>
        <w:t>Commission</w:t>
      </w:r>
      <w:r w:rsidRPr="001E3ABD">
        <w:rPr>
          <w:color w:val="0D0D0D" w:themeColor="text1" w:themeTint="F2"/>
          <w:sz w:val="32"/>
          <w:szCs w:val="32"/>
        </w:rPr>
        <w:t xml:space="preserve"> </w:t>
      </w:r>
      <w:r w:rsidRPr="001E3ABD">
        <w:rPr>
          <w:b/>
          <w:bCs/>
          <w:color w:val="0D0D0D" w:themeColor="text1" w:themeTint="F2"/>
          <w:sz w:val="32"/>
          <w:szCs w:val="32"/>
        </w:rPr>
        <w:t>Consultants</w:t>
      </w:r>
    </w:p>
    <w:p w14:paraId="46CE778E" w14:textId="08F78C21" w:rsidR="00271191" w:rsidRDefault="00271191" w:rsidP="009E6443">
      <w:pPr>
        <w:tabs>
          <w:tab w:val="right" w:pos="6624"/>
        </w:tabs>
        <w:jc w:val="both"/>
        <w:rPr>
          <w:b/>
          <w:bCs/>
          <w:color w:val="0D0D0D" w:themeColor="text1" w:themeTint="F2"/>
        </w:rPr>
      </w:pPr>
    </w:p>
    <w:p w14:paraId="1BC7806B" w14:textId="77777777" w:rsidR="00271191" w:rsidRDefault="00271191" w:rsidP="009E6443">
      <w:pPr>
        <w:tabs>
          <w:tab w:val="right" w:pos="6624"/>
        </w:tabs>
        <w:jc w:val="both"/>
        <w:rPr>
          <w:b/>
          <w:bCs/>
          <w:color w:val="0D0D0D" w:themeColor="text1" w:themeTint="F2"/>
        </w:rPr>
      </w:pPr>
    </w:p>
    <w:p w14:paraId="1BC49A11" w14:textId="0C16191F" w:rsidR="00250EE6" w:rsidRPr="001E3ABD" w:rsidRDefault="00250EE6" w:rsidP="009E6443">
      <w:pPr>
        <w:tabs>
          <w:tab w:val="right" w:pos="6624"/>
        </w:tabs>
        <w:jc w:val="both"/>
        <w:rPr>
          <w:color w:val="0D0D0D" w:themeColor="text1" w:themeTint="F2"/>
        </w:rPr>
      </w:pPr>
      <w:r w:rsidRPr="001E3ABD">
        <w:rPr>
          <w:b/>
          <w:bCs/>
          <w:color w:val="0D0D0D" w:themeColor="text1" w:themeTint="F2"/>
        </w:rPr>
        <w:t>Mr. Johnny N. Smith</w:t>
      </w:r>
      <w:r w:rsidRPr="001E3ABD">
        <w:rPr>
          <w:color w:val="0D0D0D" w:themeColor="text1" w:themeTint="F2"/>
        </w:rPr>
        <w:tab/>
      </w:r>
      <w:r w:rsidR="001E4BB5" w:rsidRPr="001E3ABD">
        <w:rPr>
          <w:b/>
          <w:color w:val="0D0D0D" w:themeColor="text1" w:themeTint="F2"/>
        </w:rPr>
        <w:t>706-476-9620</w:t>
      </w:r>
    </w:p>
    <w:p w14:paraId="60573133" w14:textId="77777777" w:rsidR="00250EE6" w:rsidRPr="001E3ABD" w:rsidRDefault="00250EE6" w:rsidP="009E6443">
      <w:pPr>
        <w:tabs>
          <w:tab w:val="right" w:pos="6624"/>
        </w:tabs>
        <w:jc w:val="both"/>
        <w:rPr>
          <w:color w:val="0D0D0D" w:themeColor="text1" w:themeTint="F2"/>
        </w:rPr>
      </w:pPr>
      <w:r w:rsidRPr="001E3ABD">
        <w:rPr>
          <w:color w:val="0D0D0D" w:themeColor="text1" w:themeTint="F2"/>
        </w:rPr>
        <w:t>191 Amelia Drive</w:t>
      </w:r>
    </w:p>
    <w:p w14:paraId="0C07661F" w14:textId="77777777" w:rsidR="00250EE6" w:rsidRPr="001E3ABD" w:rsidRDefault="00250EE6" w:rsidP="009E6443">
      <w:pPr>
        <w:tabs>
          <w:tab w:val="right" w:pos="6624"/>
        </w:tabs>
        <w:jc w:val="both"/>
        <w:rPr>
          <w:color w:val="0D0D0D" w:themeColor="text1" w:themeTint="F2"/>
        </w:rPr>
      </w:pPr>
      <w:r w:rsidRPr="001E3ABD">
        <w:rPr>
          <w:color w:val="0D0D0D" w:themeColor="text1" w:themeTint="F2"/>
        </w:rPr>
        <w:t>Monticello, Georgia 31064</w:t>
      </w:r>
    </w:p>
    <w:p w14:paraId="12E558A7" w14:textId="00FAD358" w:rsidR="00250EE6" w:rsidRPr="001E3ABD" w:rsidRDefault="00D97B12" w:rsidP="009E6443">
      <w:pPr>
        <w:tabs>
          <w:tab w:val="right" w:pos="6624"/>
        </w:tabs>
        <w:jc w:val="both"/>
        <w:rPr>
          <w:color w:val="0D0D0D" w:themeColor="text1" w:themeTint="F2"/>
        </w:rPr>
      </w:pPr>
      <w:hyperlink r:id="rId25" w:history="1">
        <w:r w:rsidR="00A80D38" w:rsidRPr="001E3ABD">
          <w:rPr>
            <w:rStyle w:val="Hyperlink"/>
            <w:color w:val="0D0D0D" w:themeColor="text1" w:themeTint="F2"/>
          </w:rPr>
          <w:t>johnnyneilsmith@att.net</w:t>
        </w:r>
      </w:hyperlink>
      <w:r w:rsidR="00A80D38" w:rsidRPr="001E3ABD">
        <w:rPr>
          <w:color w:val="0D0D0D" w:themeColor="text1" w:themeTint="F2"/>
        </w:rPr>
        <w:t xml:space="preserve"> </w:t>
      </w:r>
    </w:p>
    <w:p w14:paraId="0386CAA6" w14:textId="77777777" w:rsidR="00250EE6" w:rsidRPr="001E3ABD" w:rsidRDefault="00250EE6" w:rsidP="009E6443">
      <w:pPr>
        <w:tabs>
          <w:tab w:val="right" w:pos="6624"/>
        </w:tabs>
        <w:jc w:val="both"/>
        <w:rPr>
          <w:color w:val="0D0D0D" w:themeColor="text1" w:themeTint="F2"/>
        </w:rPr>
      </w:pPr>
      <w:r w:rsidRPr="001E3ABD">
        <w:rPr>
          <w:b/>
          <w:bCs/>
          <w:iCs/>
          <w:color w:val="0D0D0D" w:themeColor="text1" w:themeTint="F2"/>
        </w:rPr>
        <w:t>Qualifications</w:t>
      </w:r>
      <w:r w:rsidRPr="001E3ABD">
        <w:rPr>
          <w:color w:val="0D0D0D" w:themeColor="text1" w:themeTint="F2"/>
        </w:rPr>
        <w:t xml:space="preserve">: School administration for 33 years, serving as headmaster. With 43 </w:t>
      </w:r>
      <w:proofErr w:type="spellStart"/>
      <w:r w:rsidRPr="001E3ABD">
        <w:rPr>
          <w:color w:val="0D0D0D" w:themeColor="text1" w:themeTint="F2"/>
        </w:rPr>
        <w:t>years experience</w:t>
      </w:r>
      <w:proofErr w:type="spellEnd"/>
      <w:r w:rsidRPr="001E3ABD">
        <w:rPr>
          <w:color w:val="0D0D0D" w:themeColor="text1" w:themeTint="F2"/>
        </w:rPr>
        <w:t xml:space="preserve"> in education service includes bandmaster, head football coach, basketball coach, track coach, and guidance counselor in public and private schools. </w:t>
      </w:r>
    </w:p>
    <w:p w14:paraId="4E6998DB" w14:textId="1000A365" w:rsidR="00A80D38" w:rsidRPr="00162784" w:rsidRDefault="00250EE6" w:rsidP="00162784">
      <w:pPr>
        <w:tabs>
          <w:tab w:val="right" w:pos="6624"/>
        </w:tabs>
        <w:jc w:val="both"/>
        <w:rPr>
          <w:color w:val="0D0D0D" w:themeColor="text1" w:themeTint="F2"/>
        </w:rPr>
      </w:pPr>
      <w:r w:rsidRPr="001E3ABD">
        <w:rPr>
          <w:b/>
          <w:bCs/>
          <w:i/>
          <w:iCs/>
          <w:color w:val="0D0D0D" w:themeColor="text1" w:themeTint="F2"/>
        </w:rPr>
        <w:t>Approved</w:t>
      </w:r>
      <w:r w:rsidRPr="001E3ABD">
        <w:rPr>
          <w:color w:val="0D0D0D" w:themeColor="text1" w:themeTint="F2"/>
        </w:rPr>
        <w:t xml:space="preserve"> </w:t>
      </w:r>
      <w:r w:rsidRPr="001E3ABD">
        <w:rPr>
          <w:b/>
          <w:bCs/>
          <w:i/>
          <w:iCs/>
          <w:color w:val="0D0D0D" w:themeColor="text1" w:themeTint="F2"/>
        </w:rPr>
        <w:t>for</w:t>
      </w:r>
      <w:r w:rsidRPr="001E3ABD">
        <w:rPr>
          <w:color w:val="0D0D0D" w:themeColor="text1" w:themeTint="F2"/>
        </w:rPr>
        <w:t>: Pre-kindergartens, Kindergartens, Elementary Schools, Junior High/Middle Schools, High Schools, Educational Agencies with Special Purposes, and Non-Traditional Educational Centers</w:t>
      </w:r>
    </w:p>
    <w:p w14:paraId="69402F22" w14:textId="4D1AF752" w:rsidR="006C4676" w:rsidRDefault="006C4676" w:rsidP="009E6443">
      <w:pPr>
        <w:jc w:val="both"/>
        <w:rPr>
          <w:b/>
          <w:color w:val="0D0D0D" w:themeColor="text1" w:themeTint="F2"/>
          <w:shd w:val="clear" w:color="auto" w:fill="FFFFFF"/>
        </w:rPr>
      </w:pPr>
    </w:p>
    <w:p w14:paraId="1E8EE560" w14:textId="77777777" w:rsidR="00271191" w:rsidRPr="001E3ABD" w:rsidRDefault="00271191" w:rsidP="009E6443">
      <w:pPr>
        <w:jc w:val="both"/>
        <w:rPr>
          <w:b/>
          <w:color w:val="0D0D0D" w:themeColor="text1" w:themeTint="F2"/>
          <w:shd w:val="clear" w:color="auto" w:fill="FFFFFF"/>
        </w:rPr>
      </w:pPr>
    </w:p>
    <w:p w14:paraId="1C79B299" w14:textId="15B3899C" w:rsidR="00463471" w:rsidRPr="001245B3" w:rsidRDefault="006C4676" w:rsidP="006C4676">
      <w:pPr>
        <w:tabs>
          <w:tab w:val="right" w:pos="6624"/>
        </w:tabs>
        <w:jc w:val="both"/>
        <w:rPr>
          <w:b/>
          <w:bCs/>
          <w:color w:val="0D0D0D" w:themeColor="text1" w:themeTint="F2"/>
        </w:rPr>
      </w:pPr>
      <w:r w:rsidRPr="001E3ABD">
        <w:rPr>
          <w:b/>
          <w:bCs/>
          <w:color w:val="0D0D0D" w:themeColor="text1" w:themeTint="F2"/>
        </w:rPr>
        <w:t xml:space="preserve">Dr. Rhonda Ware                         </w:t>
      </w:r>
      <w:r w:rsidRPr="001E3ABD">
        <w:rPr>
          <w:b/>
          <w:bCs/>
          <w:color w:val="0D0D0D" w:themeColor="text1" w:themeTint="F2"/>
        </w:rPr>
        <w:tab/>
        <w:t>C- 404-316-328</w:t>
      </w:r>
      <w:r w:rsidR="001245B3">
        <w:rPr>
          <w:b/>
          <w:bCs/>
          <w:color w:val="0D0D0D" w:themeColor="text1" w:themeTint="F2"/>
        </w:rPr>
        <w:t>8</w:t>
      </w:r>
    </w:p>
    <w:p w14:paraId="5B6FD3F7" w14:textId="115246FB" w:rsidR="006C4676" w:rsidRPr="001E3ABD" w:rsidRDefault="006C4676" w:rsidP="006C4676">
      <w:pPr>
        <w:tabs>
          <w:tab w:val="right" w:pos="6624"/>
        </w:tabs>
        <w:jc w:val="both"/>
        <w:rPr>
          <w:color w:val="0D0D0D" w:themeColor="text1" w:themeTint="F2"/>
        </w:rPr>
      </w:pPr>
      <w:r w:rsidRPr="001E3ABD">
        <w:rPr>
          <w:color w:val="0D0D0D" w:themeColor="text1" w:themeTint="F2"/>
        </w:rPr>
        <w:t>Atlanta, Georgia 30308</w:t>
      </w:r>
    </w:p>
    <w:p w14:paraId="454C1D49" w14:textId="65E0BA1D" w:rsidR="006C4676" w:rsidRPr="001E3ABD" w:rsidRDefault="00A911C5" w:rsidP="006C4676">
      <w:pPr>
        <w:tabs>
          <w:tab w:val="right" w:pos="6624"/>
        </w:tabs>
        <w:jc w:val="both"/>
        <w:rPr>
          <w:color w:val="0D0D0D" w:themeColor="text1" w:themeTint="F2"/>
        </w:rPr>
      </w:pPr>
      <w:r w:rsidRPr="001E3ABD">
        <w:rPr>
          <w:color w:val="0D0D0D" w:themeColor="text1" w:themeTint="F2"/>
        </w:rPr>
        <w:t xml:space="preserve">e-mail: </w:t>
      </w:r>
      <w:hyperlink r:id="rId26" w:history="1">
        <w:r w:rsidR="00A80D38" w:rsidRPr="001E3ABD">
          <w:rPr>
            <w:rStyle w:val="Hyperlink"/>
            <w:color w:val="0D0D0D" w:themeColor="text1" w:themeTint="F2"/>
          </w:rPr>
          <w:t>Rhonda.Ware.GAC@gmail.com</w:t>
        </w:r>
      </w:hyperlink>
      <w:r w:rsidR="00A80D38" w:rsidRPr="001E3ABD">
        <w:rPr>
          <w:color w:val="0D0D0D" w:themeColor="text1" w:themeTint="F2"/>
        </w:rPr>
        <w:t xml:space="preserve"> </w:t>
      </w:r>
    </w:p>
    <w:p w14:paraId="140C5695" w14:textId="3648AF92" w:rsidR="006C4676" w:rsidRPr="001E3ABD" w:rsidRDefault="00A911C5" w:rsidP="006C4676">
      <w:pPr>
        <w:tabs>
          <w:tab w:val="right" w:pos="6624"/>
        </w:tabs>
        <w:jc w:val="both"/>
        <w:rPr>
          <w:color w:val="0D0D0D" w:themeColor="text1" w:themeTint="F2"/>
        </w:rPr>
      </w:pPr>
      <w:r w:rsidRPr="001E3ABD">
        <w:rPr>
          <w:b/>
          <w:bCs/>
          <w:color w:val="0D0D0D" w:themeColor="text1" w:themeTint="F2"/>
        </w:rPr>
        <w:t xml:space="preserve">Qualifications: </w:t>
      </w:r>
      <w:r w:rsidR="006C4676" w:rsidRPr="001E3ABD">
        <w:rPr>
          <w:color w:val="0D0D0D" w:themeColor="text1" w:themeTint="F2"/>
        </w:rPr>
        <w:t xml:space="preserve">Dr. Rhonda Ware is a strategic and results-oriented educator whose accomplishments began as a private daycare owner, elementary school classroom teacher and site director for an afterschool program and summer camps.  She served as an administrator in the Atlanta Public School System for 21 years, 19 of those years as an Elementary School Principal.  Presently she serves as a Substitute Interim Administrator. She has a Doctorate Degree and Specialist Degree in Administration and Supervision from Clark Atlanta University, and a </w:t>
      </w:r>
      <w:r w:rsidRPr="001E3ABD">
        <w:rPr>
          <w:color w:val="0D0D0D" w:themeColor="text1" w:themeTint="F2"/>
        </w:rPr>
        <w:t>master’s degree</w:t>
      </w:r>
      <w:r w:rsidR="006C4676" w:rsidRPr="001E3ABD">
        <w:rPr>
          <w:color w:val="0D0D0D" w:themeColor="text1" w:themeTint="F2"/>
        </w:rPr>
        <w:t xml:space="preserve"> from Georgia State University.  Dr. Ware has served on the Atlanta Public Schools Superintendent's Advisory Board and a member of the Georgia State University College of Education &amp; Human Development Alumni Principal Network.  She has served on several interview teams selecting Instructional Leaders and on Instructional Audit teams providing feedback to principals.  She is a Board member for the Healthy Babies Project in Washington D.C. and the Secretary of SUMMECH Community Development Corporation in Atlanta Georgia.  </w:t>
      </w:r>
    </w:p>
    <w:p w14:paraId="41267C04" w14:textId="58089DC6" w:rsidR="00327625" w:rsidRPr="00162784" w:rsidRDefault="00A911C5" w:rsidP="00162784">
      <w:pPr>
        <w:tabs>
          <w:tab w:val="right" w:pos="6624"/>
        </w:tabs>
        <w:jc w:val="both"/>
        <w:rPr>
          <w:color w:val="0D0D0D" w:themeColor="text1" w:themeTint="F2"/>
        </w:rPr>
      </w:pPr>
      <w:r w:rsidRPr="001E3ABD">
        <w:rPr>
          <w:b/>
          <w:bCs/>
          <w:iCs/>
          <w:color w:val="0D0D0D" w:themeColor="text1" w:themeTint="F2"/>
        </w:rPr>
        <w:t>Approved for:</w:t>
      </w:r>
      <w:r w:rsidRPr="001E3ABD">
        <w:rPr>
          <w:color w:val="0D0D0D" w:themeColor="text1" w:themeTint="F2"/>
        </w:rPr>
        <w:t xml:space="preserve"> Pre-kindergartens, Kindergartens, Elementary Schools, Junior High/Middle Schools, High School</w:t>
      </w:r>
    </w:p>
    <w:p w14:paraId="6C347B8F" w14:textId="3474FC1C" w:rsidR="006B572F" w:rsidRDefault="006B572F" w:rsidP="006B572F">
      <w:pPr>
        <w:rPr>
          <w:b/>
          <w:bCs/>
          <w:color w:val="0D0D0D" w:themeColor="text1" w:themeTint="F2"/>
          <w:sz w:val="32"/>
          <w:szCs w:val="32"/>
        </w:rPr>
      </w:pPr>
      <w:r>
        <w:rPr>
          <w:b/>
          <w:bCs/>
          <w:color w:val="0D0D0D" w:themeColor="text1" w:themeTint="F2"/>
          <w:sz w:val="32"/>
          <w:szCs w:val="32"/>
        </w:rPr>
        <w:br w:type="page"/>
      </w:r>
    </w:p>
    <w:p w14:paraId="140F9BF3" w14:textId="61E6103E" w:rsidR="00250EE6" w:rsidRPr="001E3ABD" w:rsidRDefault="00250EE6" w:rsidP="008724AD">
      <w:pPr>
        <w:jc w:val="center"/>
        <w:rPr>
          <w:b/>
          <w:bCs/>
          <w:color w:val="0D0D0D" w:themeColor="text1" w:themeTint="F2"/>
          <w:sz w:val="32"/>
          <w:szCs w:val="32"/>
        </w:rPr>
      </w:pPr>
      <w:r w:rsidRPr="001E3ABD">
        <w:rPr>
          <w:b/>
          <w:bCs/>
          <w:color w:val="0D0D0D" w:themeColor="text1" w:themeTint="F2"/>
          <w:sz w:val="32"/>
          <w:szCs w:val="32"/>
        </w:rPr>
        <w:lastRenderedPageBreak/>
        <w:t>Consultant</w:t>
      </w:r>
      <w:r w:rsidRPr="001E3ABD">
        <w:rPr>
          <w:color w:val="0D0D0D" w:themeColor="text1" w:themeTint="F2"/>
          <w:sz w:val="32"/>
          <w:szCs w:val="32"/>
        </w:rPr>
        <w:t xml:space="preserve"> </w:t>
      </w:r>
      <w:r w:rsidRPr="001E3ABD">
        <w:rPr>
          <w:b/>
          <w:bCs/>
          <w:color w:val="0D0D0D" w:themeColor="text1" w:themeTint="F2"/>
          <w:sz w:val="32"/>
          <w:szCs w:val="32"/>
        </w:rPr>
        <w:t>Visitation</w:t>
      </w:r>
      <w:r w:rsidRPr="001E3ABD">
        <w:rPr>
          <w:color w:val="0D0D0D" w:themeColor="text1" w:themeTint="F2"/>
          <w:sz w:val="32"/>
          <w:szCs w:val="32"/>
        </w:rPr>
        <w:t xml:space="preserve"> </w:t>
      </w:r>
      <w:r w:rsidRPr="001E3ABD">
        <w:rPr>
          <w:b/>
          <w:bCs/>
          <w:color w:val="0D0D0D" w:themeColor="text1" w:themeTint="F2"/>
          <w:sz w:val="32"/>
          <w:szCs w:val="32"/>
        </w:rPr>
        <w:t>Program</w:t>
      </w:r>
    </w:p>
    <w:p w14:paraId="35DE767F" w14:textId="77777777" w:rsidR="00113419" w:rsidRPr="001E3ABD" w:rsidRDefault="00A6702F">
      <w:pPr>
        <w:jc w:val="center"/>
        <w:rPr>
          <w:color w:val="0D0D0D" w:themeColor="text1" w:themeTint="F2"/>
          <w:sz w:val="20"/>
          <w:szCs w:val="20"/>
        </w:rPr>
      </w:pPr>
      <w:r w:rsidRPr="001E3ABD">
        <w:rPr>
          <w:color w:val="0D0D0D" w:themeColor="text1" w:themeTint="F2"/>
          <w:sz w:val="20"/>
          <w:szCs w:val="20"/>
        </w:rPr>
        <w:t>Revised March 9, 2015</w:t>
      </w:r>
    </w:p>
    <w:p w14:paraId="3274A8F9" w14:textId="77777777" w:rsidR="00394DC9" w:rsidRPr="001E3ABD" w:rsidRDefault="00394DC9">
      <w:pPr>
        <w:jc w:val="center"/>
        <w:rPr>
          <w:color w:val="0D0D0D" w:themeColor="text1" w:themeTint="F2"/>
          <w:sz w:val="20"/>
          <w:szCs w:val="20"/>
        </w:rPr>
      </w:pPr>
    </w:p>
    <w:p w14:paraId="40833332" w14:textId="77777777" w:rsidR="0057797C" w:rsidRPr="001E3ABD" w:rsidRDefault="0057797C" w:rsidP="0057797C">
      <w:pPr>
        <w:jc w:val="both"/>
        <w:rPr>
          <w:color w:val="0D0D0D" w:themeColor="text1" w:themeTint="F2"/>
        </w:rPr>
      </w:pPr>
      <w:r w:rsidRPr="001E3ABD">
        <w:rPr>
          <w:color w:val="0D0D0D" w:themeColor="text1" w:themeTint="F2"/>
        </w:rPr>
        <w:t>The GAC Board of Directors approves a list of former school personnel to serve as consultants.</w:t>
      </w:r>
    </w:p>
    <w:p w14:paraId="044FDDBC" w14:textId="77777777" w:rsidR="00250EE6" w:rsidRPr="001E3ABD" w:rsidRDefault="00250EE6" w:rsidP="0057797C">
      <w:pPr>
        <w:jc w:val="both"/>
        <w:rPr>
          <w:color w:val="0D0D0D" w:themeColor="text1" w:themeTint="F2"/>
        </w:rPr>
      </w:pPr>
    </w:p>
    <w:p w14:paraId="06FA1D3D" w14:textId="77777777" w:rsidR="007255C1" w:rsidRPr="001E3ABD" w:rsidRDefault="00250EE6" w:rsidP="0057797C">
      <w:pPr>
        <w:jc w:val="both"/>
        <w:rPr>
          <w:color w:val="0D0D0D" w:themeColor="text1" w:themeTint="F2"/>
        </w:rPr>
      </w:pPr>
      <w:r w:rsidRPr="001E3ABD">
        <w:rPr>
          <w:color w:val="0D0D0D" w:themeColor="text1" w:themeTint="F2"/>
        </w:rPr>
        <w:t xml:space="preserve">1. </w:t>
      </w:r>
      <w:r w:rsidR="00A6702F" w:rsidRPr="001E3ABD">
        <w:rPr>
          <w:color w:val="0D0D0D" w:themeColor="text1" w:themeTint="F2"/>
        </w:rPr>
        <w:t xml:space="preserve">All schools, centers and </w:t>
      </w:r>
      <w:r w:rsidR="00364494" w:rsidRPr="001E3ABD">
        <w:rPr>
          <w:color w:val="0D0D0D" w:themeColor="text1" w:themeTint="F2"/>
        </w:rPr>
        <w:t>agencies seeking initial GAC accreditation are required to</w:t>
      </w:r>
      <w:r w:rsidR="00DB2352" w:rsidRPr="001E3ABD">
        <w:rPr>
          <w:color w:val="0D0D0D" w:themeColor="text1" w:themeTint="F2"/>
        </w:rPr>
        <w:t xml:space="preserve"> host three consultant visits:</w:t>
      </w:r>
    </w:p>
    <w:p w14:paraId="44405985" w14:textId="77777777" w:rsidR="00A6702F" w:rsidRPr="001E3ABD" w:rsidRDefault="00353301" w:rsidP="0057797C">
      <w:pPr>
        <w:jc w:val="both"/>
        <w:rPr>
          <w:color w:val="0D0D0D" w:themeColor="text1" w:themeTint="F2"/>
        </w:rPr>
      </w:pPr>
      <w:r w:rsidRPr="001E3ABD">
        <w:rPr>
          <w:color w:val="0D0D0D" w:themeColor="text1" w:themeTint="F2"/>
        </w:rPr>
        <w:t xml:space="preserve">     </w:t>
      </w:r>
      <w:r w:rsidR="00A6702F" w:rsidRPr="001E3ABD">
        <w:rPr>
          <w:color w:val="0D0D0D" w:themeColor="text1" w:themeTint="F2"/>
        </w:rPr>
        <w:t xml:space="preserve">All schools, centers and agencies except Educational Agencies </w:t>
      </w:r>
      <w:proofErr w:type="gramStart"/>
      <w:r w:rsidR="00A6702F" w:rsidRPr="001E3ABD">
        <w:rPr>
          <w:color w:val="0D0D0D" w:themeColor="text1" w:themeTint="F2"/>
        </w:rPr>
        <w:t>With</w:t>
      </w:r>
      <w:proofErr w:type="gramEnd"/>
      <w:r w:rsidR="00A6702F" w:rsidRPr="001E3ABD">
        <w:rPr>
          <w:color w:val="0D0D0D" w:themeColor="text1" w:themeTint="F2"/>
        </w:rPr>
        <w:t xml:space="preserve"> Special Purposes (EASP)</w:t>
      </w:r>
      <w:r w:rsidR="00364494" w:rsidRPr="001E3ABD">
        <w:rPr>
          <w:color w:val="0D0D0D" w:themeColor="text1" w:themeTint="F2"/>
        </w:rPr>
        <w:t xml:space="preserve"> </w:t>
      </w:r>
    </w:p>
    <w:p w14:paraId="73B70B2B" w14:textId="77777777" w:rsidR="0057797C" w:rsidRPr="001E3ABD" w:rsidRDefault="007255C1" w:rsidP="00A6702F">
      <w:pPr>
        <w:ind w:firstLine="720"/>
        <w:jc w:val="both"/>
        <w:rPr>
          <w:color w:val="0D0D0D" w:themeColor="text1" w:themeTint="F2"/>
        </w:rPr>
      </w:pPr>
      <w:r w:rsidRPr="001E3ABD">
        <w:rPr>
          <w:color w:val="0D0D0D" w:themeColor="text1" w:themeTint="F2"/>
        </w:rPr>
        <w:t>A</w:t>
      </w:r>
      <w:r w:rsidR="00364494" w:rsidRPr="001E3ABD">
        <w:rPr>
          <w:color w:val="0D0D0D" w:themeColor="text1" w:themeTint="F2"/>
        </w:rPr>
        <w:t xml:space="preserve">. </w:t>
      </w:r>
      <w:r w:rsidR="00394DC9" w:rsidRPr="001E3ABD">
        <w:rPr>
          <w:color w:val="0D0D0D" w:themeColor="text1" w:themeTint="F2"/>
        </w:rPr>
        <w:t xml:space="preserve">Year One:  </w:t>
      </w:r>
      <w:r w:rsidR="00364494" w:rsidRPr="001E3ABD">
        <w:rPr>
          <w:color w:val="0D0D0D" w:themeColor="text1" w:themeTint="F2"/>
        </w:rPr>
        <w:t xml:space="preserve">Select a consultant to work with the school, agency or center during the application, </w:t>
      </w:r>
      <w:r w:rsidRPr="001E3ABD">
        <w:rPr>
          <w:color w:val="0D0D0D" w:themeColor="text1" w:themeTint="F2"/>
        </w:rPr>
        <w:t xml:space="preserve">initial </w:t>
      </w:r>
      <w:proofErr w:type="gramStart"/>
      <w:r w:rsidRPr="001E3ABD">
        <w:rPr>
          <w:color w:val="0D0D0D" w:themeColor="text1" w:themeTint="F2"/>
        </w:rPr>
        <w:t>visitation</w:t>
      </w:r>
      <w:proofErr w:type="gramEnd"/>
      <w:r w:rsidRPr="001E3ABD">
        <w:rPr>
          <w:color w:val="0D0D0D" w:themeColor="text1" w:themeTint="F2"/>
        </w:rPr>
        <w:t xml:space="preserve"> and </w:t>
      </w:r>
      <w:r w:rsidR="00364494" w:rsidRPr="001E3ABD">
        <w:rPr>
          <w:color w:val="0D0D0D" w:themeColor="text1" w:themeTint="F2"/>
        </w:rPr>
        <w:t xml:space="preserve">recommendation </w:t>
      </w:r>
      <w:r w:rsidRPr="001E3ABD">
        <w:rPr>
          <w:color w:val="0D0D0D" w:themeColor="text1" w:themeTint="F2"/>
        </w:rPr>
        <w:t xml:space="preserve">phase </w:t>
      </w:r>
      <w:r w:rsidR="00364494" w:rsidRPr="001E3ABD">
        <w:rPr>
          <w:color w:val="0D0D0D" w:themeColor="text1" w:themeTint="F2"/>
        </w:rPr>
        <w:t>and</w:t>
      </w:r>
      <w:r w:rsidRPr="001E3ABD">
        <w:rPr>
          <w:color w:val="0D0D0D" w:themeColor="text1" w:themeTint="F2"/>
        </w:rPr>
        <w:t xml:space="preserve"> the</w:t>
      </w:r>
      <w:r w:rsidR="00364494" w:rsidRPr="001E3ABD">
        <w:rPr>
          <w:color w:val="0D0D0D" w:themeColor="text1" w:themeTint="F2"/>
        </w:rPr>
        <w:t xml:space="preserve"> first year of accreditation. The consultant will serve as a guide t</w:t>
      </w:r>
      <w:r w:rsidR="0057797C" w:rsidRPr="001E3ABD">
        <w:rPr>
          <w:color w:val="0D0D0D" w:themeColor="text1" w:themeTint="F2"/>
        </w:rPr>
        <w:t>o assist in the</w:t>
      </w:r>
      <w:r w:rsidR="00DB2352" w:rsidRPr="001E3ABD">
        <w:rPr>
          <w:color w:val="0D0D0D" w:themeColor="text1" w:themeTint="F2"/>
        </w:rPr>
        <w:t xml:space="preserve"> </w:t>
      </w:r>
      <w:r w:rsidR="00364494" w:rsidRPr="001E3ABD">
        <w:rPr>
          <w:color w:val="0D0D0D" w:themeColor="text1" w:themeTint="F2"/>
        </w:rPr>
        <w:t>process of b</w:t>
      </w:r>
      <w:r w:rsidR="00353301" w:rsidRPr="001E3ABD">
        <w:rPr>
          <w:color w:val="0D0D0D" w:themeColor="text1" w:themeTint="F2"/>
        </w:rPr>
        <w:t xml:space="preserve">ecoming fully accredited. </w:t>
      </w:r>
      <w:r w:rsidR="0057797C" w:rsidRPr="001E3ABD">
        <w:rPr>
          <w:color w:val="0D0D0D" w:themeColor="text1" w:themeTint="F2"/>
        </w:rPr>
        <w:t>If the consultan</w:t>
      </w:r>
      <w:r w:rsidR="00353301" w:rsidRPr="001E3ABD">
        <w:rPr>
          <w:color w:val="0D0D0D" w:themeColor="text1" w:themeTint="F2"/>
        </w:rPr>
        <w:t>t does not recommend</w:t>
      </w:r>
      <w:r w:rsidR="0057797C" w:rsidRPr="001E3ABD">
        <w:rPr>
          <w:color w:val="0D0D0D" w:themeColor="text1" w:themeTint="F2"/>
        </w:rPr>
        <w:t xml:space="preserve"> accreditation, the school, </w:t>
      </w:r>
      <w:proofErr w:type="gramStart"/>
      <w:r w:rsidR="0057797C" w:rsidRPr="001E3ABD">
        <w:rPr>
          <w:color w:val="0D0D0D" w:themeColor="text1" w:themeTint="F2"/>
        </w:rPr>
        <w:t>center</w:t>
      </w:r>
      <w:proofErr w:type="gramEnd"/>
      <w:r w:rsidR="0057797C" w:rsidRPr="001E3ABD">
        <w:rPr>
          <w:color w:val="0D0D0D" w:themeColor="text1" w:themeTint="F2"/>
        </w:rPr>
        <w:t xml:space="preserve"> or agency will not be accredited by the GAC.  </w:t>
      </w:r>
    </w:p>
    <w:p w14:paraId="5034783E" w14:textId="77777777" w:rsidR="0057797C" w:rsidRPr="001E3ABD" w:rsidRDefault="0057797C" w:rsidP="0057797C">
      <w:pPr>
        <w:jc w:val="both"/>
        <w:rPr>
          <w:color w:val="0D0D0D" w:themeColor="text1" w:themeTint="F2"/>
        </w:rPr>
      </w:pPr>
      <w:r w:rsidRPr="001E3ABD">
        <w:rPr>
          <w:color w:val="0D0D0D" w:themeColor="text1" w:themeTint="F2"/>
        </w:rPr>
        <w:tab/>
      </w:r>
      <w:r w:rsidR="007255C1" w:rsidRPr="001E3ABD">
        <w:rPr>
          <w:color w:val="0D0D0D" w:themeColor="text1" w:themeTint="F2"/>
        </w:rPr>
        <w:t xml:space="preserve"> B</w:t>
      </w:r>
      <w:r w:rsidR="00364494" w:rsidRPr="001E3ABD">
        <w:rPr>
          <w:color w:val="0D0D0D" w:themeColor="text1" w:themeTint="F2"/>
        </w:rPr>
        <w:t xml:space="preserve">. </w:t>
      </w:r>
      <w:r w:rsidR="00D42084" w:rsidRPr="001E3ABD">
        <w:rPr>
          <w:color w:val="0D0D0D" w:themeColor="text1" w:themeTint="F2"/>
        </w:rPr>
        <w:t>Year Two</w:t>
      </w:r>
      <w:r w:rsidR="00394DC9" w:rsidRPr="001E3ABD">
        <w:rPr>
          <w:color w:val="0D0D0D" w:themeColor="text1" w:themeTint="F2"/>
        </w:rPr>
        <w:t xml:space="preserve">:  </w:t>
      </w:r>
      <w:r w:rsidR="00364494" w:rsidRPr="001E3ABD">
        <w:rPr>
          <w:color w:val="0D0D0D" w:themeColor="text1" w:themeTint="F2"/>
        </w:rPr>
        <w:t xml:space="preserve">The school, center or agency must host </w:t>
      </w:r>
      <w:r w:rsidR="00394DC9" w:rsidRPr="001E3ABD">
        <w:rPr>
          <w:color w:val="0D0D0D" w:themeColor="text1" w:themeTint="F2"/>
        </w:rPr>
        <w:t xml:space="preserve">a visit consisting of two consultants including the initial consultant.  </w:t>
      </w:r>
      <w:r w:rsidR="004C4A2B" w:rsidRPr="001E3ABD">
        <w:rPr>
          <w:color w:val="0D0D0D" w:themeColor="text1" w:themeTint="F2"/>
        </w:rPr>
        <w:t>If application is for Pre-K, a Pre-K director must visit i</w:t>
      </w:r>
      <w:r w:rsidR="00394DC9" w:rsidRPr="001E3ABD">
        <w:rPr>
          <w:color w:val="0D0D0D" w:themeColor="text1" w:themeTint="F2"/>
        </w:rPr>
        <w:t xml:space="preserve">nstead of the second consultant.  A GAC board member may visit in place of a consultant.  </w:t>
      </w:r>
      <w:r w:rsidR="007255C1" w:rsidRPr="001E3ABD">
        <w:rPr>
          <w:color w:val="0D0D0D" w:themeColor="text1" w:themeTint="F2"/>
        </w:rPr>
        <w:t>The visiting committee may recommend any accreditation status other than Provisional. If the visit</w:t>
      </w:r>
      <w:r w:rsidRPr="001E3ABD">
        <w:rPr>
          <w:color w:val="0D0D0D" w:themeColor="text1" w:themeTint="F2"/>
        </w:rPr>
        <w:t>i</w:t>
      </w:r>
      <w:r w:rsidR="007255C1" w:rsidRPr="001E3ABD">
        <w:rPr>
          <w:color w:val="0D0D0D" w:themeColor="text1" w:themeTint="F2"/>
        </w:rPr>
        <w:t xml:space="preserve">ng committee does </w:t>
      </w:r>
      <w:r w:rsidRPr="001E3ABD">
        <w:rPr>
          <w:color w:val="0D0D0D" w:themeColor="text1" w:themeTint="F2"/>
        </w:rPr>
        <w:t xml:space="preserve">not </w:t>
      </w:r>
      <w:r w:rsidR="007255C1" w:rsidRPr="001E3ABD">
        <w:rPr>
          <w:color w:val="0D0D0D" w:themeColor="text1" w:themeTint="F2"/>
        </w:rPr>
        <w:t xml:space="preserve">recommend accreditation, the school, </w:t>
      </w:r>
      <w:proofErr w:type="gramStart"/>
      <w:r w:rsidR="007255C1" w:rsidRPr="001E3ABD">
        <w:rPr>
          <w:color w:val="0D0D0D" w:themeColor="text1" w:themeTint="F2"/>
        </w:rPr>
        <w:t>center</w:t>
      </w:r>
      <w:proofErr w:type="gramEnd"/>
      <w:r w:rsidR="007255C1" w:rsidRPr="001E3ABD">
        <w:rPr>
          <w:color w:val="0D0D0D" w:themeColor="text1" w:themeTint="F2"/>
        </w:rPr>
        <w:t xml:space="preserve"> or agency will no longer be accredited by the GAC. </w:t>
      </w:r>
    </w:p>
    <w:p w14:paraId="07F5B3AD" w14:textId="77777777" w:rsidR="007255C1" w:rsidRPr="001E3ABD" w:rsidRDefault="0057797C" w:rsidP="0057797C">
      <w:pPr>
        <w:jc w:val="both"/>
        <w:rPr>
          <w:color w:val="0D0D0D" w:themeColor="text1" w:themeTint="F2"/>
        </w:rPr>
      </w:pPr>
      <w:r w:rsidRPr="001E3ABD">
        <w:rPr>
          <w:color w:val="0D0D0D" w:themeColor="text1" w:themeTint="F2"/>
        </w:rPr>
        <w:tab/>
      </w:r>
      <w:r w:rsidR="007255C1" w:rsidRPr="001E3ABD">
        <w:rPr>
          <w:color w:val="0D0D0D" w:themeColor="text1" w:themeTint="F2"/>
        </w:rPr>
        <w:t xml:space="preserve">C. </w:t>
      </w:r>
      <w:r w:rsidR="00394DC9" w:rsidRPr="001E3ABD">
        <w:rPr>
          <w:color w:val="0D0D0D" w:themeColor="text1" w:themeTint="F2"/>
        </w:rPr>
        <w:t xml:space="preserve">Year Three:  </w:t>
      </w:r>
      <w:r w:rsidR="007255C1" w:rsidRPr="001E3ABD">
        <w:rPr>
          <w:color w:val="0D0D0D" w:themeColor="text1" w:themeTint="F2"/>
        </w:rPr>
        <w:t>The school, center or agency must host a visit by the original consultant from year one of accreditation.</w:t>
      </w:r>
      <w:r w:rsidRPr="001E3ABD">
        <w:rPr>
          <w:color w:val="0D0D0D" w:themeColor="text1" w:themeTint="F2"/>
        </w:rPr>
        <w:t xml:space="preserve"> The consultant may recommend the school, </w:t>
      </w:r>
      <w:proofErr w:type="gramStart"/>
      <w:r w:rsidRPr="001E3ABD">
        <w:rPr>
          <w:color w:val="0D0D0D" w:themeColor="text1" w:themeTint="F2"/>
        </w:rPr>
        <w:t>center</w:t>
      </w:r>
      <w:proofErr w:type="gramEnd"/>
      <w:r w:rsidRPr="001E3ABD">
        <w:rPr>
          <w:color w:val="0D0D0D" w:themeColor="text1" w:themeTint="F2"/>
        </w:rPr>
        <w:t xml:space="preserve"> or agency for any accreditation status other than Provisional for a period of three years for Non-Traditional Educational Centers or five years for </w:t>
      </w:r>
      <w:r w:rsidR="00DB2352" w:rsidRPr="001E3ABD">
        <w:rPr>
          <w:color w:val="0D0D0D" w:themeColor="text1" w:themeTint="F2"/>
        </w:rPr>
        <w:t>all other schools and agencies.</w:t>
      </w:r>
    </w:p>
    <w:p w14:paraId="77FA9C75" w14:textId="77777777" w:rsidR="00353301" w:rsidRPr="001E3ABD" w:rsidRDefault="00353301" w:rsidP="00364494">
      <w:pPr>
        <w:rPr>
          <w:color w:val="0D0D0D" w:themeColor="text1" w:themeTint="F2"/>
        </w:rPr>
      </w:pPr>
    </w:p>
    <w:p w14:paraId="64511F93" w14:textId="77777777" w:rsidR="007255C1" w:rsidRPr="001E3ABD" w:rsidRDefault="00353301" w:rsidP="00364494">
      <w:pPr>
        <w:rPr>
          <w:color w:val="0D0D0D" w:themeColor="text1" w:themeTint="F2"/>
        </w:rPr>
      </w:pPr>
      <w:r w:rsidRPr="001E3ABD">
        <w:rPr>
          <w:color w:val="0D0D0D" w:themeColor="text1" w:themeTint="F2"/>
        </w:rPr>
        <w:t xml:space="preserve">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(EASP)</w:t>
      </w:r>
    </w:p>
    <w:p w14:paraId="173539F9" w14:textId="77777777" w:rsidR="00353301" w:rsidRPr="001E3ABD" w:rsidRDefault="00353301" w:rsidP="00353301">
      <w:pPr>
        <w:ind w:firstLine="720"/>
        <w:jc w:val="both"/>
        <w:rPr>
          <w:color w:val="0D0D0D" w:themeColor="text1" w:themeTint="F2"/>
        </w:rPr>
      </w:pPr>
      <w:r w:rsidRPr="001E3ABD">
        <w:rPr>
          <w:color w:val="0D0D0D" w:themeColor="text1" w:themeTint="F2"/>
        </w:rPr>
        <w:t xml:space="preserve">A. Year One:  Select a consultant to work with the agency during the application, initial </w:t>
      </w:r>
      <w:proofErr w:type="gramStart"/>
      <w:r w:rsidRPr="001E3ABD">
        <w:rPr>
          <w:color w:val="0D0D0D" w:themeColor="text1" w:themeTint="F2"/>
        </w:rPr>
        <w:t>visitation</w:t>
      </w:r>
      <w:proofErr w:type="gramEnd"/>
      <w:r w:rsidRPr="001E3ABD">
        <w:rPr>
          <w:color w:val="0D0D0D" w:themeColor="text1" w:themeTint="F2"/>
        </w:rPr>
        <w:t xml:space="preserve"> and recommendation phase and the first year of accreditation. The consultant will serve as a guide to assist in the process of becoming fully accredited. The agency will host a visit consisting of the consultant and a director of a GAC accredited Educational Agency </w:t>
      </w:r>
      <w:proofErr w:type="gramStart"/>
      <w:r w:rsidRPr="001E3ABD">
        <w:rPr>
          <w:color w:val="0D0D0D" w:themeColor="text1" w:themeTint="F2"/>
        </w:rPr>
        <w:t>With</w:t>
      </w:r>
      <w:proofErr w:type="gramEnd"/>
      <w:r w:rsidRPr="001E3ABD">
        <w:rPr>
          <w:color w:val="0D0D0D" w:themeColor="text1" w:themeTint="F2"/>
        </w:rPr>
        <w:t xml:space="preserve"> Special Purposes.  If the consultant does not recommend accreditation, the school, </w:t>
      </w:r>
      <w:proofErr w:type="gramStart"/>
      <w:r w:rsidRPr="001E3ABD">
        <w:rPr>
          <w:color w:val="0D0D0D" w:themeColor="text1" w:themeTint="F2"/>
        </w:rPr>
        <w:t>center</w:t>
      </w:r>
      <w:proofErr w:type="gramEnd"/>
      <w:r w:rsidRPr="001E3ABD">
        <w:rPr>
          <w:color w:val="0D0D0D" w:themeColor="text1" w:themeTint="F2"/>
        </w:rPr>
        <w:t xml:space="preserve"> or agency will not be accredited by the GAC.  </w:t>
      </w:r>
    </w:p>
    <w:p w14:paraId="6FFDCAB0" w14:textId="77777777" w:rsidR="00353301" w:rsidRPr="001E3ABD" w:rsidRDefault="00353301" w:rsidP="00353301">
      <w:pPr>
        <w:jc w:val="both"/>
        <w:rPr>
          <w:color w:val="0D0D0D" w:themeColor="text1" w:themeTint="F2"/>
        </w:rPr>
      </w:pPr>
      <w:r w:rsidRPr="001E3ABD">
        <w:rPr>
          <w:color w:val="0D0D0D" w:themeColor="text1" w:themeTint="F2"/>
        </w:rPr>
        <w:tab/>
        <w:t xml:space="preserve"> B. Year Two:  The school, center or agency must host a visit consisting of the consultant</w:t>
      </w:r>
      <w:r w:rsidR="00C23635" w:rsidRPr="001E3ABD">
        <w:rPr>
          <w:color w:val="0D0D0D" w:themeColor="text1" w:themeTint="F2"/>
        </w:rPr>
        <w:t xml:space="preserve">.  The consultant </w:t>
      </w:r>
      <w:r w:rsidRPr="001E3ABD">
        <w:rPr>
          <w:color w:val="0D0D0D" w:themeColor="text1" w:themeTint="F2"/>
        </w:rPr>
        <w:t>may recommend any accreditation status othe</w:t>
      </w:r>
      <w:r w:rsidR="00C23635" w:rsidRPr="001E3ABD">
        <w:rPr>
          <w:color w:val="0D0D0D" w:themeColor="text1" w:themeTint="F2"/>
        </w:rPr>
        <w:t xml:space="preserve">r than Provisional. If the consultant </w:t>
      </w:r>
      <w:r w:rsidRPr="001E3ABD">
        <w:rPr>
          <w:color w:val="0D0D0D" w:themeColor="text1" w:themeTint="F2"/>
        </w:rPr>
        <w:t>does not recommend accre</w:t>
      </w:r>
      <w:r w:rsidR="00C23635" w:rsidRPr="001E3ABD">
        <w:rPr>
          <w:color w:val="0D0D0D" w:themeColor="text1" w:themeTint="F2"/>
        </w:rPr>
        <w:t xml:space="preserve">ditation, </w:t>
      </w:r>
      <w:r w:rsidRPr="001E3ABD">
        <w:rPr>
          <w:color w:val="0D0D0D" w:themeColor="text1" w:themeTint="F2"/>
        </w:rPr>
        <w:t xml:space="preserve">agency will no longer be accredited by the GAC. </w:t>
      </w:r>
    </w:p>
    <w:p w14:paraId="7655BBD8" w14:textId="77777777" w:rsidR="00353301" w:rsidRPr="001E3ABD" w:rsidRDefault="00353301" w:rsidP="00353301">
      <w:pPr>
        <w:jc w:val="both"/>
        <w:rPr>
          <w:color w:val="0D0D0D" w:themeColor="text1" w:themeTint="F2"/>
        </w:rPr>
      </w:pPr>
      <w:r w:rsidRPr="001E3ABD">
        <w:rPr>
          <w:color w:val="0D0D0D" w:themeColor="text1" w:themeTint="F2"/>
        </w:rPr>
        <w:tab/>
        <w:t>C. Year Three:  The school, center or agency must host a vis</w:t>
      </w:r>
      <w:r w:rsidR="00C23635" w:rsidRPr="001E3ABD">
        <w:rPr>
          <w:color w:val="0D0D0D" w:themeColor="text1" w:themeTint="F2"/>
        </w:rPr>
        <w:t xml:space="preserve">it by the </w:t>
      </w:r>
      <w:r w:rsidRPr="001E3ABD">
        <w:rPr>
          <w:color w:val="0D0D0D" w:themeColor="text1" w:themeTint="F2"/>
        </w:rPr>
        <w:t>consultan</w:t>
      </w:r>
      <w:r w:rsidR="00C23635" w:rsidRPr="001E3ABD">
        <w:rPr>
          <w:color w:val="0D0D0D" w:themeColor="text1" w:themeTint="F2"/>
        </w:rPr>
        <w:t>t</w:t>
      </w:r>
      <w:r w:rsidRPr="001E3ABD">
        <w:rPr>
          <w:color w:val="0D0D0D" w:themeColor="text1" w:themeTint="F2"/>
        </w:rPr>
        <w:t xml:space="preserve">. The consultant may recommend the school, </w:t>
      </w:r>
      <w:proofErr w:type="gramStart"/>
      <w:r w:rsidRPr="001E3ABD">
        <w:rPr>
          <w:color w:val="0D0D0D" w:themeColor="text1" w:themeTint="F2"/>
        </w:rPr>
        <w:t>center</w:t>
      </w:r>
      <w:proofErr w:type="gramEnd"/>
      <w:r w:rsidRPr="001E3ABD">
        <w:rPr>
          <w:color w:val="0D0D0D" w:themeColor="text1" w:themeTint="F2"/>
        </w:rPr>
        <w:t xml:space="preserve"> or agency for any accreditation status other than Provisional for a p</w:t>
      </w:r>
      <w:r w:rsidR="00C23635" w:rsidRPr="001E3ABD">
        <w:rPr>
          <w:color w:val="0D0D0D" w:themeColor="text1" w:themeTint="F2"/>
        </w:rPr>
        <w:t xml:space="preserve">eriod of </w:t>
      </w:r>
      <w:r w:rsidRPr="001E3ABD">
        <w:rPr>
          <w:color w:val="0D0D0D" w:themeColor="text1" w:themeTint="F2"/>
        </w:rPr>
        <w:t>five years for all other schools and agencies.</w:t>
      </w:r>
    </w:p>
    <w:p w14:paraId="52143BB0" w14:textId="77777777" w:rsidR="00353301" w:rsidRPr="001E3ABD" w:rsidRDefault="00353301" w:rsidP="00364494">
      <w:pPr>
        <w:rPr>
          <w:color w:val="0D0D0D" w:themeColor="text1" w:themeTint="F2"/>
        </w:rPr>
      </w:pPr>
    </w:p>
    <w:p w14:paraId="6D42B044" w14:textId="77777777" w:rsidR="00250EE6" w:rsidRPr="001E3ABD" w:rsidRDefault="00250EE6">
      <w:pPr>
        <w:jc w:val="both"/>
        <w:rPr>
          <w:color w:val="0D0D0D" w:themeColor="text1" w:themeTint="F2"/>
        </w:rPr>
      </w:pPr>
      <w:r w:rsidRPr="001E3ABD">
        <w:rPr>
          <w:color w:val="0D0D0D" w:themeColor="text1" w:themeTint="F2"/>
        </w:rPr>
        <w:t xml:space="preserve">2. Consultants may visit at any time during the school year; however, consultant reports must be received prior to </w:t>
      </w:r>
      <w:r w:rsidR="00394DC9" w:rsidRPr="001E3ABD">
        <w:rPr>
          <w:color w:val="0D0D0D" w:themeColor="text1" w:themeTint="F2"/>
        </w:rPr>
        <w:t>February 14</w:t>
      </w:r>
      <w:r w:rsidRPr="001E3ABD">
        <w:rPr>
          <w:color w:val="0D0D0D" w:themeColor="text1" w:themeTint="F2"/>
        </w:rPr>
        <w:t xml:space="preserve"> </w:t>
      </w:r>
      <w:proofErr w:type="gramStart"/>
      <w:r w:rsidRPr="001E3ABD">
        <w:rPr>
          <w:color w:val="0D0D0D" w:themeColor="text1" w:themeTint="F2"/>
        </w:rPr>
        <w:t>in order for</w:t>
      </w:r>
      <w:proofErr w:type="gramEnd"/>
      <w:r w:rsidRPr="001E3ABD">
        <w:rPr>
          <w:color w:val="0D0D0D" w:themeColor="text1" w:themeTint="F2"/>
        </w:rPr>
        <w:t xml:space="preserve"> the school to be accredited during the current school year and the next school year. Reports of visits made after the spring meeting of the GAC may be presented at the fall meeting of the Commission. Reports to be considered at the fall meeting must be received by August 15. </w:t>
      </w:r>
    </w:p>
    <w:p w14:paraId="32711F09" w14:textId="77777777" w:rsidR="00250EE6" w:rsidRPr="001E3ABD" w:rsidRDefault="00250EE6">
      <w:pPr>
        <w:jc w:val="both"/>
        <w:rPr>
          <w:color w:val="0D0D0D" w:themeColor="text1" w:themeTint="F2"/>
        </w:rPr>
      </w:pPr>
    </w:p>
    <w:p w14:paraId="38C05956" w14:textId="77777777" w:rsidR="00250EE6" w:rsidRPr="001E3ABD" w:rsidRDefault="00250EE6">
      <w:pPr>
        <w:jc w:val="both"/>
        <w:rPr>
          <w:color w:val="0D0D0D" w:themeColor="text1" w:themeTint="F2"/>
        </w:rPr>
      </w:pPr>
      <w:r w:rsidRPr="001E3ABD">
        <w:rPr>
          <w:color w:val="0D0D0D" w:themeColor="text1" w:themeTint="F2"/>
        </w:rPr>
        <w:t xml:space="preserve">3. Schools failing to have the consultant visit in the year scheduled will be dropped one level in status. </w:t>
      </w:r>
    </w:p>
    <w:p w14:paraId="46301381" w14:textId="77777777" w:rsidR="00250EE6" w:rsidRPr="001E3ABD" w:rsidRDefault="00250EE6">
      <w:pPr>
        <w:jc w:val="both"/>
        <w:rPr>
          <w:color w:val="0D0D0D" w:themeColor="text1" w:themeTint="F2"/>
        </w:rPr>
      </w:pPr>
    </w:p>
    <w:p w14:paraId="3D691ED8" w14:textId="77777777" w:rsidR="00250EE6" w:rsidRPr="001E3ABD" w:rsidRDefault="00250EE6">
      <w:pPr>
        <w:jc w:val="both"/>
        <w:rPr>
          <w:color w:val="0D0D0D" w:themeColor="text1" w:themeTint="F2"/>
        </w:rPr>
      </w:pPr>
      <w:r w:rsidRPr="001E3ABD">
        <w:rPr>
          <w:color w:val="0D0D0D" w:themeColor="text1" w:themeTint="F2"/>
        </w:rPr>
        <w:t xml:space="preserve">4. All schools are expected to have the services of a consultant at least once every three to five years. Systems with </w:t>
      </w:r>
      <w:proofErr w:type="gramStart"/>
      <w:r w:rsidRPr="001E3ABD">
        <w:rPr>
          <w:color w:val="0D0D0D" w:themeColor="text1" w:themeTint="F2"/>
        </w:rPr>
        <w:t>a large number of</w:t>
      </w:r>
      <w:proofErr w:type="gramEnd"/>
      <w:r w:rsidRPr="001E3ABD">
        <w:rPr>
          <w:color w:val="0D0D0D" w:themeColor="text1" w:themeTint="F2"/>
        </w:rPr>
        <w:t xml:space="preserve"> schools may arrange with the GAC Executive Director for the services of more than one consultant. </w:t>
      </w:r>
    </w:p>
    <w:p w14:paraId="04D11C4A" w14:textId="4C188847" w:rsidR="00E97D5E" w:rsidRPr="001E3ABD" w:rsidRDefault="00250EE6" w:rsidP="00E97D5E">
      <w:pPr>
        <w:pStyle w:val="ListParagraph"/>
        <w:ind w:left="0"/>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5. The consultant's fee is $</w:t>
      </w:r>
      <w:r w:rsidR="00BF1EC4" w:rsidRPr="001E3ABD">
        <w:rPr>
          <w:rFonts w:ascii="Times New Roman" w:hAnsi="Times New Roman"/>
          <w:color w:val="0D0D0D" w:themeColor="text1" w:themeTint="F2"/>
          <w:sz w:val="24"/>
          <w:szCs w:val="24"/>
        </w:rPr>
        <w:t>300</w:t>
      </w:r>
      <w:r w:rsidRPr="001E3ABD">
        <w:rPr>
          <w:rFonts w:ascii="Times New Roman" w:hAnsi="Times New Roman"/>
          <w:color w:val="0D0D0D" w:themeColor="text1" w:themeTint="F2"/>
          <w:sz w:val="24"/>
          <w:szCs w:val="24"/>
        </w:rPr>
        <w:t xml:space="preserve"> per day plus travel expenses. Travel expenses include mileage at the State rate and personal costs (lodging and meals), if any. </w:t>
      </w:r>
      <w:r w:rsidR="002D3FAD" w:rsidRPr="001E3ABD">
        <w:rPr>
          <w:rFonts w:ascii="Times New Roman" w:hAnsi="Times New Roman"/>
          <w:color w:val="0D0D0D" w:themeColor="text1" w:themeTint="F2"/>
          <w:sz w:val="24"/>
          <w:szCs w:val="24"/>
        </w:rPr>
        <w:t xml:space="preserve"> Note: The school may hire one or more GAC-approved consultants to help the school begin the process.</w:t>
      </w:r>
    </w:p>
    <w:p w14:paraId="07E980DB" w14:textId="77777777" w:rsidR="007F3E86" w:rsidRPr="001E3ABD" w:rsidRDefault="007F3E86" w:rsidP="008724AD">
      <w:pPr>
        <w:pStyle w:val="ListParagraph"/>
        <w:ind w:left="0"/>
        <w:rPr>
          <w:rFonts w:ascii="Times New Roman" w:hAnsi="Times New Roman"/>
          <w:b/>
          <w:bCs/>
          <w:color w:val="0D0D0D" w:themeColor="text1" w:themeTint="F2"/>
          <w:sz w:val="24"/>
          <w:szCs w:val="24"/>
        </w:rPr>
      </w:pPr>
      <w:bookmarkStart w:id="1" w:name="_Hlk507057163"/>
    </w:p>
    <w:p w14:paraId="6EEB1DEF" w14:textId="77777777" w:rsidR="00AA3EBD" w:rsidRPr="001E3ABD" w:rsidRDefault="00AA3EBD" w:rsidP="00C23635">
      <w:pPr>
        <w:pStyle w:val="ListParagraph"/>
        <w:ind w:left="0"/>
        <w:jc w:val="center"/>
        <w:rPr>
          <w:rFonts w:ascii="Times New Roman" w:hAnsi="Times New Roman"/>
          <w:b/>
          <w:bCs/>
          <w:color w:val="0D0D0D" w:themeColor="text1" w:themeTint="F2"/>
          <w:sz w:val="24"/>
          <w:szCs w:val="24"/>
        </w:rPr>
      </w:pPr>
    </w:p>
    <w:p w14:paraId="240115AC" w14:textId="3B315733" w:rsidR="00250EE6" w:rsidRPr="001E3ABD" w:rsidRDefault="004E4DE5" w:rsidP="00C23635">
      <w:pPr>
        <w:pStyle w:val="ListParagraph"/>
        <w:ind w:left="0"/>
        <w:jc w:val="center"/>
        <w:rPr>
          <w:rFonts w:ascii="Times New Roman" w:hAnsi="Times New Roman"/>
          <w:b/>
          <w:bCs/>
          <w:color w:val="0D0D0D" w:themeColor="text1" w:themeTint="F2"/>
          <w:sz w:val="24"/>
          <w:szCs w:val="24"/>
        </w:rPr>
      </w:pPr>
      <w:r w:rsidRPr="001E3ABD">
        <w:rPr>
          <w:rFonts w:ascii="Times New Roman" w:hAnsi="Times New Roman"/>
          <w:b/>
          <w:bCs/>
          <w:color w:val="0D0D0D" w:themeColor="text1" w:themeTint="F2"/>
          <w:sz w:val="24"/>
          <w:szCs w:val="24"/>
        </w:rPr>
        <w:lastRenderedPageBreak/>
        <w:t>Accreditation</w:t>
      </w:r>
      <w:r w:rsidR="00250EE6" w:rsidRPr="001E3ABD">
        <w:rPr>
          <w:rFonts w:ascii="Times New Roman" w:hAnsi="Times New Roman"/>
          <w:b/>
          <w:bCs/>
          <w:color w:val="0D0D0D" w:themeColor="text1" w:themeTint="F2"/>
          <w:sz w:val="24"/>
          <w:szCs w:val="24"/>
        </w:rPr>
        <w:t xml:space="preserve"> Requirements for All Schools, Agencies and Centers</w:t>
      </w:r>
    </w:p>
    <w:bookmarkEnd w:id="1"/>
    <w:p w14:paraId="58A91F3B" w14:textId="77777777" w:rsidR="00250EE6" w:rsidRPr="001E3ABD" w:rsidRDefault="00250EE6">
      <w:pPr>
        <w:rPr>
          <w:b/>
          <w:bCs/>
          <w:color w:val="0D0D0D" w:themeColor="text1" w:themeTint="F2"/>
        </w:rPr>
      </w:pPr>
      <w:r w:rsidRPr="001E3ABD">
        <w:rPr>
          <w:b/>
          <w:bCs/>
          <w:color w:val="0D0D0D" w:themeColor="text1" w:themeTint="F2"/>
        </w:rPr>
        <w:t xml:space="preserve"> Organization</w:t>
      </w:r>
    </w:p>
    <w:p w14:paraId="6B1FF9AA" w14:textId="77777777" w:rsidR="00250EE6" w:rsidRPr="001E3ABD" w:rsidRDefault="00250EE6">
      <w:pPr>
        <w:rPr>
          <w:bCs/>
          <w:color w:val="0D0D0D" w:themeColor="text1" w:themeTint="F2"/>
        </w:rPr>
      </w:pPr>
      <w:r w:rsidRPr="001E3ABD">
        <w:rPr>
          <w:bCs/>
          <w:color w:val="0D0D0D" w:themeColor="text1" w:themeTint="F2"/>
        </w:rPr>
        <w:t xml:space="preserve">1. The Board of Commissioners may issue a waiver of any kind to a school for no more than one year. A request for continuing the waiver for </w:t>
      </w:r>
      <w:r w:rsidR="002D3FAD" w:rsidRPr="001E3ABD">
        <w:rPr>
          <w:bCs/>
          <w:color w:val="0D0D0D" w:themeColor="text1" w:themeTint="F2"/>
        </w:rPr>
        <w:t>another year</w:t>
      </w:r>
      <w:r w:rsidRPr="001E3ABD">
        <w:rPr>
          <w:bCs/>
          <w:color w:val="0D0D0D" w:themeColor="text1" w:themeTint="F2"/>
        </w:rPr>
        <w:t xml:space="preserve"> must be presented and approved by the Board each year.</w:t>
      </w:r>
    </w:p>
    <w:p w14:paraId="44B9E9CA" w14:textId="53B8B52C" w:rsidR="00A119CF" w:rsidRPr="001E3ABD" w:rsidRDefault="00250EE6" w:rsidP="00A119CF">
      <w:pPr>
        <w:contextualSpacing/>
        <w:rPr>
          <w:rFonts w:cs="Arial"/>
          <w:color w:val="0D0D0D" w:themeColor="text1" w:themeTint="F2"/>
        </w:rPr>
      </w:pPr>
      <w:r w:rsidRPr="001E3ABD">
        <w:rPr>
          <w:color w:val="0D0D0D" w:themeColor="text1" w:themeTint="F2"/>
        </w:rPr>
        <w:t>2. The school schedules 180 full school days for students each year. During times of economic stress - The Board of Commissioners will declare such times - the school may schedule less than 180 days of school per year. However, the school must schedule the same amount of time for annual instructional activities that would occur in a 180-day school year. A written request to the Executive Director must be submitted not later than July 1</w:t>
      </w:r>
      <w:r w:rsidRPr="001E3ABD">
        <w:rPr>
          <w:color w:val="0D0D0D" w:themeColor="text1" w:themeTint="F2"/>
          <w:vertAlign w:val="superscript"/>
        </w:rPr>
        <w:t>st</w:t>
      </w:r>
      <w:r w:rsidRPr="001E3ABD">
        <w:rPr>
          <w:color w:val="0D0D0D" w:themeColor="text1" w:themeTint="F2"/>
        </w:rPr>
        <w:t>.</w:t>
      </w:r>
      <w:r w:rsidR="00A119CF" w:rsidRPr="001E3ABD">
        <w:rPr>
          <w:rFonts w:cs="Arial"/>
          <w:color w:val="0D0D0D" w:themeColor="text1" w:themeTint="F2"/>
        </w:rPr>
        <w:t xml:space="preserve"> Member schools may hold the hourly equivalent of 180 days of school each year without </w:t>
      </w:r>
      <w:proofErr w:type="gramStart"/>
      <w:r w:rsidR="00A119CF" w:rsidRPr="001E3ABD">
        <w:rPr>
          <w:rFonts w:cs="Arial"/>
          <w:color w:val="0D0D0D" w:themeColor="text1" w:themeTint="F2"/>
        </w:rPr>
        <w:t>actually having</w:t>
      </w:r>
      <w:proofErr w:type="gramEnd"/>
      <w:r w:rsidR="00A119CF" w:rsidRPr="001E3ABD">
        <w:rPr>
          <w:rFonts w:cs="Arial"/>
          <w:color w:val="0D0D0D" w:themeColor="text1" w:themeTint="F2"/>
        </w:rPr>
        <w:t xml:space="preserve"> school for 180 days; however, the minimum number of days a school may request and be approved for is 160 days. The following shows the total number of hours of instruction each school must provide in a school year.</w:t>
      </w:r>
    </w:p>
    <w:p w14:paraId="2B4ACE1D" w14:textId="77777777" w:rsidR="00A119CF" w:rsidRPr="001E3ABD" w:rsidRDefault="00A119CF" w:rsidP="00A119CF">
      <w:pPr>
        <w:contextualSpacing/>
        <w:rPr>
          <w:rFonts w:cs="Arial"/>
          <w:color w:val="0D0D0D" w:themeColor="text1" w:themeTint="F2"/>
        </w:rPr>
      </w:pPr>
    </w:p>
    <w:p w14:paraId="6FD1FF4E" w14:textId="77777777" w:rsidR="00A119CF" w:rsidRPr="001E3ABD" w:rsidRDefault="00A119CF" w:rsidP="00A119CF">
      <w:pPr>
        <w:contextualSpacing/>
        <w:rPr>
          <w:rFonts w:cs="Arial"/>
          <w:color w:val="0D0D0D" w:themeColor="text1" w:themeTint="F2"/>
        </w:rPr>
      </w:pPr>
      <w:r w:rsidRPr="001E3ABD">
        <w:rPr>
          <w:rFonts w:cs="Arial"/>
          <w:color w:val="0D0D0D" w:themeColor="text1" w:themeTint="F2"/>
          <w:u w:val="single"/>
        </w:rPr>
        <w:t>School Level</w:t>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u w:val="single"/>
        </w:rPr>
        <w:t>Number of Hours of Instruction per Year</w:t>
      </w:r>
    </w:p>
    <w:p w14:paraId="663C4C31" w14:textId="77777777" w:rsidR="00A119CF" w:rsidRPr="001E3ABD" w:rsidRDefault="00A119CF" w:rsidP="00A119CF">
      <w:pPr>
        <w:contextualSpacing/>
        <w:rPr>
          <w:rFonts w:cs="Arial"/>
          <w:color w:val="0D0D0D" w:themeColor="text1" w:themeTint="F2"/>
        </w:rPr>
      </w:pPr>
      <w:r w:rsidRPr="001E3ABD">
        <w:rPr>
          <w:rFonts w:cs="Arial"/>
          <w:color w:val="0D0D0D" w:themeColor="text1" w:themeTint="F2"/>
        </w:rPr>
        <w:t xml:space="preserve">Kindergarten </w:t>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t xml:space="preserve">             540 hours per school </w:t>
      </w:r>
      <w:r w:rsidRPr="001E3ABD">
        <w:rPr>
          <w:rFonts w:cs="Arial"/>
          <w:color w:val="0D0D0D" w:themeColor="text1" w:themeTint="F2"/>
        </w:rPr>
        <w:tab/>
        <w:t>year</w:t>
      </w:r>
    </w:p>
    <w:p w14:paraId="3243F38E" w14:textId="77777777" w:rsidR="00A119CF" w:rsidRPr="001E3ABD" w:rsidRDefault="00A119CF" w:rsidP="00A119CF">
      <w:pPr>
        <w:contextualSpacing/>
        <w:rPr>
          <w:rFonts w:cs="Arial"/>
          <w:color w:val="0D0D0D" w:themeColor="text1" w:themeTint="F2"/>
        </w:rPr>
      </w:pPr>
      <w:r w:rsidRPr="001E3ABD">
        <w:rPr>
          <w:rFonts w:cs="Arial"/>
          <w:color w:val="0D0D0D" w:themeColor="text1" w:themeTint="F2"/>
        </w:rPr>
        <w:t>Elementary</w:t>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t>1080 hours per school year</w:t>
      </w:r>
    </w:p>
    <w:p w14:paraId="73E35CCF" w14:textId="77777777" w:rsidR="00A119CF" w:rsidRPr="001E3ABD" w:rsidRDefault="00A119CF" w:rsidP="00A119CF">
      <w:pPr>
        <w:contextualSpacing/>
        <w:rPr>
          <w:rFonts w:cs="Arial"/>
          <w:color w:val="0D0D0D" w:themeColor="text1" w:themeTint="F2"/>
        </w:rPr>
      </w:pPr>
      <w:r w:rsidRPr="001E3ABD">
        <w:rPr>
          <w:rFonts w:cs="Arial"/>
          <w:color w:val="0D0D0D" w:themeColor="text1" w:themeTint="F2"/>
        </w:rPr>
        <w:t>Middle/Junior High</w:t>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t>1080 hours per school year</w:t>
      </w:r>
    </w:p>
    <w:p w14:paraId="746C6350" w14:textId="77777777" w:rsidR="00A119CF" w:rsidRPr="001E3ABD" w:rsidRDefault="00A119CF" w:rsidP="00A119CF">
      <w:pPr>
        <w:contextualSpacing/>
        <w:rPr>
          <w:rFonts w:cs="Arial"/>
          <w:color w:val="0D0D0D" w:themeColor="text1" w:themeTint="F2"/>
        </w:rPr>
      </w:pPr>
      <w:r w:rsidRPr="001E3ABD">
        <w:rPr>
          <w:rFonts w:cs="Arial"/>
          <w:color w:val="0D0D0D" w:themeColor="text1" w:themeTint="F2"/>
        </w:rPr>
        <w:t>High School</w:t>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r>
      <w:r w:rsidRPr="001E3ABD">
        <w:rPr>
          <w:rFonts w:cs="Arial"/>
          <w:color w:val="0D0D0D" w:themeColor="text1" w:themeTint="F2"/>
        </w:rPr>
        <w:tab/>
        <w:t>1080 hours per school year</w:t>
      </w:r>
    </w:p>
    <w:p w14:paraId="7D2AE679" w14:textId="77777777" w:rsidR="00250EE6" w:rsidRPr="001E3ABD" w:rsidRDefault="00250EE6">
      <w:pPr>
        <w:jc w:val="both"/>
        <w:rPr>
          <w:color w:val="0D0D0D" w:themeColor="text1" w:themeTint="F2"/>
        </w:rPr>
      </w:pPr>
    </w:p>
    <w:p w14:paraId="71D8BE3E" w14:textId="77777777" w:rsidR="006108E9" w:rsidRPr="001E3ABD" w:rsidRDefault="006108E9">
      <w:pPr>
        <w:jc w:val="both"/>
        <w:rPr>
          <w:color w:val="0D0D0D" w:themeColor="text1" w:themeTint="F2"/>
        </w:rPr>
      </w:pPr>
      <w:bookmarkStart w:id="2" w:name="_Hlk493700211"/>
      <w:r w:rsidRPr="001E3ABD">
        <w:rPr>
          <w:color w:val="0D0D0D" w:themeColor="text1" w:themeTint="F2"/>
        </w:rPr>
        <w:t xml:space="preserve">A school may elect not to complete, as make-up days, up to four days which are the result of days </w:t>
      </w:r>
      <w:r w:rsidR="002A130C" w:rsidRPr="001E3ABD">
        <w:rPr>
          <w:color w:val="0D0D0D" w:themeColor="text1" w:themeTint="F2"/>
        </w:rPr>
        <w:t xml:space="preserve">missed </w:t>
      </w:r>
      <w:r w:rsidRPr="001E3ABD">
        <w:rPr>
          <w:color w:val="0D0D0D" w:themeColor="text1" w:themeTint="F2"/>
        </w:rPr>
        <w:t xml:space="preserve">when school was closed due to emergency, disaster, act of God, </w:t>
      </w:r>
      <w:r w:rsidR="002A130C" w:rsidRPr="001E3ABD">
        <w:rPr>
          <w:color w:val="0D0D0D" w:themeColor="text1" w:themeTint="F2"/>
        </w:rPr>
        <w:t xml:space="preserve">or </w:t>
      </w:r>
      <w:r w:rsidRPr="001E3ABD">
        <w:rPr>
          <w:color w:val="0D0D0D" w:themeColor="text1" w:themeTint="F2"/>
        </w:rPr>
        <w:t>civil disturbance</w:t>
      </w:r>
      <w:r w:rsidR="002A130C" w:rsidRPr="001E3ABD">
        <w:rPr>
          <w:color w:val="0D0D0D" w:themeColor="text1" w:themeTint="F2"/>
        </w:rPr>
        <w:t>.</w:t>
      </w:r>
    </w:p>
    <w:bookmarkEnd w:id="2"/>
    <w:p w14:paraId="23074E55" w14:textId="77777777" w:rsidR="006108E9" w:rsidRPr="001E3ABD" w:rsidRDefault="006108E9">
      <w:pPr>
        <w:jc w:val="both"/>
        <w:rPr>
          <w:color w:val="0D0D0D" w:themeColor="text1" w:themeTint="F2"/>
        </w:rPr>
      </w:pPr>
    </w:p>
    <w:p w14:paraId="6A54C574" w14:textId="35932822" w:rsidR="003027BA" w:rsidRPr="001E3ABD" w:rsidRDefault="00250EE6" w:rsidP="002D3FAD">
      <w:pPr>
        <w:rPr>
          <w:color w:val="0D0D0D" w:themeColor="text1" w:themeTint="F2"/>
        </w:rPr>
      </w:pPr>
      <w:r w:rsidRPr="001E3ABD">
        <w:rPr>
          <w:bCs/>
          <w:color w:val="0D0D0D" w:themeColor="text1" w:themeTint="F2"/>
        </w:rPr>
        <w:t xml:space="preserve">3. </w:t>
      </w:r>
      <w:r w:rsidRPr="001E3ABD">
        <w:rPr>
          <w:color w:val="0D0D0D" w:themeColor="text1" w:themeTint="F2"/>
        </w:rPr>
        <w:t>As part of the accrediting process, GAC requires that schools seeking initial accreditation status pay $50</w:t>
      </w:r>
      <w:r w:rsidR="00BF1EC4" w:rsidRPr="001E3ABD">
        <w:rPr>
          <w:color w:val="0D0D0D" w:themeColor="text1" w:themeTint="F2"/>
        </w:rPr>
        <w:t xml:space="preserve"> per grade level for “traditional” schools</w:t>
      </w:r>
      <w:r w:rsidR="00426933" w:rsidRPr="001E3ABD">
        <w:rPr>
          <w:color w:val="0D0D0D" w:themeColor="text1" w:themeTint="F2"/>
        </w:rPr>
        <w:t>, $100 for EASP schools and $250 for NTEC schools</w:t>
      </w:r>
      <w:r w:rsidRPr="001E3ABD">
        <w:rPr>
          <w:color w:val="0D0D0D" w:themeColor="text1" w:themeTint="F2"/>
        </w:rPr>
        <w:t xml:space="preserve"> for the application fee. </w:t>
      </w:r>
    </w:p>
    <w:p w14:paraId="5127E448" w14:textId="4C2A7312" w:rsidR="00E250D3" w:rsidRPr="001E3ABD" w:rsidRDefault="009E4B90" w:rsidP="002D3FAD">
      <w:pPr>
        <w:rPr>
          <w:color w:val="0D0D0D" w:themeColor="text1" w:themeTint="F2"/>
        </w:rPr>
      </w:pPr>
      <w:r w:rsidRPr="001E3ABD">
        <w:rPr>
          <w:color w:val="0D0D0D" w:themeColor="text1" w:themeTint="F2"/>
        </w:rPr>
        <w:t>Effective July 1,</w:t>
      </w:r>
      <w:r w:rsidR="008724AD" w:rsidRPr="001E3ABD">
        <w:rPr>
          <w:color w:val="0D0D0D" w:themeColor="text1" w:themeTint="F2"/>
        </w:rPr>
        <w:t xml:space="preserve"> 2014,</w:t>
      </w:r>
      <w:r w:rsidR="000B0F4D" w:rsidRPr="001E3ABD">
        <w:rPr>
          <w:color w:val="0D0D0D" w:themeColor="text1" w:themeTint="F2"/>
        </w:rPr>
        <w:t xml:space="preserve"> the Board adopted a new fee structure.  </w:t>
      </w:r>
    </w:p>
    <w:p w14:paraId="026D82A4" w14:textId="77777777" w:rsidR="003027BA" w:rsidRPr="001E3ABD" w:rsidRDefault="00E250D3" w:rsidP="00F46419">
      <w:pPr>
        <w:ind w:firstLine="720"/>
        <w:rPr>
          <w:color w:val="0D0D0D" w:themeColor="text1" w:themeTint="F2"/>
        </w:rPr>
      </w:pPr>
      <w:r w:rsidRPr="001E3ABD">
        <w:rPr>
          <w:color w:val="0D0D0D" w:themeColor="text1" w:themeTint="F2"/>
        </w:rPr>
        <w:t xml:space="preserve">Traditional </w:t>
      </w:r>
      <w:r w:rsidR="000B0F4D" w:rsidRPr="001E3ABD">
        <w:rPr>
          <w:color w:val="0D0D0D" w:themeColor="text1" w:themeTint="F2"/>
        </w:rPr>
        <w:t xml:space="preserve">Schools will pay an annual renewal fee of $50 per grade level. </w:t>
      </w:r>
    </w:p>
    <w:p w14:paraId="3E3970F2" w14:textId="77777777" w:rsidR="000B0F4D" w:rsidRPr="001E3ABD" w:rsidRDefault="000B0F4D" w:rsidP="002D3FAD">
      <w:pPr>
        <w:rPr>
          <w:color w:val="0D0D0D" w:themeColor="text1" w:themeTint="F2"/>
        </w:rPr>
      </w:pPr>
      <w:r w:rsidRPr="001E3ABD">
        <w:rPr>
          <w:color w:val="0D0D0D" w:themeColor="text1" w:themeTint="F2"/>
        </w:rPr>
        <w:tab/>
      </w:r>
      <w:r w:rsidR="00F46419" w:rsidRPr="001E3ABD">
        <w:rPr>
          <w:color w:val="0D0D0D" w:themeColor="text1" w:themeTint="F2"/>
        </w:rPr>
        <w:tab/>
      </w:r>
      <w:r w:rsidRPr="001E3ABD">
        <w:rPr>
          <w:color w:val="0D0D0D" w:themeColor="text1" w:themeTint="F2"/>
        </w:rPr>
        <w:t>Pre-K</w:t>
      </w:r>
      <w:r w:rsidRPr="001E3ABD">
        <w:rPr>
          <w:color w:val="0D0D0D" w:themeColor="text1" w:themeTint="F2"/>
        </w:rPr>
        <w:tab/>
      </w:r>
      <w:r w:rsidRPr="001E3ABD">
        <w:rPr>
          <w:color w:val="0D0D0D" w:themeColor="text1" w:themeTint="F2"/>
        </w:rPr>
        <w:tab/>
      </w:r>
      <w:r w:rsidRPr="001E3ABD">
        <w:rPr>
          <w:color w:val="0D0D0D" w:themeColor="text1" w:themeTint="F2"/>
        </w:rPr>
        <w:tab/>
        <w:t>$50</w:t>
      </w:r>
      <w:r w:rsidRPr="001E3ABD">
        <w:rPr>
          <w:color w:val="0D0D0D" w:themeColor="text1" w:themeTint="F2"/>
        </w:rPr>
        <w:tab/>
      </w:r>
      <w:r w:rsidRPr="001E3ABD">
        <w:rPr>
          <w:color w:val="0D0D0D" w:themeColor="text1" w:themeTint="F2"/>
        </w:rPr>
        <w:tab/>
      </w:r>
      <w:r w:rsidRPr="001E3ABD">
        <w:rPr>
          <w:color w:val="0D0D0D" w:themeColor="text1" w:themeTint="F2"/>
        </w:rPr>
        <w:tab/>
        <w:t xml:space="preserve">Junior High/Middle 6-8    </w:t>
      </w:r>
      <w:r w:rsidRPr="001E3ABD">
        <w:rPr>
          <w:color w:val="0D0D0D" w:themeColor="text1" w:themeTint="F2"/>
        </w:rPr>
        <w:tab/>
        <w:t>$50</w:t>
      </w:r>
    </w:p>
    <w:p w14:paraId="3CAEC391" w14:textId="77777777" w:rsidR="00F46419" w:rsidRPr="001E3ABD" w:rsidRDefault="000B0F4D" w:rsidP="00F46419">
      <w:pPr>
        <w:contextualSpacing/>
        <w:rPr>
          <w:color w:val="0D0D0D" w:themeColor="text1" w:themeTint="F2"/>
        </w:rPr>
      </w:pPr>
      <w:r w:rsidRPr="001E3ABD">
        <w:rPr>
          <w:color w:val="0D0D0D" w:themeColor="text1" w:themeTint="F2"/>
        </w:rPr>
        <w:tab/>
      </w:r>
      <w:r w:rsidR="00F46419" w:rsidRPr="001E3ABD">
        <w:rPr>
          <w:color w:val="0D0D0D" w:themeColor="text1" w:themeTint="F2"/>
        </w:rPr>
        <w:tab/>
      </w:r>
      <w:r w:rsidRPr="001E3ABD">
        <w:rPr>
          <w:color w:val="0D0D0D" w:themeColor="text1" w:themeTint="F2"/>
        </w:rPr>
        <w:t>Elementary K-5</w:t>
      </w:r>
      <w:r w:rsidRPr="001E3ABD">
        <w:rPr>
          <w:color w:val="0D0D0D" w:themeColor="text1" w:themeTint="F2"/>
        </w:rPr>
        <w:tab/>
        <w:t>$50</w:t>
      </w:r>
      <w:r w:rsidRPr="001E3ABD">
        <w:rPr>
          <w:color w:val="0D0D0D" w:themeColor="text1" w:themeTint="F2"/>
        </w:rPr>
        <w:tab/>
      </w:r>
      <w:r w:rsidRPr="001E3ABD">
        <w:rPr>
          <w:color w:val="0D0D0D" w:themeColor="text1" w:themeTint="F2"/>
        </w:rPr>
        <w:tab/>
      </w:r>
      <w:r w:rsidRPr="001E3ABD">
        <w:rPr>
          <w:color w:val="0D0D0D" w:themeColor="text1" w:themeTint="F2"/>
        </w:rPr>
        <w:tab/>
        <w:t>High School 9-12</w:t>
      </w:r>
      <w:r w:rsidRPr="001E3ABD">
        <w:rPr>
          <w:color w:val="0D0D0D" w:themeColor="text1" w:themeTint="F2"/>
        </w:rPr>
        <w:tab/>
      </w:r>
      <w:r w:rsidRPr="001E3ABD">
        <w:rPr>
          <w:color w:val="0D0D0D" w:themeColor="text1" w:themeTint="F2"/>
        </w:rPr>
        <w:tab/>
        <w:t>$50</w:t>
      </w:r>
    </w:p>
    <w:p w14:paraId="17915F61" w14:textId="77777777" w:rsidR="00F46419" w:rsidRPr="001E3ABD" w:rsidRDefault="00F46419" w:rsidP="00F46419">
      <w:pPr>
        <w:contextualSpacing/>
        <w:rPr>
          <w:color w:val="0D0D0D" w:themeColor="text1" w:themeTint="F2"/>
        </w:rPr>
      </w:pPr>
      <w:r w:rsidRPr="001E3ABD">
        <w:rPr>
          <w:color w:val="0D0D0D" w:themeColor="text1" w:themeTint="F2"/>
        </w:rPr>
        <w:tab/>
        <w:t>EASP and NTEC schools</w:t>
      </w:r>
      <w:r w:rsidRPr="001E3ABD">
        <w:rPr>
          <w:color w:val="0D0D0D" w:themeColor="text1" w:themeTint="F2"/>
        </w:rPr>
        <w:tab/>
        <w:t>$50</w:t>
      </w:r>
    </w:p>
    <w:p w14:paraId="3F04CD93" w14:textId="679EF978" w:rsidR="00F46419" w:rsidRPr="001E3ABD" w:rsidRDefault="00F46419" w:rsidP="00F46419">
      <w:pPr>
        <w:contextualSpacing/>
        <w:rPr>
          <w:color w:val="0D0D0D" w:themeColor="text1" w:themeTint="F2"/>
        </w:rPr>
      </w:pPr>
      <w:r w:rsidRPr="001E3ABD">
        <w:rPr>
          <w:color w:val="0D0D0D" w:themeColor="text1" w:themeTint="F2"/>
        </w:rPr>
        <w:t xml:space="preserve">Effective July 1, </w:t>
      </w:r>
      <w:r w:rsidR="008724AD" w:rsidRPr="001E3ABD">
        <w:rPr>
          <w:color w:val="0D0D0D" w:themeColor="text1" w:themeTint="F2"/>
        </w:rPr>
        <w:t>2015,</w:t>
      </w:r>
      <w:r w:rsidRPr="001E3ABD">
        <w:rPr>
          <w:color w:val="0D0D0D" w:themeColor="text1" w:themeTint="F2"/>
        </w:rPr>
        <w:t xml:space="preserve"> EASP and NTEC schools will pay a flat rate of $100.</w:t>
      </w:r>
    </w:p>
    <w:p w14:paraId="364F693A" w14:textId="58D563AF" w:rsidR="009F1D89" w:rsidRPr="001E3ABD" w:rsidRDefault="009F1D89" w:rsidP="00F46419">
      <w:pPr>
        <w:contextualSpacing/>
        <w:rPr>
          <w:color w:val="0D0D0D" w:themeColor="text1" w:themeTint="F2"/>
        </w:rPr>
      </w:pPr>
      <w:r w:rsidRPr="001E3ABD">
        <w:rPr>
          <w:color w:val="0D0D0D" w:themeColor="text1" w:themeTint="F2"/>
        </w:rPr>
        <w:t>Effective July 1, 2016</w:t>
      </w:r>
      <w:r w:rsidR="008724AD" w:rsidRPr="001E3ABD">
        <w:rPr>
          <w:color w:val="0D0D0D" w:themeColor="text1" w:themeTint="F2"/>
        </w:rPr>
        <w:t>,</w:t>
      </w:r>
      <w:r w:rsidRPr="001E3ABD">
        <w:rPr>
          <w:color w:val="0D0D0D" w:themeColor="text1" w:themeTint="F2"/>
        </w:rPr>
        <w:t xml:space="preserve"> “stand alone” Pre-Kindergartens will pay $100.</w:t>
      </w:r>
    </w:p>
    <w:p w14:paraId="1F84B455" w14:textId="77777777" w:rsidR="000B0F4D" w:rsidRPr="001E3ABD" w:rsidRDefault="00E250D3" w:rsidP="002D3FAD">
      <w:pPr>
        <w:rPr>
          <w:color w:val="0D0D0D" w:themeColor="text1" w:themeTint="F2"/>
        </w:rPr>
      </w:pPr>
      <w:r w:rsidRPr="001E3ABD">
        <w:rPr>
          <w:color w:val="0D0D0D" w:themeColor="text1" w:themeTint="F2"/>
        </w:rPr>
        <w:tab/>
      </w:r>
    </w:p>
    <w:p w14:paraId="4106E7B0" w14:textId="77777777" w:rsidR="00250EE6" w:rsidRPr="001E3ABD" w:rsidRDefault="00250EE6" w:rsidP="002D3FAD">
      <w:pPr>
        <w:rPr>
          <w:color w:val="0D0D0D" w:themeColor="text1" w:themeTint="F2"/>
        </w:rPr>
      </w:pPr>
      <w:r w:rsidRPr="001E3ABD">
        <w:rPr>
          <w:color w:val="0D0D0D" w:themeColor="text1" w:themeTint="F2"/>
        </w:rPr>
        <w:t xml:space="preserve"> All GAC-accredited schools </w:t>
      </w:r>
      <w:r w:rsidR="002D3FAD" w:rsidRPr="001E3ABD">
        <w:rPr>
          <w:color w:val="0D0D0D" w:themeColor="text1" w:themeTint="F2"/>
        </w:rPr>
        <w:t xml:space="preserve">seeking continuing accreditation </w:t>
      </w:r>
      <w:r w:rsidR="003027BA" w:rsidRPr="001E3ABD">
        <w:rPr>
          <w:color w:val="0D0D0D" w:themeColor="text1" w:themeTint="F2"/>
        </w:rPr>
        <w:t xml:space="preserve">should </w:t>
      </w:r>
      <w:r w:rsidRPr="001E3ABD">
        <w:rPr>
          <w:color w:val="0D0D0D" w:themeColor="text1" w:themeTint="F2"/>
        </w:rPr>
        <w:t>complete application forms and pay annual membership fees</w:t>
      </w:r>
      <w:r w:rsidR="000B0F4D" w:rsidRPr="001E3ABD">
        <w:rPr>
          <w:color w:val="0D0D0D" w:themeColor="text1" w:themeTint="F2"/>
        </w:rPr>
        <w:t xml:space="preserve"> after they receive their new certificates and renewal applications</w:t>
      </w:r>
      <w:r w:rsidR="005970A5" w:rsidRPr="001E3ABD">
        <w:rPr>
          <w:color w:val="0D0D0D" w:themeColor="text1" w:themeTint="F2"/>
        </w:rPr>
        <w:t>.</w:t>
      </w:r>
    </w:p>
    <w:p w14:paraId="40F3175D" w14:textId="77777777" w:rsidR="00250EE6" w:rsidRPr="001E3ABD" w:rsidRDefault="00250EE6" w:rsidP="004C0E90">
      <w:pPr>
        <w:numPr>
          <w:ilvl w:val="0"/>
          <w:numId w:val="2"/>
        </w:numPr>
        <w:shd w:val="clear" w:color="auto" w:fill="FFFFFF"/>
        <w:jc w:val="both"/>
        <w:rPr>
          <w:rFonts w:eastAsia="Calibri"/>
          <w:color w:val="0D0D0D" w:themeColor="text1" w:themeTint="F2"/>
        </w:rPr>
      </w:pPr>
      <w:r w:rsidRPr="001E3ABD">
        <w:rPr>
          <w:rFonts w:eastAsia="Calibri"/>
          <w:color w:val="0D0D0D" w:themeColor="text1" w:themeTint="F2"/>
        </w:rPr>
        <w:t>Annual fees paid not later than November 30</w:t>
      </w:r>
      <w:r w:rsidRPr="001E3ABD">
        <w:rPr>
          <w:rFonts w:eastAsia="Calibri"/>
          <w:color w:val="0D0D0D" w:themeColor="text1" w:themeTint="F2"/>
          <w:vertAlign w:val="superscript"/>
        </w:rPr>
        <w:t>th</w:t>
      </w:r>
      <w:r w:rsidR="000B0F4D" w:rsidRPr="001E3ABD">
        <w:rPr>
          <w:rFonts w:eastAsia="Calibri"/>
          <w:color w:val="0D0D0D" w:themeColor="text1" w:themeTint="F2"/>
        </w:rPr>
        <w:t xml:space="preserve"> are $50.00 per year per grade level</w:t>
      </w:r>
      <w:r w:rsidR="00E250D3" w:rsidRPr="001E3ABD">
        <w:rPr>
          <w:rFonts w:eastAsia="Calibri"/>
          <w:color w:val="0D0D0D" w:themeColor="text1" w:themeTint="F2"/>
        </w:rPr>
        <w:t xml:space="preserve"> </w:t>
      </w:r>
      <w:r w:rsidR="00F46419" w:rsidRPr="001E3ABD">
        <w:rPr>
          <w:rFonts w:eastAsia="Calibri"/>
          <w:color w:val="0D0D0D" w:themeColor="text1" w:themeTint="F2"/>
        </w:rPr>
        <w:t>for traditional schools and $</w:t>
      </w:r>
      <w:r w:rsidR="00C23635" w:rsidRPr="001E3ABD">
        <w:rPr>
          <w:rFonts w:eastAsia="Calibri"/>
          <w:color w:val="0D0D0D" w:themeColor="text1" w:themeTint="F2"/>
        </w:rPr>
        <w:t>100</w:t>
      </w:r>
      <w:r w:rsidR="00E250D3" w:rsidRPr="001E3ABD">
        <w:rPr>
          <w:rFonts w:eastAsia="Calibri"/>
          <w:color w:val="0D0D0D" w:themeColor="text1" w:themeTint="F2"/>
        </w:rPr>
        <w:t xml:space="preserve"> per year for </w:t>
      </w:r>
      <w:r w:rsidR="009F1D89" w:rsidRPr="001E3ABD">
        <w:rPr>
          <w:rFonts w:eastAsia="Calibri"/>
          <w:color w:val="0D0D0D" w:themeColor="text1" w:themeTint="F2"/>
        </w:rPr>
        <w:t xml:space="preserve">“stand alone” Pre-K, </w:t>
      </w:r>
      <w:r w:rsidR="00E250D3" w:rsidRPr="001E3ABD">
        <w:rPr>
          <w:rFonts w:eastAsia="Calibri"/>
          <w:color w:val="0D0D0D" w:themeColor="text1" w:themeTint="F2"/>
        </w:rPr>
        <w:t>NTEC and EASP schools</w:t>
      </w:r>
      <w:r w:rsidR="00C23635" w:rsidRPr="001E3ABD">
        <w:rPr>
          <w:rFonts w:eastAsia="Calibri"/>
          <w:color w:val="0D0D0D" w:themeColor="text1" w:themeTint="F2"/>
        </w:rPr>
        <w:t>.</w:t>
      </w:r>
    </w:p>
    <w:p w14:paraId="48D42F1D" w14:textId="77777777" w:rsidR="00250EE6" w:rsidRPr="001E3ABD" w:rsidRDefault="00250EE6" w:rsidP="004C0E90">
      <w:pPr>
        <w:numPr>
          <w:ilvl w:val="0"/>
          <w:numId w:val="2"/>
        </w:numPr>
        <w:shd w:val="clear" w:color="auto" w:fill="FFFFFF"/>
        <w:jc w:val="both"/>
        <w:rPr>
          <w:rFonts w:eastAsia="Calibri"/>
          <w:color w:val="0D0D0D" w:themeColor="text1" w:themeTint="F2"/>
        </w:rPr>
      </w:pPr>
      <w:r w:rsidRPr="001E3ABD">
        <w:rPr>
          <w:rFonts w:eastAsia="Calibri"/>
          <w:color w:val="0D0D0D" w:themeColor="text1" w:themeTint="F2"/>
        </w:rPr>
        <w:t>Fees received between December 1</w:t>
      </w:r>
      <w:r w:rsidRPr="001E3ABD">
        <w:rPr>
          <w:rFonts w:eastAsia="Calibri"/>
          <w:color w:val="0D0D0D" w:themeColor="text1" w:themeTint="F2"/>
          <w:vertAlign w:val="superscript"/>
        </w:rPr>
        <w:t>st</w:t>
      </w:r>
      <w:r w:rsidRPr="001E3ABD">
        <w:rPr>
          <w:rFonts w:eastAsia="Calibri"/>
          <w:color w:val="0D0D0D" w:themeColor="text1" w:themeTint="F2"/>
        </w:rPr>
        <w:t xml:space="preserve"> and December 15</w:t>
      </w:r>
      <w:r w:rsidRPr="001E3ABD">
        <w:rPr>
          <w:rFonts w:eastAsia="Calibri"/>
          <w:color w:val="0D0D0D" w:themeColor="text1" w:themeTint="F2"/>
          <w:vertAlign w:val="superscript"/>
        </w:rPr>
        <w:t>th</w:t>
      </w:r>
      <w:r w:rsidRPr="001E3ABD">
        <w:rPr>
          <w:rFonts w:eastAsia="Calibri"/>
          <w:color w:val="0D0D0D" w:themeColor="text1" w:themeTint="F2"/>
        </w:rPr>
        <w:t xml:space="preserve"> will be assessed a $10 late fee.</w:t>
      </w:r>
    </w:p>
    <w:p w14:paraId="0F204DB2" w14:textId="77777777" w:rsidR="00250EE6" w:rsidRPr="001E3ABD" w:rsidRDefault="00250EE6" w:rsidP="004C0E90">
      <w:pPr>
        <w:pStyle w:val="ListParagraph"/>
        <w:numPr>
          <w:ilvl w:val="0"/>
          <w:numId w:val="2"/>
        </w:numPr>
        <w:shd w:val="clear" w:color="auto" w:fill="FFFFFF"/>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Fees received between December 16</w:t>
      </w:r>
      <w:r w:rsidRPr="001E3ABD">
        <w:rPr>
          <w:rFonts w:ascii="Times New Roman" w:hAnsi="Times New Roman"/>
          <w:color w:val="0D0D0D" w:themeColor="text1" w:themeTint="F2"/>
          <w:sz w:val="24"/>
          <w:szCs w:val="24"/>
          <w:vertAlign w:val="superscript"/>
        </w:rPr>
        <w:t>th</w:t>
      </w:r>
      <w:r w:rsidRPr="001E3ABD">
        <w:rPr>
          <w:rFonts w:ascii="Times New Roman" w:hAnsi="Times New Roman"/>
          <w:color w:val="0D0D0D" w:themeColor="text1" w:themeTint="F2"/>
          <w:sz w:val="24"/>
          <w:szCs w:val="24"/>
        </w:rPr>
        <w:t xml:space="preserve"> and April 30</w:t>
      </w:r>
      <w:r w:rsidRPr="001E3ABD">
        <w:rPr>
          <w:rFonts w:ascii="Times New Roman" w:hAnsi="Times New Roman"/>
          <w:color w:val="0D0D0D" w:themeColor="text1" w:themeTint="F2"/>
          <w:sz w:val="24"/>
          <w:szCs w:val="24"/>
          <w:vertAlign w:val="superscript"/>
        </w:rPr>
        <w:t>th</w:t>
      </w:r>
      <w:r w:rsidRPr="001E3ABD">
        <w:rPr>
          <w:rFonts w:ascii="Times New Roman" w:hAnsi="Times New Roman"/>
          <w:color w:val="0D0D0D" w:themeColor="text1" w:themeTint="F2"/>
          <w:sz w:val="24"/>
          <w:szCs w:val="24"/>
        </w:rPr>
        <w:t xml:space="preserve"> will be assessed a $25 late fee.</w:t>
      </w:r>
    </w:p>
    <w:p w14:paraId="65515731" w14:textId="77777777" w:rsidR="00250EE6" w:rsidRPr="001E3ABD" w:rsidRDefault="00250EE6" w:rsidP="004C0E90">
      <w:pPr>
        <w:pStyle w:val="ListParagraph"/>
        <w:numPr>
          <w:ilvl w:val="0"/>
          <w:numId w:val="2"/>
        </w:numPr>
        <w:shd w:val="clear" w:color="auto" w:fill="FFFFFF"/>
        <w:rPr>
          <w:rFonts w:ascii="Arial" w:hAnsi="Arial" w:cs="Arial"/>
          <w:bCs/>
          <w:color w:val="0D0D0D" w:themeColor="text1" w:themeTint="F2"/>
          <w:sz w:val="24"/>
          <w:szCs w:val="24"/>
        </w:rPr>
      </w:pPr>
      <w:r w:rsidRPr="001E3ABD">
        <w:rPr>
          <w:rFonts w:ascii="Times New Roman" w:hAnsi="Times New Roman"/>
          <w:color w:val="0D0D0D" w:themeColor="text1" w:themeTint="F2"/>
          <w:sz w:val="24"/>
          <w:szCs w:val="24"/>
        </w:rPr>
        <w:t>Fees received after May 1</w:t>
      </w:r>
      <w:r w:rsidRPr="001E3ABD">
        <w:rPr>
          <w:rFonts w:ascii="Times New Roman" w:hAnsi="Times New Roman"/>
          <w:color w:val="0D0D0D" w:themeColor="text1" w:themeTint="F2"/>
          <w:sz w:val="24"/>
          <w:szCs w:val="24"/>
          <w:vertAlign w:val="superscript"/>
        </w:rPr>
        <w:t>st</w:t>
      </w:r>
      <w:r w:rsidRPr="001E3ABD">
        <w:rPr>
          <w:rFonts w:ascii="Times New Roman" w:hAnsi="Times New Roman"/>
          <w:color w:val="0D0D0D" w:themeColor="text1" w:themeTint="F2"/>
          <w:sz w:val="24"/>
          <w:szCs w:val="24"/>
        </w:rPr>
        <w:t xml:space="preserve"> will not be accepted and the accreditation of the school will be revoked. If the school seeks reaccreditation after their accreditation has been revoked for non-payment of fees, the school must make application</w:t>
      </w:r>
      <w:r w:rsidR="00C23635" w:rsidRPr="001E3ABD">
        <w:rPr>
          <w:rFonts w:ascii="Times New Roman" w:hAnsi="Times New Roman"/>
          <w:color w:val="0D0D0D" w:themeColor="text1" w:themeTint="F2"/>
          <w:sz w:val="24"/>
          <w:szCs w:val="24"/>
        </w:rPr>
        <w:t>, pay any outstanding fees and late charges,</w:t>
      </w:r>
      <w:r w:rsidRPr="001E3ABD">
        <w:rPr>
          <w:rFonts w:ascii="Times New Roman" w:hAnsi="Times New Roman"/>
          <w:color w:val="0D0D0D" w:themeColor="text1" w:themeTint="F2"/>
          <w:sz w:val="24"/>
          <w:szCs w:val="24"/>
        </w:rPr>
        <w:t xml:space="preserve"> and be visited by a consultant.</w:t>
      </w:r>
      <w:r w:rsidRPr="001E3ABD">
        <w:rPr>
          <w:rFonts w:ascii="Arial" w:hAnsi="Arial" w:cs="Arial"/>
          <w:color w:val="0D0D0D" w:themeColor="text1" w:themeTint="F2"/>
          <w:sz w:val="24"/>
          <w:szCs w:val="24"/>
        </w:rPr>
        <w:t xml:space="preserve">  </w:t>
      </w:r>
    </w:p>
    <w:p w14:paraId="7C8ACF1C" w14:textId="77777777" w:rsidR="00935DE6" w:rsidRPr="001E3ABD" w:rsidRDefault="00250EE6" w:rsidP="004C0E90">
      <w:pPr>
        <w:pStyle w:val="ListParagraph"/>
        <w:numPr>
          <w:ilvl w:val="0"/>
          <w:numId w:val="2"/>
        </w:numPr>
        <w:shd w:val="clear" w:color="auto" w:fill="FFFFFF"/>
        <w:rPr>
          <w:rFonts w:ascii="Times New Roman" w:hAnsi="Times New Roman"/>
          <w:bCs/>
          <w:color w:val="0D0D0D" w:themeColor="text1" w:themeTint="F2"/>
          <w:sz w:val="24"/>
          <w:szCs w:val="24"/>
        </w:rPr>
      </w:pPr>
      <w:r w:rsidRPr="001E3ABD">
        <w:rPr>
          <w:rFonts w:ascii="Times New Roman" w:hAnsi="Times New Roman"/>
          <w:color w:val="0D0D0D" w:themeColor="text1" w:themeTint="F2"/>
          <w:sz w:val="24"/>
          <w:szCs w:val="24"/>
        </w:rPr>
        <w:t xml:space="preserve">Schools may be approved for simultaneous accreditation in different </w:t>
      </w:r>
      <w:proofErr w:type="gramStart"/>
      <w:r w:rsidRPr="001E3ABD">
        <w:rPr>
          <w:rFonts w:ascii="Times New Roman" w:hAnsi="Times New Roman"/>
          <w:color w:val="0D0D0D" w:themeColor="text1" w:themeTint="F2"/>
          <w:sz w:val="24"/>
          <w:szCs w:val="24"/>
        </w:rPr>
        <w:t>programs, but</w:t>
      </w:r>
      <w:proofErr w:type="gramEnd"/>
      <w:r w:rsidRPr="001E3ABD">
        <w:rPr>
          <w:rFonts w:ascii="Times New Roman" w:hAnsi="Times New Roman"/>
          <w:color w:val="0D0D0D" w:themeColor="text1" w:themeTint="F2"/>
          <w:sz w:val="24"/>
          <w:szCs w:val="24"/>
        </w:rPr>
        <w:t xml:space="preserve"> may not receive dual accreditation for the same program. For example, a school with grades K through 5 may receive accreditation as a Non-Traditional Educational Center for grades 1 through 5 and </w:t>
      </w:r>
      <w:r w:rsidR="002D3FAD" w:rsidRPr="001E3ABD">
        <w:rPr>
          <w:rFonts w:ascii="Times New Roman" w:hAnsi="Times New Roman"/>
          <w:color w:val="0D0D0D" w:themeColor="text1" w:themeTint="F2"/>
          <w:sz w:val="24"/>
          <w:szCs w:val="24"/>
        </w:rPr>
        <w:t xml:space="preserve">may receive accreditation </w:t>
      </w:r>
      <w:r w:rsidRPr="001E3ABD">
        <w:rPr>
          <w:rFonts w:ascii="Times New Roman" w:hAnsi="Times New Roman"/>
          <w:color w:val="0D0D0D" w:themeColor="text1" w:themeTint="F2"/>
          <w:sz w:val="24"/>
          <w:szCs w:val="24"/>
        </w:rPr>
        <w:t xml:space="preserve">as a private school </w:t>
      </w:r>
      <w:r w:rsidR="002D3FAD" w:rsidRPr="001E3ABD">
        <w:rPr>
          <w:rFonts w:ascii="Times New Roman" w:hAnsi="Times New Roman"/>
          <w:color w:val="0D0D0D" w:themeColor="text1" w:themeTint="F2"/>
          <w:sz w:val="24"/>
          <w:szCs w:val="24"/>
        </w:rPr>
        <w:t xml:space="preserve">for </w:t>
      </w:r>
      <w:proofErr w:type="gramStart"/>
      <w:r w:rsidRPr="001E3ABD">
        <w:rPr>
          <w:rFonts w:ascii="Times New Roman" w:hAnsi="Times New Roman"/>
          <w:color w:val="0D0D0D" w:themeColor="text1" w:themeTint="F2"/>
          <w:sz w:val="24"/>
          <w:szCs w:val="24"/>
        </w:rPr>
        <w:t>Kindergarten</w:t>
      </w:r>
      <w:proofErr w:type="gramEnd"/>
      <w:r w:rsidRPr="001E3ABD">
        <w:rPr>
          <w:rFonts w:ascii="Times New Roman" w:hAnsi="Times New Roman"/>
          <w:color w:val="0D0D0D" w:themeColor="text1" w:themeTint="F2"/>
          <w:sz w:val="24"/>
          <w:szCs w:val="24"/>
        </w:rPr>
        <w:t xml:space="preserve">.  </w:t>
      </w:r>
    </w:p>
    <w:p w14:paraId="74385CFB" w14:textId="77777777" w:rsidR="00935DE6" w:rsidRPr="001E3ABD" w:rsidRDefault="00935DE6" w:rsidP="009F1D89">
      <w:pPr>
        <w:pStyle w:val="ListParagraph"/>
        <w:shd w:val="clear" w:color="auto" w:fill="FFFFFF"/>
        <w:ind w:left="0"/>
        <w:rPr>
          <w:rFonts w:ascii="Times New Roman" w:hAnsi="Times New Roman"/>
          <w:bCs/>
          <w:color w:val="0D0D0D" w:themeColor="text1" w:themeTint="F2"/>
          <w:sz w:val="24"/>
          <w:szCs w:val="24"/>
        </w:rPr>
      </w:pPr>
      <w:r w:rsidRPr="001E3ABD">
        <w:rPr>
          <w:rFonts w:ascii="Times New Roman" w:hAnsi="Times New Roman"/>
          <w:bCs/>
          <w:color w:val="0D0D0D" w:themeColor="text1" w:themeTint="F2"/>
          <w:sz w:val="24"/>
          <w:szCs w:val="24"/>
        </w:rPr>
        <w:t xml:space="preserve">4. </w:t>
      </w:r>
      <w:bookmarkStart w:id="3" w:name="_Hlk114738029"/>
      <w:r w:rsidRPr="001E3ABD">
        <w:rPr>
          <w:rFonts w:ascii="Times New Roman" w:hAnsi="Times New Roman"/>
          <w:bCs/>
          <w:color w:val="0D0D0D" w:themeColor="text1" w:themeTint="F2"/>
          <w:sz w:val="24"/>
          <w:szCs w:val="24"/>
        </w:rPr>
        <w:t>After-school programs are considered integral functions of the overall school’s educational program and are included in the accreditation of the school. A consultant</w:t>
      </w:r>
      <w:r w:rsidR="009F1D89" w:rsidRPr="001E3ABD">
        <w:rPr>
          <w:rFonts w:ascii="Times New Roman" w:hAnsi="Times New Roman"/>
          <w:bCs/>
          <w:color w:val="0D0D0D" w:themeColor="text1" w:themeTint="F2"/>
          <w:sz w:val="24"/>
          <w:szCs w:val="24"/>
        </w:rPr>
        <w:t>’s</w:t>
      </w:r>
      <w:r w:rsidRPr="001E3ABD">
        <w:rPr>
          <w:rFonts w:ascii="Times New Roman" w:hAnsi="Times New Roman"/>
          <w:bCs/>
          <w:color w:val="0D0D0D" w:themeColor="text1" w:themeTint="F2"/>
          <w:sz w:val="24"/>
          <w:szCs w:val="24"/>
        </w:rPr>
        <w:t xml:space="preserve"> visit during the time the after-school program is operating is required. The visit may be combined with any consultant visit.</w:t>
      </w:r>
    </w:p>
    <w:p w14:paraId="3153F41C" w14:textId="77777777" w:rsidR="00250EE6" w:rsidRPr="001E3ABD" w:rsidRDefault="00250EE6">
      <w:pPr>
        <w:jc w:val="both"/>
        <w:rPr>
          <w:b/>
          <w:color w:val="0D0D0D" w:themeColor="text1" w:themeTint="F2"/>
        </w:rPr>
      </w:pPr>
      <w:bookmarkStart w:id="4" w:name="_Hlk507056978"/>
      <w:bookmarkEnd w:id="3"/>
      <w:r w:rsidRPr="001E3ABD">
        <w:rPr>
          <w:b/>
          <w:color w:val="0D0D0D" w:themeColor="text1" w:themeTint="F2"/>
        </w:rPr>
        <w:lastRenderedPageBreak/>
        <w:t>Personnel</w:t>
      </w:r>
    </w:p>
    <w:bookmarkEnd w:id="4"/>
    <w:p w14:paraId="7CC89170" w14:textId="77777777" w:rsidR="00113419" w:rsidRPr="001E3ABD" w:rsidRDefault="00250EE6" w:rsidP="006F7A28">
      <w:pPr>
        <w:spacing w:line="276" w:lineRule="auto"/>
        <w:rPr>
          <w:bCs/>
          <w:color w:val="0D0D0D" w:themeColor="text1" w:themeTint="F2"/>
        </w:rPr>
      </w:pPr>
      <w:r w:rsidRPr="001E3ABD">
        <w:rPr>
          <w:bCs/>
          <w:color w:val="0D0D0D" w:themeColor="text1" w:themeTint="F2"/>
        </w:rPr>
        <w:t xml:space="preserve">1. A principal, headmaster or manager may serve in such capacity at only one school, </w:t>
      </w:r>
      <w:proofErr w:type="gramStart"/>
      <w:r w:rsidRPr="001E3ABD">
        <w:rPr>
          <w:bCs/>
          <w:color w:val="0D0D0D" w:themeColor="text1" w:themeTint="F2"/>
        </w:rPr>
        <w:t>agency</w:t>
      </w:r>
      <w:proofErr w:type="gramEnd"/>
      <w:r w:rsidRPr="001E3ABD">
        <w:rPr>
          <w:bCs/>
          <w:color w:val="0D0D0D" w:themeColor="text1" w:themeTint="F2"/>
        </w:rPr>
        <w:t xml:space="preserve"> or center at the same time. So long as the principal, headmaster or manager does not serve two or more schools simultaneously, then one school leader </w:t>
      </w:r>
      <w:r w:rsidR="00113419" w:rsidRPr="001E3ABD">
        <w:rPr>
          <w:bCs/>
          <w:color w:val="0D0D0D" w:themeColor="text1" w:themeTint="F2"/>
        </w:rPr>
        <w:t>can serve more than one school.</w:t>
      </w:r>
    </w:p>
    <w:p w14:paraId="35806987" w14:textId="77777777" w:rsidR="00A65AA0" w:rsidRPr="001E3ABD" w:rsidRDefault="00250EE6" w:rsidP="006F7A28">
      <w:pPr>
        <w:spacing w:line="276" w:lineRule="auto"/>
        <w:jc w:val="both"/>
        <w:rPr>
          <w:color w:val="0D0D0D" w:themeColor="text1" w:themeTint="F2"/>
        </w:rPr>
      </w:pPr>
      <w:bookmarkStart w:id="5" w:name="_Hlk507056961"/>
      <w:r w:rsidRPr="001E3ABD">
        <w:rPr>
          <w:color w:val="0D0D0D" w:themeColor="text1" w:themeTint="F2"/>
        </w:rPr>
        <w:t>2. Whenever the person designated as the principal, headmaster or manager of the school leaves the position, the Executive Director of the Georgia Accrediting Commission must be notified within 3 months.</w:t>
      </w:r>
    </w:p>
    <w:bookmarkEnd w:id="5"/>
    <w:p w14:paraId="1A5D32FE" w14:textId="77777777" w:rsidR="00250EE6" w:rsidRPr="001E3ABD" w:rsidRDefault="00A65AA0" w:rsidP="006F7A28">
      <w:pPr>
        <w:spacing w:line="276" w:lineRule="auto"/>
        <w:jc w:val="both"/>
        <w:rPr>
          <w:color w:val="0D0D0D" w:themeColor="text1" w:themeTint="F2"/>
        </w:rPr>
      </w:pPr>
      <w:r w:rsidRPr="001E3ABD">
        <w:rPr>
          <w:color w:val="0D0D0D" w:themeColor="text1" w:themeTint="F2"/>
        </w:rPr>
        <w:t>3. When the school is relocated a consultant visit is required.</w:t>
      </w:r>
    </w:p>
    <w:p w14:paraId="0479F0AD" w14:textId="77777777" w:rsidR="00250EE6" w:rsidRPr="001E3ABD" w:rsidRDefault="00A65AA0" w:rsidP="006F7A28">
      <w:pPr>
        <w:spacing w:line="276" w:lineRule="auto"/>
        <w:jc w:val="both"/>
        <w:rPr>
          <w:color w:val="0D0D0D" w:themeColor="text1" w:themeTint="F2"/>
        </w:rPr>
      </w:pPr>
      <w:r w:rsidRPr="001E3ABD">
        <w:rPr>
          <w:color w:val="0D0D0D" w:themeColor="text1" w:themeTint="F2"/>
        </w:rPr>
        <w:t>4</w:t>
      </w:r>
      <w:r w:rsidR="00250EE6" w:rsidRPr="001E3ABD">
        <w:rPr>
          <w:color w:val="0D0D0D" w:themeColor="text1" w:themeTint="F2"/>
        </w:rPr>
        <w:t xml:space="preserve">. The governing board delegates to the superintendent or headmaster all executive and administrative functions, including the nomination of staff personnel. </w:t>
      </w:r>
    </w:p>
    <w:p w14:paraId="5512CB61" w14:textId="77777777" w:rsidR="000504D4" w:rsidRPr="001E3ABD" w:rsidRDefault="00A65AA0" w:rsidP="006F7A28">
      <w:pPr>
        <w:spacing w:line="276" w:lineRule="auto"/>
        <w:jc w:val="both"/>
        <w:rPr>
          <w:color w:val="0D0D0D" w:themeColor="text1" w:themeTint="F2"/>
        </w:rPr>
      </w:pPr>
      <w:r w:rsidRPr="001E3ABD">
        <w:rPr>
          <w:color w:val="0D0D0D" w:themeColor="text1" w:themeTint="F2"/>
        </w:rPr>
        <w:t>5</w:t>
      </w:r>
      <w:r w:rsidR="00250EE6" w:rsidRPr="001E3ABD">
        <w:rPr>
          <w:color w:val="0D0D0D" w:themeColor="text1" w:themeTint="F2"/>
        </w:rPr>
        <w:t xml:space="preserve">. Teachers and all other staff personnel of an individual school are employed only upon the recommendation of the principal to the superintendent or headmaster. </w:t>
      </w:r>
      <w:r w:rsidR="00E97D5E" w:rsidRPr="001E3ABD">
        <w:rPr>
          <w:color w:val="0D0D0D" w:themeColor="text1" w:themeTint="F2"/>
        </w:rPr>
        <w:t xml:space="preserve"> The school superintendent or The Head of School is the only employee of the Board that is selected solely by the Board.</w:t>
      </w:r>
    </w:p>
    <w:p w14:paraId="4D111A5C" w14:textId="77777777" w:rsidR="00250EE6" w:rsidRPr="001E3ABD" w:rsidRDefault="000504D4" w:rsidP="006F7A28">
      <w:pPr>
        <w:pStyle w:val="Default"/>
        <w:spacing w:line="276" w:lineRule="auto"/>
        <w:rPr>
          <w:color w:val="0D0D0D" w:themeColor="text1" w:themeTint="F2"/>
        </w:rPr>
      </w:pPr>
      <w:r w:rsidRPr="001E3ABD">
        <w:rPr>
          <w:rFonts w:ascii="Times New Roman" w:hAnsi="Times New Roman" w:cs="Times New Roman"/>
          <w:color w:val="0D0D0D" w:themeColor="text1" w:themeTint="F2"/>
        </w:rPr>
        <w:t xml:space="preserve">6. All college and university coursework and degrees must be from </w:t>
      </w:r>
      <w:r w:rsidR="00753568" w:rsidRPr="001E3ABD">
        <w:rPr>
          <w:rFonts w:ascii="Times New Roman" w:hAnsi="Times New Roman" w:cs="Times New Roman"/>
          <w:color w:val="0D0D0D" w:themeColor="text1" w:themeTint="F2"/>
        </w:rPr>
        <w:t xml:space="preserve">member </w:t>
      </w:r>
      <w:r w:rsidRPr="001E3ABD">
        <w:rPr>
          <w:rFonts w:ascii="Times New Roman" w:hAnsi="Times New Roman" w:cs="Times New Roman"/>
          <w:color w:val="0D0D0D" w:themeColor="text1" w:themeTint="F2"/>
        </w:rPr>
        <w:t xml:space="preserve">institutions of higher learning approved by the </w:t>
      </w:r>
      <w:r w:rsidRPr="001E3ABD">
        <w:rPr>
          <w:rStyle w:val="A0"/>
          <w:rFonts w:ascii="Times New Roman" w:hAnsi="Times New Roman" w:cs="Times New Roman"/>
          <w:b w:val="0"/>
          <w:color w:val="0D0D0D" w:themeColor="text1" w:themeTint="F2"/>
          <w:sz w:val="24"/>
          <w:szCs w:val="24"/>
        </w:rPr>
        <w:t>Council for Higher Education Accreditation.</w:t>
      </w:r>
    </w:p>
    <w:p w14:paraId="242D1843" w14:textId="77777777" w:rsidR="00753568" w:rsidRPr="001E3ABD" w:rsidRDefault="00753568" w:rsidP="006F7A28">
      <w:pPr>
        <w:pStyle w:val="Default"/>
        <w:spacing w:line="276" w:lineRule="auto"/>
        <w:rPr>
          <w:rFonts w:ascii="Times New Roman" w:hAnsi="Times New Roman" w:cs="Times New Roman"/>
          <w:color w:val="0D0D0D" w:themeColor="text1" w:themeTint="F2"/>
        </w:rPr>
      </w:pPr>
      <w:r w:rsidRPr="001E3ABD">
        <w:rPr>
          <w:rFonts w:ascii="Times New Roman" w:hAnsi="Times New Roman" w:cs="Times New Roman"/>
          <w:color w:val="0D0D0D" w:themeColor="text1" w:themeTint="F2"/>
        </w:rPr>
        <w:t xml:space="preserve">7. All college and university coursework and degrees must be from institutions of higher learning accredited by an </w:t>
      </w:r>
      <w:r w:rsidRPr="001E3ABD">
        <w:rPr>
          <w:rFonts w:ascii="Times New Roman" w:hAnsi="Times New Roman" w:cs="Times New Roman"/>
          <w:iCs/>
          <w:color w:val="0D0D0D" w:themeColor="text1" w:themeTint="F2"/>
        </w:rPr>
        <w:t>institutional or accrediting organization a</w:t>
      </w:r>
      <w:r w:rsidRPr="001E3ABD">
        <w:rPr>
          <w:rFonts w:ascii="Times New Roman" w:hAnsi="Times New Roman" w:cs="Times New Roman"/>
          <w:color w:val="0D0D0D" w:themeColor="text1" w:themeTint="F2"/>
        </w:rPr>
        <w:t xml:space="preserve">pproved by the </w:t>
      </w:r>
      <w:r w:rsidRPr="001E3ABD">
        <w:rPr>
          <w:rStyle w:val="A0"/>
          <w:rFonts w:ascii="Times New Roman" w:hAnsi="Times New Roman" w:cs="Times New Roman"/>
          <w:b w:val="0"/>
          <w:color w:val="0D0D0D" w:themeColor="text1" w:themeTint="F2"/>
          <w:sz w:val="24"/>
          <w:szCs w:val="24"/>
        </w:rPr>
        <w:t>Council for Higher Education Accreditation.</w:t>
      </w:r>
    </w:p>
    <w:p w14:paraId="710877D6" w14:textId="77777777" w:rsidR="00BF6929" w:rsidRPr="001E3ABD" w:rsidRDefault="00BF6929" w:rsidP="006F7A28">
      <w:pPr>
        <w:spacing w:line="276" w:lineRule="auto"/>
        <w:rPr>
          <w:color w:val="0D0D0D" w:themeColor="text1" w:themeTint="F2"/>
        </w:rPr>
      </w:pPr>
      <w:r w:rsidRPr="001E3ABD">
        <w:rPr>
          <w:color w:val="0D0D0D" w:themeColor="text1" w:themeTint="F2"/>
        </w:rPr>
        <w:t>8. The director and all teachers or caregivers report suspected child abuse or neglect to the DFCS office in the county where</w:t>
      </w:r>
      <w:r w:rsidR="006F7A28" w:rsidRPr="001E3ABD">
        <w:rPr>
          <w:color w:val="0D0D0D" w:themeColor="text1" w:themeTint="F2"/>
        </w:rPr>
        <w:t xml:space="preserve"> the child lives.</w:t>
      </w:r>
    </w:p>
    <w:p w14:paraId="6CEA411A" w14:textId="77777777" w:rsidR="00250EE6" w:rsidRPr="001E3ABD" w:rsidRDefault="00BF6929" w:rsidP="006F7A28">
      <w:pPr>
        <w:spacing w:line="276" w:lineRule="auto"/>
        <w:jc w:val="both"/>
        <w:rPr>
          <w:color w:val="0D0D0D" w:themeColor="text1" w:themeTint="F2"/>
        </w:rPr>
      </w:pPr>
      <w:r w:rsidRPr="001E3ABD">
        <w:rPr>
          <w:color w:val="0D0D0D" w:themeColor="text1" w:themeTint="F2"/>
        </w:rPr>
        <w:t>9</w:t>
      </w:r>
      <w:r w:rsidR="00250EE6" w:rsidRPr="001E3ABD">
        <w:rPr>
          <w:color w:val="0D0D0D" w:themeColor="text1" w:themeTint="F2"/>
        </w:rPr>
        <w:t xml:space="preserve">. The governing board of a school or school system publishes policies that will assure the observance of professional ethics by all concerned and will promote the professional development of competent school personnel. </w:t>
      </w:r>
    </w:p>
    <w:p w14:paraId="71D08617" w14:textId="77777777" w:rsidR="00250EE6" w:rsidRPr="001E3ABD" w:rsidRDefault="00250EE6">
      <w:pPr>
        <w:rPr>
          <w:bCs/>
          <w:color w:val="0D0D0D" w:themeColor="text1" w:themeTint="F2"/>
        </w:rPr>
      </w:pPr>
    </w:p>
    <w:p w14:paraId="67B5261A" w14:textId="77777777" w:rsidR="00250EE6" w:rsidRPr="001E3ABD" w:rsidRDefault="00250EE6" w:rsidP="006F7A28">
      <w:pPr>
        <w:spacing w:line="276" w:lineRule="auto"/>
        <w:rPr>
          <w:b/>
          <w:bCs/>
          <w:color w:val="0D0D0D" w:themeColor="text1" w:themeTint="F2"/>
        </w:rPr>
      </w:pPr>
      <w:r w:rsidRPr="001E3ABD">
        <w:rPr>
          <w:b/>
          <w:bCs/>
          <w:color w:val="0D0D0D" w:themeColor="text1" w:themeTint="F2"/>
        </w:rPr>
        <w:t xml:space="preserve">Program of Studies </w:t>
      </w:r>
    </w:p>
    <w:p w14:paraId="2B839621" w14:textId="77777777" w:rsidR="00250EE6" w:rsidRPr="001E3ABD" w:rsidRDefault="00250EE6" w:rsidP="006F7A28">
      <w:pPr>
        <w:spacing w:line="276" w:lineRule="auto"/>
        <w:rPr>
          <w:bCs/>
          <w:color w:val="0D0D0D" w:themeColor="text1" w:themeTint="F2"/>
        </w:rPr>
      </w:pPr>
      <w:r w:rsidRPr="001E3ABD">
        <w:rPr>
          <w:bCs/>
          <w:color w:val="0D0D0D" w:themeColor="text1" w:themeTint="F2"/>
        </w:rPr>
        <w:t>1. Elementary, Junior High/Middle, High School and Educational Agencies with Special Purposes may accept home-schooled students only in the status of “transient students.” This restriction does not apply to Non-Traditional Educational Centers.</w:t>
      </w:r>
    </w:p>
    <w:p w14:paraId="72232BEE" w14:textId="77777777" w:rsidR="00250EE6" w:rsidRPr="001E3ABD" w:rsidRDefault="00250EE6" w:rsidP="006F7A28">
      <w:pPr>
        <w:spacing w:line="276" w:lineRule="auto"/>
        <w:jc w:val="both"/>
        <w:rPr>
          <w:color w:val="0D0D0D" w:themeColor="text1" w:themeTint="F2"/>
        </w:rPr>
      </w:pPr>
      <w:r w:rsidRPr="001E3ABD">
        <w:rPr>
          <w:color w:val="0D0D0D" w:themeColor="text1" w:themeTint="F2"/>
        </w:rPr>
        <w:t xml:space="preserve">2. Student records are protected against fire, theft, and damage by </w:t>
      </w:r>
      <w:proofErr w:type="gramStart"/>
      <w:r w:rsidRPr="001E3ABD">
        <w:rPr>
          <w:color w:val="0D0D0D" w:themeColor="text1" w:themeTint="F2"/>
        </w:rPr>
        <w:t>being located in</w:t>
      </w:r>
      <w:proofErr w:type="gramEnd"/>
      <w:r w:rsidRPr="001E3ABD">
        <w:rPr>
          <w:color w:val="0D0D0D" w:themeColor="text1" w:themeTint="F2"/>
        </w:rPr>
        <w:t xml:space="preserve"> a   fire-resistant vault or fire-resistant cabinet, or a second, duplicate set of records is located in another area. </w:t>
      </w:r>
    </w:p>
    <w:p w14:paraId="4A592F4A" w14:textId="77777777" w:rsidR="00935DE6" w:rsidRPr="001E3ABD" w:rsidRDefault="00935DE6" w:rsidP="006F7A28">
      <w:pPr>
        <w:spacing w:line="276" w:lineRule="auto"/>
        <w:jc w:val="both"/>
        <w:rPr>
          <w:color w:val="0D0D0D" w:themeColor="text1" w:themeTint="F2"/>
        </w:rPr>
      </w:pPr>
      <w:r w:rsidRPr="001E3ABD">
        <w:rPr>
          <w:color w:val="0D0D0D" w:themeColor="text1" w:themeTint="F2"/>
        </w:rPr>
        <w:t>3. The school, agency or center must administer a nationally standardized testing program every three years for each student enrolled by the center. The PSAT, SAT or ACT given in grades 10 through 12 are acceptable to meet this requirement</w:t>
      </w:r>
    </w:p>
    <w:p w14:paraId="5A77FE07" w14:textId="77777777" w:rsidR="00250EE6" w:rsidRPr="001E3ABD" w:rsidRDefault="00935DE6" w:rsidP="006F7A28">
      <w:pPr>
        <w:spacing w:line="276" w:lineRule="auto"/>
        <w:jc w:val="both"/>
        <w:rPr>
          <w:color w:val="0D0D0D" w:themeColor="text1" w:themeTint="F2"/>
        </w:rPr>
      </w:pPr>
      <w:r w:rsidRPr="001E3ABD">
        <w:rPr>
          <w:color w:val="0D0D0D" w:themeColor="text1" w:themeTint="F2"/>
        </w:rPr>
        <w:t>4</w:t>
      </w:r>
      <w:r w:rsidR="00250EE6" w:rsidRPr="001E3ABD">
        <w:rPr>
          <w:color w:val="0D0D0D" w:themeColor="text1" w:themeTint="F2"/>
        </w:rPr>
        <w:t>. When students transfer to other schools, the school will assist the receiving school in making the transition to the new school. Such assistance will include, but not be limited to, evaluation of work completed, credits earned, tests completed, attendance, records transfer and other pertinent information. However, the school has the right to withhold records until all obligations, su</w:t>
      </w:r>
      <w:r w:rsidR="006F7A28" w:rsidRPr="001E3ABD">
        <w:rPr>
          <w:color w:val="0D0D0D" w:themeColor="text1" w:themeTint="F2"/>
        </w:rPr>
        <w:t>ch as financial, have been met.</w:t>
      </w:r>
    </w:p>
    <w:p w14:paraId="48592BB5" w14:textId="77777777" w:rsidR="00250EE6" w:rsidRPr="001E3ABD" w:rsidRDefault="00935DE6" w:rsidP="006F7A28">
      <w:pPr>
        <w:tabs>
          <w:tab w:val="decimal" w:pos="288"/>
        </w:tabs>
        <w:spacing w:line="276" w:lineRule="auto"/>
        <w:jc w:val="both"/>
        <w:rPr>
          <w:color w:val="0D0D0D" w:themeColor="text1" w:themeTint="F2"/>
        </w:rPr>
      </w:pPr>
      <w:r w:rsidRPr="001E3ABD">
        <w:rPr>
          <w:color w:val="0D0D0D" w:themeColor="text1" w:themeTint="F2"/>
        </w:rPr>
        <w:t>5</w:t>
      </w:r>
      <w:r w:rsidR="00250EE6" w:rsidRPr="001E3ABD">
        <w:rPr>
          <w:color w:val="0D0D0D" w:themeColor="text1" w:themeTint="F2"/>
        </w:rPr>
        <w:t>. Complete and accurate permanent records are maintained for all students. All student records must be kept for a period of not less than seven years. After that time only transcripts must be kept.</w:t>
      </w:r>
    </w:p>
    <w:p w14:paraId="1FEE9E71" w14:textId="77777777" w:rsidR="00250EE6" w:rsidRPr="001E3ABD" w:rsidRDefault="00250EE6">
      <w:pPr>
        <w:tabs>
          <w:tab w:val="decimal" w:pos="288"/>
        </w:tabs>
        <w:jc w:val="both"/>
        <w:rPr>
          <w:color w:val="0D0D0D" w:themeColor="text1" w:themeTint="F2"/>
        </w:rPr>
      </w:pPr>
    </w:p>
    <w:p w14:paraId="204106CE" w14:textId="77777777" w:rsidR="00250EE6" w:rsidRPr="001E3ABD" w:rsidRDefault="00250EE6">
      <w:pPr>
        <w:jc w:val="both"/>
        <w:rPr>
          <w:b/>
          <w:color w:val="0D0D0D" w:themeColor="text1" w:themeTint="F2"/>
        </w:rPr>
      </w:pPr>
      <w:r w:rsidRPr="001E3ABD">
        <w:rPr>
          <w:b/>
          <w:color w:val="0D0D0D" w:themeColor="text1" w:themeTint="F2"/>
        </w:rPr>
        <w:t>Finances</w:t>
      </w:r>
    </w:p>
    <w:p w14:paraId="79AED7B0" w14:textId="77777777" w:rsidR="00250EE6" w:rsidRPr="001E3ABD" w:rsidRDefault="00250EE6" w:rsidP="006F7A28">
      <w:pPr>
        <w:spacing w:line="276" w:lineRule="auto"/>
        <w:rPr>
          <w:bCs/>
          <w:color w:val="0D0D0D" w:themeColor="text1" w:themeTint="F2"/>
        </w:rPr>
      </w:pPr>
      <w:r w:rsidRPr="001E3ABD">
        <w:rPr>
          <w:bCs/>
          <w:color w:val="0D0D0D" w:themeColor="text1" w:themeTint="F2"/>
        </w:rPr>
        <w:t xml:space="preserve">1. All schools, centers and agencies must be fiscally sound and possess the financial resources to meet </w:t>
      </w:r>
      <w:proofErr w:type="gramStart"/>
      <w:r w:rsidRPr="001E3ABD">
        <w:rPr>
          <w:bCs/>
          <w:color w:val="0D0D0D" w:themeColor="text1" w:themeTint="F2"/>
        </w:rPr>
        <w:t>all of</w:t>
      </w:r>
      <w:proofErr w:type="gramEnd"/>
      <w:r w:rsidRPr="001E3ABD">
        <w:rPr>
          <w:bCs/>
          <w:color w:val="0D0D0D" w:themeColor="text1" w:themeTint="F2"/>
        </w:rPr>
        <w:t xml:space="preserve"> their financial obligations.</w:t>
      </w:r>
    </w:p>
    <w:p w14:paraId="43956663" w14:textId="77777777" w:rsidR="00250EE6" w:rsidRPr="001E3ABD" w:rsidRDefault="00250EE6" w:rsidP="006F7A28">
      <w:pPr>
        <w:tabs>
          <w:tab w:val="decimal" w:pos="288"/>
        </w:tabs>
        <w:spacing w:line="276" w:lineRule="auto"/>
        <w:jc w:val="both"/>
        <w:rPr>
          <w:bCs/>
          <w:color w:val="0D0D0D" w:themeColor="text1" w:themeTint="F2"/>
        </w:rPr>
      </w:pPr>
      <w:r w:rsidRPr="001E3ABD">
        <w:rPr>
          <w:bCs/>
          <w:color w:val="0D0D0D" w:themeColor="text1" w:themeTint="F2"/>
        </w:rPr>
        <w:t xml:space="preserve">2.  All schools, centers and agencies must fulfill </w:t>
      </w:r>
      <w:proofErr w:type="gramStart"/>
      <w:r w:rsidRPr="001E3ABD">
        <w:rPr>
          <w:bCs/>
          <w:color w:val="0D0D0D" w:themeColor="text1" w:themeTint="F2"/>
        </w:rPr>
        <w:t>all of</w:t>
      </w:r>
      <w:proofErr w:type="gramEnd"/>
      <w:r w:rsidRPr="001E3ABD">
        <w:rPr>
          <w:bCs/>
          <w:color w:val="0D0D0D" w:themeColor="text1" w:themeTint="F2"/>
        </w:rPr>
        <w:t xml:space="preserve"> their financial</w:t>
      </w:r>
      <w:r w:rsidR="006F7A28" w:rsidRPr="001E3ABD">
        <w:rPr>
          <w:bCs/>
          <w:color w:val="0D0D0D" w:themeColor="text1" w:themeTint="F2"/>
        </w:rPr>
        <w:t xml:space="preserve"> obligations in a timely manner</w:t>
      </w:r>
    </w:p>
    <w:p w14:paraId="5585A9B9" w14:textId="77777777" w:rsidR="00250EE6" w:rsidRPr="001E3ABD" w:rsidRDefault="00250EE6" w:rsidP="006F7A28">
      <w:pPr>
        <w:tabs>
          <w:tab w:val="decimal" w:pos="288"/>
        </w:tabs>
        <w:spacing w:line="276" w:lineRule="auto"/>
        <w:jc w:val="both"/>
        <w:rPr>
          <w:color w:val="0D0D0D" w:themeColor="text1" w:themeTint="F2"/>
        </w:rPr>
      </w:pPr>
      <w:r w:rsidRPr="001E3ABD">
        <w:rPr>
          <w:color w:val="0D0D0D" w:themeColor="text1" w:themeTint="F2"/>
        </w:rPr>
        <w:tab/>
        <w:t>3 All financial activities relating to inter</w:t>
      </w:r>
      <w:r w:rsidRPr="001E3ABD">
        <w:rPr>
          <w:color w:val="0D0D0D" w:themeColor="text1" w:themeTint="F2"/>
        </w:rPr>
        <w:noBreakHyphen/>
        <w:t>school contests and all other school sponsored activities are under the direct control o</w:t>
      </w:r>
      <w:r w:rsidR="006F7A28" w:rsidRPr="001E3ABD">
        <w:rPr>
          <w:color w:val="0D0D0D" w:themeColor="text1" w:themeTint="F2"/>
        </w:rPr>
        <w:t xml:space="preserve">f the principal or headmaster. </w:t>
      </w:r>
    </w:p>
    <w:p w14:paraId="03CCFC2C" w14:textId="77777777" w:rsidR="00250EE6" w:rsidRPr="001E3ABD" w:rsidRDefault="00250EE6" w:rsidP="006F7A28">
      <w:pPr>
        <w:spacing w:line="276" w:lineRule="auto"/>
        <w:jc w:val="both"/>
        <w:rPr>
          <w:color w:val="0D0D0D" w:themeColor="text1" w:themeTint="F2"/>
        </w:rPr>
      </w:pPr>
      <w:r w:rsidRPr="001E3ABD">
        <w:rPr>
          <w:color w:val="0D0D0D" w:themeColor="text1" w:themeTint="F2"/>
        </w:rPr>
        <w:lastRenderedPageBreak/>
        <w:t xml:space="preserve">4. </w:t>
      </w:r>
      <w:bookmarkStart w:id="6" w:name="_Hlk513026056"/>
      <w:r w:rsidR="00E96379" w:rsidRPr="001E3ABD">
        <w:rPr>
          <w:color w:val="0D0D0D" w:themeColor="text1" w:themeTint="F2"/>
        </w:rPr>
        <w:t xml:space="preserve">At least $6.00 per student enrolled is spent for library books, </w:t>
      </w:r>
      <w:r w:rsidR="00E96379" w:rsidRPr="001E3ABD">
        <w:rPr>
          <w:strike/>
          <w:color w:val="0D0D0D" w:themeColor="text1" w:themeTint="F2"/>
        </w:rPr>
        <w:t>s</w:t>
      </w:r>
      <w:r w:rsidR="00E96379" w:rsidRPr="001E3ABD">
        <w:rPr>
          <w:color w:val="0D0D0D" w:themeColor="text1" w:themeTint="F2"/>
        </w:rPr>
        <w:t>oftware subscriptions such as online encyclopedias and reference databases, and other library media, exclusive of equipment, each school year.</w:t>
      </w:r>
      <w:bookmarkEnd w:id="6"/>
    </w:p>
    <w:p w14:paraId="69F2CEEB" w14:textId="77777777" w:rsidR="00852122" w:rsidRPr="001E3ABD" w:rsidRDefault="00250EE6" w:rsidP="000B0F4D">
      <w:pPr>
        <w:spacing w:line="276" w:lineRule="auto"/>
        <w:rPr>
          <w:color w:val="0D0D0D" w:themeColor="text1" w:themeTint="F2"/>
        </w:rPr>
      </w:pPr>
      <w:r w:rsidRPr="001E3ABD">
        <w:rPr>
          <w:color w:val="0D0D0D" w:themeColor="text1" w:themeTint="F2"/>
        </w:rPr>
        <w:t xml:space="preserve">5. The school has a system of internal accounting records showing all receipts and disbursements. These records are </w:t>
      </w:r>
      <w:r w:rsidR="00943235" w:rsidRPr="001E3ABD">
        <w:rPr>
          <w:color w:val="0D0D0D" w:themeColor="text1" w:themeTint="F2"/>
        </w:rPr>
        <w:t>reviewed</w:t>
      </w:r>
      <w:r w:rsidRPr="001E3ABD">
        <w:rPr>
          <w:color w:val="0D0D0D" w:themeColor="text1" w:themeTint="F2"/>
        </w:rPr>
        <w:t xml:space="preserve"> annually by a qualified individual who is not a member of the admin</w:t>
      </w:r>
      <w:r w:rsidR="000B0F4D" w:rsidRPr="001E3ABD">
        <w:rPr>
          <w:color w:val="0D0D0D" w:themeColor="text1" w:themeTint="F2"/>
        </w:rPr>
        <w:t xml:space="preserve">istrative staff of the school. </w:t>
      </w:r>
    </w:p>
    <w:p w14:paraId="22F8EA49" w14:textId="77777777" w:rsidR="000B0F4D" w:rsidRPr="001E3ABD" w:rsidRDefault="00250EE6" w:rsidP="000B0F4D">
      <w:pPr>
        <w:pStyle w:val="NormalWeb"/>
        <w:widowControl w:val="0"/>
        <w:spacing w:line="276" w:lineRule="auto"/>
        <w:contextualSpacing/>
        <w:jc w:val="both"/>
        <w:rPr>
          <w:rFonts w:ascii="Times New Roman" w:hAnsi="Times New Roman" w:cs="Times New Roman"/>
          <w:b/>
          <w:bCs/>
          <w:color w:val="0D0D0D" w:themeColor="text1" w:themeTint="F2"/>
        </w:rPr>
      </w:pPr>
      <w:r w:rsidRPr="001E3ABD">
        <w:rPr>
          <w:rFonts w:ascii="Times New Roman" w:hAnsi="Times New Roman" w:cs="Times New Roman"/>
          <w:b/>
          <w:bCs/>
          <w:color w:val="0D0D0D" w:themeColor="text1" w:themeTint="F2"/>
        </w:rPr>
        <w:t>The following standards apply to Schools, Agencies and Non-Tradit</w:t>
      </w:r>
      <w:r w:rsidR="005970A5" w:rsidRPr="001E3ABD">
        <w:rPr>
          <w:rFonts w:ascii="Times New Roman" w:hAnsi="Times New Roman" w:cs="Times New Roman"/>
          <w:b/>
          <w:bCs/>
          <w:color w:val="0D0D0D" w:themeColor="text1" w:themeTint="F2"/>
        </w:rPr>
        <w:t>ional Educational Centers that o</w:t>
      </w:r>
      <w:r w:rsidRPr="001E3ABD">
        <w:rPr>
          <w:rFonts w:ascii="Times New Roman" w:hAnsi="Times New Roman" w:cs="Times New Roman"/>
          <w:b/>
          <w:bCs/>
          <w:color w:val="0D0D0D" w:themeColor="text1" w:themeTint="F2"/>
        </w:rPr>
        <w:t>ffer Classes for 15 or more Students, but not to Pre-K</w:t>
      </w:r>
      <w:r w:rsidR="000B0F4D" w:rsidRPr="001E3ABD">
        <w:rPr>
          <w:rFonts w:ascii="Times New Roman" w:hAnsi="Times New Roman" w:cs="Times New Roman"/>
          <w:b/>
          <w:bCs/>
          <w:color w:val="0D0D0D" w:themeColor="text1" w:themeTint="F2"/>
        </w:rPr>
        <w:t>indergartens and Kindergartens.</w:t>
      </w:r>
    </w:p>
    <w:p w14:paraId="4240AEFD" w14:textId="77777777" w:rsidR="000B0F4D" w:rsidRPr="001E3ABD" w:rsidRDefault="000B0F4D" w:rsidP="000B0F4D">
      <w:pPr>
        <w:pStyle w:val="NormalWeb"/>
        <w:widowControl w:val="0"/>
        <w:spacing w:line="276" w:lineRule="auto"/>
        <w:contextualSpacing/>
        <w:jc w:val="both"/>
        <w:rPr>
          <w:rFonts w:ascii="Times New Roman" w:hAnsi="Times New Roman" w:cs="Times New Roman"/>
          <w:color w:val="0D0D0D" w:themeColor="text1" w:themeTint="F2"/>
        </w:rPr>
      </w:pPr>
      <w:r w:rsidRPr="001E3ABD">
        <w:rPr>
          <w:rFonts w:ascii="Times New Roman" w:hAnsi="Times New Roman" w:cs="Times New Roman"/>
          <w:color w:val="0D0D0D" w:themeColor="text1" w:themeTint="F2"/>
        </w:rPr>
        <w:t>Pre-Kindergarten</w:t>
      </w:r>
      <w:r w:rsidR="008B0DA5" w:rsidRPr="001E3ABD">
        <w:rPr>
          <w:rFonts w:ascii="Times New Roman" w:hAnsi="Times New Roman" w:cs="Times New Roman"/>
          <w:color w:val="0D0D0D" w:themeColor="text1" w:themeTint="F2"/>
        </w:rPr>
        <w:t xml:space="preserve"> Standards may be found on p. 23; Kindergarten on p. 29</w:t>
      </w:r>
      <w:r w:rsidRPr="001E3ABD">
        <w:rPr>
          <w:rFonts w:ascii="Times New Roman" w:hAnsi="Times New Roman" w:cs="Times New Roman"/>
          <w:color w:val="0D0D0D" w:themeColor="text1" w:themeTint="F2"/>
        </w:rPr>
        <w:t>.</w:t>
      </w:r>
    </w:p>
    <w:p w14:paraId="4685E9CA" w14:textId="77777777" w:rsidR="00113419" w:rsidRPr="001E3ABD" w:rsidRDefault="00250EE6" w:rsidP="000B0F4D">
      <w:pPr>
        <w:pStyle w:val="NormalWeb"/>
        <w:widowControl w:val="0"/>
        <w:spacing w:line="276" w:lineRule="auto"/>
        <w:contextualSpacing/>
        <w:jc w:val="both"/>
        <w:rPr>
          <w:rFonts w:ascii="Times New Roman" w:hAnsi="Times New Roman" w:cs="Times New Roman"/>
          <w:b/>
          <w:bCs/>
          <w:color w:val="0D0D0D" w:themeColor="text1" w:themeTint="F2"/>
        </w:rPr>
      </w:pPr>
      <w:r w:rsidRPr="001E3ABD">
        <w:rPr>
          <w:rFonts w:ascii="Times New Roman" w:hAnsi="Times New Roman" w:cs="Times New Roman"/>
          <w:color w:val="0D0D0D" w:themeColor="text1" w:themeTint="F2"/>
        </w:rPr>
        <w:t xml:space="preserve"> (For Accredited status 24 affirmative answers are required, including standards 1 through 22). </w:t>
      </w:r>
    </w:p>
    <w:p w14:paraId="1A66C7F9" w14:textId="77777777" w:rsidR="00250EE6" w:rsidRPr="001E3ABD" w:rsidRDefault="00250EE6" w:rsidP="000B0F4D">
      <w:pPr>
        <w:pStyle w:val="NormalWeb"/>
        <w:widowControl w:val="0"/>
        <w:spacing w:after="0" w:afterAutospacing="0"/>
        <w:contextualSpacing/>
        <w:jc w:val="both"/>
        <w:rPr>
          <w:rFonts w:ascii="Times New Roman" w:hAnsi="Times New Roman" w:cs="Times New Roman"/>
          <w:color w:val="0D0D0D" w:themeColor="text1" w:themeTint="F2"/>
        </w:rPr>
      </w:pPr>
      <w:r w:rsidRPr="001E3ABD">
        <w:rPr>
          <w:rFonts w:ascii="Times New Roman" w:hAnsi="Times New Roman" w:cs="Times New Roman"/>
          <w:b/>
          <w:color w:val="0D0D0D" w:themeColor="text1" w:themeTint="F2"/>
        </w:rPr>
        <w:t>Physical Plant</w:t>
      </w:r>
    </w:p>
    <w:p w14:paraId="741249E9" w14:textId="13018BB8" w:rsidR="00113419" w:rsidRPr="001E3ABD" w:rsidRDefault="002569C0" w:rsidP="000B0F4D">
      <w:pPr>
        <w:spacing w:line="276" w:lineRule="auto"/>
        <w:contextualSpacing/>
        <w:jc w:val="both"/>
        <w:rPr>
          <w:color w:val="0D0D0D" w:themeColor="text1" w:themeTint="F2"/>
        </w:rPr>
      </w:pPr>
      <w:r w:rsidRPr="001E3ABD">
        <w:rPr>
          <w:color w:val="0D0D0D" w:themeColor="text1" w:themeTint="F2"/>
        </w:rPr>
        <w:t xml:space="preserve">  </w:t>
      </w:r>
      <w:r w:rsidR="00113419" w:rsidRPr="001E3ABD">
        <w:rPr>
          <w:color w:val="0D0D0D" w:themeColor="text1" w:themeTint="F2"/>
        </w:rPr>
        <w:t>1. A safety preparedness plan has been developed for the school</w:t>
      </w:r>
    </w:p>
    <w:p w14:paraId="7CAA6128" w14:textId="136BF0A7" w:rsidR="00113419" w:rsidRPr="001E3ABD" w:rsidRDefault="002569C0" w:rsidP="00113419">
      <w:pPr>
        <w:spacing w:line="276" w:lineRule="auto"/>
        <w:contextualSpacing/>
        <w:jc w:val="both"/>
        <w:rPr>
          <w:color w:val="0D0D0D" w:themeColor="text1" w:themeTint="F2"/>
        </w:rPr>
      </w:pPr>
      <w:r w:rsidRPr="001E3ABD">
        <w:rPr>
          <w:color w:val="0D0D0D" w:themeColor="text1" w:themeTint="F2"/>
        </w:rPr>
        <w:t xml:space="preserve">  </w:t>
      </w:r>
      <w:r w:rsidR="00113419" w:rsidRPr="001E3ABD">
        <w:rPr>
          <w:color w:val="0D0D0D" w:themeColor="text1" w:themeTint="F2"/>
        </w:rPr>
        <w:t>2. Fire drills are conducted monthly</w:t>
      </w:r>
    </w:p>
    <w:p w14:paraId="2F5E42EE" w14:textId="47403A74" w:rsidR="00250EE6" w:rsidRPr="001E3ABD" w:rsidRDefault="002569C0" w:rsidP="00113419">
      <w:pPr>
        <w:spacing w:line="276" w:lineRule="auto"/>
        <w:contextualSpacing/>
        <w:jc w:val="both"/>
        <w:rPr>
          <w:color w:val="0D0D0D" w:themeColor="text1" w:themeTint="F2"/>
        </w:rPr>
      </w:pPr>
      <w:r w:rsidRPr="001E3ABD">
        <w:rPr>
          <w:color w:val="0D0D0D" w:themeColor="text1" w:themeTint="F2"/>
        </w:rPr>
        <w:t xml:space="preserve">  </w:t>
      </w:r>
      <w:r w:rsidR="00250EE6" w:rsidRPr="001E3ABD">
        <w:rPr>
          <w:color w:val="0D0D0D" w:themeColor="text1" w:themeTint="F2"/>
        </w:rPr>
        <w:t>3. A natural disaster plan has been developed a</w:t>
      </w:r>
      <w:r w:rsidR="00113419" w:rsidRPr="001E3ABD">
        <w:rPr>
          <w:color w:val="0D0D0D" w:themeColor="text1" w:themeTint="F2"/>
        </w:rPr>
        <w:t>nd drills are conducted yearly.</w:t>
      </w:r>
    </w:p>
    <w:p w14:paraId="1DF23609" w14:textId="77777777" w:rsidR="002569C0" w:rsidRPr="001E3ABD" w:rsidRDefault="002569C0" w:rsidP="002569C0">
      <w:pPr>
        <w:spacing w:line="276" w:lineRule="auto"/>
        <w:contextualSpacing/>
        <w:jc w:val="both"/>
        <w:rPr>
          <w:color w:val="0D0D0D" w:themeColor="text1" w:themeTint="F2"/>
        </w:rPr>
      </w:pPr>
      <w:r w:rsidRPr="001E3ABD">
        <w:rPr>
          <w:color w:val="0D0D0D" w:themeColor="text1" w:themeTint="F2"/>
        </w:rPr>
        <w:t xml:space="preserve">  </w:t>
      </w:r>
      <w:r w:rsidR="00250EE6" w:rsidRPr="001E3ABD">
        <w:rPr>
          <w:color w:val="0D0D0D" w:themeColor="text1" w:themeTint="F2"/>
        </w:rPr>
        <w:t>4. Panic hardware is installed and operational on all outside doors except classrooms that op</w:t>
      </w:r>
      <w:r w:rsidR="00113419" w:rsidRPr="001E3ABD">
        <w:rPr>
          <w:color w:val="0D0D0D" w:themeColor="text1" w:themeTint="F2"/>
        </w:rPr>
        <w:t xml:space="preserve">en directly </w:t>
      </w:r>
      <w:r w:rsidRPr="001E3ABD">
        <w:rPr>
          <w:color w:val="0D0D0D" w:themeColor="text1" w:themeTint="F2"/>
        </w:rPr>
        <w:t>to</w:t>
      </w:r>
    </w:p>
    <w:p w14:paraId="4E3A60A1" w14:textId="34DF6813" w:rsidR="00250EE6" w:rsidRPr="001E3ABD" w:rsidRDefault="002569C0" w:rsidP="002569C0">
      <w:pPr>
        <w:spacing w:line="276" w:lineRule="auto"/>
        <w:contextualSpacing/>
        <w:jc w:val="both"/>
        <w:rPr>
          <w:color w:val="0D0D0D" w:themeColor="text1" w:themeTint="F2"/>
        </w:rPr>
      </w:pPr>
      <w:r w:rsidRPr="001E3ABD">
        <w:rPr>
          <w:color w:val="0D0D0D" w:themeColor="text1" w:themeTint="F2"/>
        </w:rPr>
        <w:t xml:space="preserve">      an </w:t>
      </w:r>
      <w:r w:rsidR="00113419" w:rsidRPr="001E3ABD">
        <w:rPr>
          <w:color w:val="0D0D0D" w:themeColor="text1" w:themeTint="F2"/>
        </w:rPr>
        <w:t>outside area</w:t>
      </w:r>
    </w:p>
    <w:p w14:paraId="3099D4DC" w14:textId="724BE07A" w:rsidR="00250EE6" w:rsidRPr="001E3ABD" w:rsidRDefault="004612E9" w:rsidP="00113419">
      <w:pPr>
        <w:spacing w:line="276" w:lineRule="auto"/>
        <w:contextualSpacing/>
        <w:jc w:val="both"/>
        <w:rPr>
          <w:color w:val="0D0D0D" w:themeColor="text1" w:themeTint="F2"/>
        </w:rPr>
      </w:pPr>
      <w:r w:rsidRPr="001E3ABD">
        <w:rPr>
          <w:color w:val="0D0D0D" w:themeColor="text1" w:themeTint="F2"/>
        </w:rPr>
        <w:t xml:space="preserve">  </w:t>
      </w:r>
      <w:r w:rsidR="00250EE6" w:rsidRPr="001E3ABD">
        <w:rPr>
          <w:color w:val="0D0D0D" w:themeColor="text1" w:themeTint="F2"/>
        </w:rPr>
        <w:t xml:space="preserve">5. Electrical and gas outlets and lighting </w:t>
      </w:r>
      <w:r w:rsidR="00113419" w:rsidRPr="001E3ABD">
        <w:rPr>
          <w:color w:val="0D0D0D" w:themeColor="text1" w:themeTint="F2"/>
        </w:rPr>
        <w:t>fixtures are in safe condition.</w:t>
      </w:r>
    </w:p>
    <w:p w14:paraId="1887C3A2" w14:textId="27B72AAC" w:rsidR="00250EE6" w:rsidRPr="001E3ABD" w:rsidRDefault="004612E9" w:rsidP="00113419">
      <w:pPr>
        <w:spacing w:line="276" w:lineRule="auto"/>
        <w:contextualSpacing/>
        <w:jc w:val="both"/>
        <w:rPr>
          <w:color w:val="0D0D0D" w:themeColor="text1" w:themeTint="F2"/>
        </w:rPr>
      </w:pPr>
      <w:r w:rsidRPr="001E3ABD">
        <w:rPr>
          <w:color w:val="0D0D0D" w:themeColor="text1" w:themeTint="F2"/>
        </w:rPr>
        <w:t xml:space="preserve">  </w:t>
      </w:r>
      <w:r w:rsidR="00250EE6" w:rsidRPr="001E3ABD">
        <w:rPr>
          <w:color w:val="0D0D0D" w:themeColor="text1" w:themeTint="F2"/>
        </w:rPr>
        <w:t>6. There is a minimum of 20 square feet of floor space per stud</w:t>
      </w:r>
      <w:r w:rsidR="00113419" w:rsidRPr="001E3ABD">
        <w:rPr>
          <w:color w:val="0D0D0D" w:themeColor="text1" w:themeTint="F2"/>
        </w:rPr>
        <w:t>ent in each instructional area.</w:t>
      </w:r>
    </w:p>
    <w:p w14:paraId="2B68CACF" w14:textId="0E936763" w:rsidR="00250EE6" w:rsidRPr="001E3ABD" w:rsidRDefault="004612E9" w:rsidP="00113419">
      <w:pPr>
        <w:spacing w:line="276" w:lineRule="auto"/>
        <w:contextualSpacing/>
        <w:jc w:val="both"/>
        <w:rPr>
          <w:color w:val="0D0D0D" w:themeColor="text1" w:themeTint="F2"/>
        </w:rPr>
      </w:pPr>
      <w:r w:rsidRPr="001E3ABD">
        <w:rPr>
          <w:color w:val="0D0D0D" w:themeColor="text1" w:themeTint="F2"/>
        </w:rPr>
        <w:t xml:space="preserve">  </w:t>
      </w:r>
      <w:r w:rsidR="00250EE6" w:rsidRPr="001E3ABD">
        <w:rPr>
          <w:color w:val="0D0D0D" w:themeColor="text1" w:themeTint="F2"/>
        </w:rPr>
        <w:t>7. Commodes, lavatories, and uri</w:t>
      </w:r>
      <w:r w:rsidR="00113419" w:rsidRPr="001E3ABD">
        <w:rPr>
          <w:color w:val="0D0D0D" w:themeColor="text1" w:themeTint="F2"/>
        </w:rPr>
        <w:t>nals are clean and operational.</w:t>
      </w:r>
    </w:p>
    <w:p w14:paraId="6E394070" w14:textId="653C5AC9" w:rsidR="00250EE6" w:rsidRPr="001E3ABD" w:rsidRDefault="004612E9" w:rsidP="00113419">
      <w:pPr>
        <w:spacing w:line="276" w:lineRule="auto"/>
        <w:contextualSpacing/>
        <w:jc w:val="both"/>
        <w:rPr>
          <w:color w:val="0D0D0D" w:themeColor="text1" w:themeTint="F2"/>
        </w:rPr>
      </w:pPr>
      <w:r w:rsidRPr="001E3ABD">
        <w:rPr>
          <w:color w:val="0D0D0D" w:themeColor="text1" w:themeTint="F2"/>
        </w:rPr>
        <w:t xml:space="preserve">  </w:t>
      </w:r>
      <w:r w:rsidR="00250EE6" w:rsidRPr="001E3ABD">
        <w:rPr>
          <w:color w:val="0D0D0D" w:themeColor="text1" w:themeTint="F2"/>
        </w:rPr>
        <w:t>8. Fire extinguishers are available and have current inspe</w:t>
      </w:r>
      <w:r w:rsidR="00113419" w:rsidRPr="001E3ABD">
        <w:rPr>
          <w:color w:val="0D0D0D" w:themeColor="text1" w:themeTint="F2"/>
        </w:rPr>
        <w:t>ction labels attached.</w:t>
      </w:r>
    </w:p>
    <w:p w14:paraId="2569EF57" w14:textId="42EF641D" w:rsidR="00250EE6" w:rsidRPr="001E3ABD" w:rsidRDefault="004612E9" w:rsidP="00113419">
      <w:pPr>
        <w:spacing w:line="276" w:lineRule="auto"/>
        <w:contextualSpacing/>
        <w:jc w:val="both"/>
        <w:rPr>
          <w:color w:val="0D0D0D" w:themeColor="text1" w:themeTint="F2"/>
        </w:rPr>
      </w:pPr>
      <w:r w:rsidRPr="001E3ABD">
        <w:rPr>
          <w:color w:val="0D0D0D" w:themeColor="text1" w:themeTint="F2"/>
        </w:rPr>
        <w:t xml:space="preserve">  </w:t>
      </w:r>
      <w:r w:rsidR="00113419" w:rsidRPr="001E3ABD">
        <w:rPr>
          <w:color w:val="0D0D0D" w:themeColor="text1" w:themeTint="F2"/>
        </w:rPr>
        <w:t>9. Exit lights are operating.</w:t>
      </w:r>
    </w:p>
    <w:p w14:paraId="6C0FB0BF" w14:textId="77777777" w:rsidR="00250EE6" w:rsidRPr="001E3ABD" w:rsidRDefault="00250EE6" w:rsidP="00113419">
      <w:pPr>
        <w:spacing w:line="276" w:lineRule="auto"/>
        <w:contextualSpacing/>
        <w:jc w:val="both"/>
        <w:rPr>
          <w:color w:val="0D0D0D" w:themeColor="text1" w:themeTint="F2"/>
        </w:rPr>
      </w:pPr>
      <w:r w:rsidRPr="001E3ABD">
        <w:rPr>
          <w:color w:val="0D0D0D" w:themeColor="text1" w:themeTint="F2"/>
        </w:rPr>
        <w:t>10. All storage s</w:t>
      </w:r>
      <w:r w:rsidR="00113419" w:rsidRPr="001E3ABD">
        <w:rPr>
          <w:color w:val="0D0D0D" w:themeColor="text1" w:themeTint="F2"/>
        </w:rPr>
        <w:t>paces are free of fire hazards.</w:t>
      </w:r>
    </w:p>
    <w:p w14:paraId="30FC8EEA" w14:textId="77777777" w:rsidR="00250EE6" w:rsidRPr="001E3ABD" w:rsidRDefault="00250EE6" w:rsidP="00113419">
      <w:pPr>
        <w:spacing w:line="276" w:lineRule="auto"/>
        <w:contextualSpacing/>
        <w:jc w:val="both"/>
        <w:rPr>
          <w:color w:val="0D0D0D" w:themeColor="text1" w:themeTint="F2"/>
        </w:rPr>
      </w:pPr>
      <w:r w:rsidRPr="001E3ABD">
        <w:rPr>
          <w:color w:val="0D0D0D" w:themeColor="text1" w:themeTint="F2"/>
        </w:rPr>
        <w:t>11. Equipment on the schoo</w:t>
      </w:r>
      <w:r w:rsidR="00113419" w:rsidRPr="001E3ABD">
        <w:rPr>
          <w:color w:val="0D0D0D" w:themeColor="text1" w:themeTint="F2"/>
        </w:rPr>
        <w:t>l grounds is in safe condition.</w:t>
      </w:r>
    </w:p>
    <w:p w14:paraId="640386D7" w14:textId="77777777" w:rsidR="00250EE6" w:rsidRPr="001E3ABD" w:rsidRDefault="00250EE6" w:rsidP="00113419">
      <w:pPr>
        <w:spacing w:line="276" w:lineRule="auto"/>
        <w:contextualSpacing/>
        <w:jc w:val="both"/>
        <w:rPr>
          <w:color w:val="0D0D0D" w:themeColor="text1" w:themeTint="F2"/>
        </w:rPr>
      </w:pPr>
      <w:r w:rsidRPr="001E3ABD">
        <w:rPr>
          <w:color w:val="0D0D0D" w:themeColor="text1" w:themeTint="F2"/>
        </w:rPr>
        <w:t>12. Building ap</w:t>
      </w:r>
      <w:r w:rsidR="00113419" w:rsidRPr="001E3ABD">
        <w:rPr>
          <w:color w:val="0D0D0D" w:themeColor="text1" w:themeTint="F2"/>
        </w:rPr>
        <w:t>pears to be structurally sound.</w:t>
      </w:r>
    </w:p>
    <w:p w14:paraId="7658CC28" w14:textId="77777777" w:rsidR="00250EE6" w:rsidRPr="001E3ABD" w:rsidRDefault="00250EE6" w:rsidP="00113419">
      <w:pPr>
        <w:spacing w:line="276" w:lineRule="auto"/>
        <w:contextualSpacing/>
        <w:jc w:val="both"/>
        <w:rPr>
          <w:color w:val="0D0D0D" w:themeColor="text1" w:themeTint="F2"/>
        </w:rPr>
      </w:pPr>
      <w:r w:rsidRPr="001E3ABD">
        <w:rPr>
          <w:color w:val="0D0D0D" w:themeColor="text1" w:themeTint="F2"/>
        </w:rPr>
        <w:t>13. Drinking fountains are available and ope</w:t>
      </w:r>
      <w:r w:rsidR="00113419" w:rsidRPr="001E3ABD">
        <w:rPr>
          <w:color w:val="0D0D0D" w:themeColor="text1" w:themeTint="F2"/>
        </w:rPr>
        <w:t>rational.</w:t>
      </w:r>
    </w:p>
    <w:p w14:paraId="479D0381" w14:textId="77777777" w:rsidR="00250EE6" w:rsidRPr="001E3ABD" w:rsidRDefault="00250EE6" w:rsidP="00113419">
      <w:pPr>
        <w:spacing w:line="276" w:lineRule="auto"/>
        <w:contextualSpacing/>
        <w:jc w:val="both"/>
        <w:rPr>
          <w:color w:val="0D0D0D" w:themeColor="text1" w:themeTint="F2"/>
        </w:rPr>
      </w:pPr>
      <w:r w:rsidRPr="001E3ABD">
        <w:rPr>
          <w:color w:val="0D0D0D" w:themeColor="text1" w:themeTint="F2"/>
        </w:rPr>
        <w:t>14. All</w:t>
      </w:r>
      <w:r w:rsidR="00113419" w:rsidRPr="001E3ABD">
        <w:rPr>
          <w:color w:val="0D0D0D" w:themeColor="text1" w:themeTint="F2"/>
        </w:rPr>
        <w:t xml:space="preserve"> exits are free of obstruction.</w:t>
      </w:r>
    </w:p>
    <w:p w14:paraId="6D9C5822" w14:textId="77777777" w:rsidR="00250EE6" w:rsidRPr="001E3ABD" w:rsidRDefault="00250EE6" w:rsidP="00113419">
      <w:pPr>
        <w:spacing w:line="276" w:lineRule="auto"/>
        <w:contextualSpacing/>
        <w:jc w:val="both"/>
        <w:rPr>
          <w:color w:val="0D0D0D" w:themeColor="text1" w:themeTint="F2"/>
        </w:rPr>
      </w:pPr>
      <w:r w:rsidRPr="001E3ABD">
        <w:rPr>
          <w:color w:val="0D0D0D" w:themeColor="text1" w:themeTint="F2"/>
        </w:rPr>
        <w:t>15. In schools with kitchens, equ</w:t>
      </w:r>
      <w:r w:rsidR="00113419" w:rsidRPr="001E3ABD">
        <w:rPr>
          <w:color w:val="0D0D0D" w:themeColor="text1" w:themeTint="F2"/>
        </w:rPr>
        <w:t>ipment is safe and operational.</w:t>
      </w:r>
    </w:p>
    <w:p w14:paraId="21EDFC40" w14:textId="77777777" w:rsidR="00250EE6"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 xml:space="preserve">16. An exhaust system is installed in science laboratories and functions when  </w:t>
      </w:r>
      <w:r w:rsidR="00113419" w:rsidRPr="001E3ABD">
        <w:rPr>
          <w:color w:val="0D0D0D" w:themeColor="text1" w:themeTint="F2"/>
        </w:rPr>
        <w:t xml:space="preserve">   hazardous fumes are present.</w:t>
      </w:r>
    </w:p>
    <w:p w14:paraId="41F2EC4E" w14:textId="77777777" w:rsidR="00250EE6"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17. There is adequate lighting throughout the school plant.</w:t>
      </w:r>
    </w:p>
    <w:p w14:paraId="1F604A00" w14:textId="77777777" w:rsidR="00250EE6"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 xml:space="preserve">18. Science laboratory equipment and furnishings are in </w:t>
      </w:r>
      <w:r w:rsidR="00113419" w:rsidRPr="001E3ABD">
        <w:rPr>
          <w:color w:val="0D0D0D" w:themeColor="text1" w:themeTint="F2"/>
        </w:rPr>
        <w:t>safe and operational condition.</w:t>
      </w:r>
    </w:p>
    <w:p w14:paraId="4C03976C" w14:textId="77777777" w:rsidR="00250EE6"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19. All buildings have a Certificate of Occupancy issued by the Georgia State Fire Marshall. Those buildings not eligible to be issued a Certificate of Occupancy by the State Fire Marshall have an acceptable inspection report by an appropriate local, State, or</w:t>
      </w:r>
      <w:r w:rsidR="00113419" w:rsidRPr="001E3ABD">
        <w:rPr>
          <w:color w:val="0D0D0D" w:themeColor="text1" w:themeTint="F2"/>
        </w:rPr>
        <w:t xml:space="preserve"> federal fire official on file.</w:t>
      </w:r>
    </w:p>
    <w:p w14:paraId="40D4F7A1" w14:textId="77777777" w:rsidR="00113419"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20. Protective eyewear is used in appropriate laboratories.</w:t>
      </w:r>
    </w:p>
    <w:p w14:paraId="452CBCD2" w14:textId="77777777" w:rsidR="00250EE6"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21. Emergency eyewash equipment is provided in</w:t>
      </w:r>
      <w:r w:rsidR="00113419" w:rsidRPr="001E3ABD">
        <w:rPr>
          <w:color w:val="0D0D0D" w:themeColor="text1" w:themeTint="F2"/>
        </w:rPr>
        <w:t xml:space="preserve"> labs where chemicals are used.</w:t>
      </w:r>
      <w:r w:rsidRPr="001E3ABD">
        <w:rPr>
          <w:color w:val="0D0D0D" w:themeColor="text1" w:themeTint="F2"/>
        </w:rPr>
        <w:tab/>
      </w:r>
    </w:p>
    <w:p w14:paraId="60549C41" w14:textId="77777777" w:rsidR="00250EE6" w:rsidRPr="001E3ABD" w:rsidRDefault="00250EE6" w:rsidP="00A05CE2">
      <w:pPr>
        <w:contextualSpacing/>
        <w:rPr>
          <w:rFonts w:ascii="Arial" w:hAnsi="Arial" w:cs="Arial"/>
          <w:b/>
          <w:color w:val="0D0D0D" w:themeColor="text1" w:themeTint="F2"/>
        </w:rPr>
      </w:pPr>
      <w:r w:rsidRPr="001E3ABD">
        <w:rPr>
          <w:color w:val="0D0D0D" w:themeColor="text1" w:themeTint="F2"/>
        </w:rPr>
        <w:t>22. Schools of 300 students or less have a school site of at least 4 acres. Schools of more than 300 students have a school site of at least 4 acres plus an additional acre f</w:t>
      </w:r>
      <w:r w:rsidR="00113419" w:rsidRPr="001E3ABD">
        <w:rPr>
          <w:color w:val="0D0D0D" w:themeColor="text1" w:themeTint="F2"/>
        </w:rPr>
        <w:t>or each 100 students above 300.</w:t>
      </w:r>
      <w:r w:rsidR="00A05CE2" w:rsidRPr="001E3ABD">
        <w:rPr>
          <w:rFonts w:ascii="Arial" w:hAnsi="Arial" w:cs="Arial"/>
          <w:color w:val="0D0D0D" w:themeColor="text1" w:themeTint="F2"/>
        </w:rPr>
        <w:t xml:space="preserve"> </w:t>
      </w:r>
      <w:r w:rsidR="00A05CE2" w:rsidRPr="001E3ABD">
        <w:rPr>
          <w:color w:val="0D0D0D" w:themeColor="text1" w:themeTint="F2"/>
        </w:rPr>
        <w:t>Schools that do not meet this requirement must provide a plan showing how the needs of students are met including physical education and recess”</w:t>
      </w:r>
    </w:p>
    <w:p w14:paraId="28FB4CE5" w14:textId="77777777" w:rsidR="00250EE6"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23. Outside lighting is suffic</w:t>
      </w:r>
      <w:r w:rsidR="00113419" w:rsidRPr="001E3ABD">
        <w:rPr>
          <w:color w:val="0D0D0D" w:themeColor="text1" w:themeTint="F2"/>
        </w:rPr>
        <w:t>ient to avoid hazards at night.</w:t>
      </w:r>
    </w:p>
    <w:p w14:paraId="4BC1BA84" w14:textId="77777777" w:rsidR="00250EE6"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 xml:space="preserve">24. Where lockers </w:t>
      </w:r>
      <w:r w:rsidR="00113419" w:rsidRPr="001E3ABD">
        <w:rPr>
          <w:color w:val="0D0D0D" w:themeColor="text1" w:themeTint="F2"/>
        </w:rPr>
        <w:t>are present, they are operable.</w:t>
      </w:r>
    </w:p>
    <w:p w14:paraId="621D452C" w14:textId="77777777" w:rsidR="00250EE6"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25. Adequate t</w:t>
      </w:r>
      <w:r w:rsidR="00113419" w:rsidRPr="001E3ABD">
        <w:rPr>
          <w:color w:val="0D0D0D" w:themeColor="text1" w:themeTint="F2"/>
        </w:rPr>
        <w:t xml:space="preserve">eacher workspace is available. </w:t>
      </w:r>
      <w:r w:rsidRPr="001E3ABD">
        <w:rPr>
          <w:color w:val="0D0D0D" w:themeColor="text1" w:themeTint="F2"/>
        </w:rPr>
        <w:t xml:space="preserve">     </w:t>
      </w:r>
    </w:p>
    <w:p w14:paraId="17F3A66B" w14:textId="77777777" w:rsidR="00250EE6"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26. Shelving in the Media Center is adequat</w:t>
      </w:r>
      <w:r w:rsidR="00113419" w:rsidRPr="001E3ABD">
        <w:rPr>
          <w:color w:val="0D0D0D" w:themeColor="text1" w:themeTint="F2"/>
        </w:rPr>
        <w:t xml:space="preserve">e for materials and equipment. </w:t>
      </w:r>
    </w:p>
    <w:p w14:paraId="79440CE4" w14:textId="77777777" w:rsidR="00250EE6" w:rsidRPr="001E3ABD" w:rsidRDefault="00250EE6" w:rsidP="00113419">
      <w:pPr>
        <w:tabs>
          <w:tab w:val="decimal" w:pos="288"/>
        </w:tabs>
        <w:spacing w:line="276" w:lineRule="auto"/>
        <w:contextualSpacing/>
        <w:jc w:val="both"/>
        <w:rPr>
          <w:color w:val="0D0D0D" w:themeColor="text1" w:themeTint="F2"/>
        </w:rPr>
      </w:pPr>
      <w:r w:rsidRPr="001E3ABD">
        <w:rPr>
          <w:color w:val="0D0D0D" w:themeColor="text1" w:themeTint="F2"/>
        </w:rPr>
        <w:t>27. In schools with lunchroom workers, separate restroom facilities are av</w:t>
      </w:r>
      <w:r w:rsidR="00113419" w:rsidRPr="001E3ABD">
        <w:rPr>
          <w:color w:val="0D0D0D" w:themeColor="text1" w:themeTint="F2"/>
        </w:rPr>
        <w:t xml:space="preserve">ailable for lunchroom workers. </w:t>
      </w:r>
    </w:p>
    <w:p w14:paraId="42AF859B" w14:textId="77777777" w:rsidR="00852122" w:rsidRPr="001E3ABD" w:rsidRDefault="00250EE6" w:rsidP="00EC0CD2">
      <w:pPr>
        <w:tabs>
          <w:tab w:val="decimal" w:pos="288"/>
        </w:tabs>
        <w:spacing w:line="276" w:lineRule="auto"/>
        <w:contextualSpacing/>
        <w:jc w:val="both"/>
        <w:rPr>
          <w:color w:val="0D0D0D" w:themeColor="text1" w:themeTint="F2"/>
        </w:rPr>
      </w:pPr>
      <w:r w:rsidRPr="001E3ABD">
        <w:rPr>
          <w:color w:val="0D0D0D" w:themeColor="text1" w:themeTint="F2"/>
        </w:rPr>
        <w:t>28. Automatic door closers are present in areas where food is prepared or consumed.</w:t>
      </w:r>
    </w:p>
    <w:p w14:paraId="62A57209" w14:textId="77777777" w:rsidR="00B8316F" w:rsidRPr="001E3ABD" w:rsidRDefault="00B8316F" w:rsidP="00B8316F">
      <w:pPr>
        <w:tabs>
          <w:tab w:val="decimal" w:pos="288"/>
        </w:tabs>
        <w:jc w:val="center"/>
        <w:rPr>
          <w:b/>
          <w:color w:val="0D0D0D" w:themeColor="text1" w:themeTint="F2"/>
        </w:rPr>
      </w:pPr>
      <w:r w:rsidRPr="001E3ABD">
        <w:rPr>
          <w:b/>
          <w:color w:val="0D0D0D" w:themeColor="text1" w:themeTint="F2"/>
        </w:rPr>
        <w:lastRenderedPageBreak/>
        <w:t>Governance and Leadership of Private Schools</w:t>
      </w:r>
    </w:p>
    <w:p w14:paraId="00149E3D" w14:textId="77777777" w:rsidR="009E6443" w:rsidRPr="001E3ABD" w:rsidRDefault="00B4320A" w:rsidP="00B8316F">
      <w:pPr>
        <w:tabs>
          <w:tab w:val="decimal" w:pos="288"/>
        </w:tabs>
        <w:jc w:val="center"/>
        <w:rPr>
          <w:color w:val="0D0D0D" w:themeColor="text1" w:themeTint="F2"/>
        </w:rPr>
      </w:pPr>
      <w:r w:rsidRPr="001E3ABD">
        <w:rPr>
          <w:color w:val="0D0D0D" w:themeColor="text1" w:themeTint="F2"/>
        </w:rPr>
        <w:t>Note: Effective October 1, 2013</w:t>
      </w:r>
    </w:p>
    <w:p w14:paraId="32072AE8" w14:textId="77777777" w:rsidR="00B8316F" w:rsidRPr="001E3ABD" w:rsidRDefault="00B8316F" w:rsidP="00B8316F">
      <w:pPr>
        <w:tabs>
          <w:tab w:val="decimal" w:pos="288"/>
        </w:tabs>
        <w:jc w:val="center"/>
        <w:rPr>
          <w:b/>
          <w:color w:val="0D0D0D" w:themeColor="text1" w:themeTint="F2"/>
        </w:rPr>
      </w:pPr>
    </w:p>
    <w:p w14:paraId="5805C838" w14:textId="77777777" w:rsidR="00B8316F" w:rsidRPr="001E3ABD" w:rsidRDefault="00B8316F" w:rsidP="00903D45">
      <w:pPr>
        <w:jc w:val="both"/>
        <w:rPr>
          <w:color w:val="0D0D0D" w:themeColor="text1" w:themeTint="F2"/>
        </w:rPr>
      </w:pPr>
      <w:r w:rsidRPr="001E3ABD">
        <w:rPr>
          <w:color w:val="0D0D0D" w:themeColor="text1" w:themeTint="F2"/>
        </w:rPr>
        <w:t xml:space="preserve">The independent school operates within an organizational framework that includes separate entities that carry out distinct functions of governance and day-to-day management.  Generally, government and leadership are manifest in a Board of Trustees and a Head of School.  Governance is a function of the Board of Trustees and leadership is a responsibility of the Head of School.  The school promotes governance, leadership, and organizational structure that augment and enhance each student’s experience and provide for comprehensive institutional management.  </w:t>
      </w:r>
    </w:p>
    <w:p w14:paraId="70DEEDD3" w14:textId="77777777" w:rsidR="00B8316F" w:rsidRPr="001E3ABD" w:rsidRDefault="00B8316F" w:rsidP="00903D45">
      <w:pPr>
        <w:jc w:val="both"/>
        <w:rPr>
          <w:color w:val="0D0D0D" w:themeColor="text1" w:themeTint="F2"/>
        </w:rPr>
      </w:pPr>
      <w:r w:rsidRPr="001E3ABD">
        <w:rPr>
          <w:color w:val="0D0D0D" w:themeColor="text1" w:themeTint="F2"/>
        </w:rPr>
        <w:t>In the broadest terms, the role of the Board of Trustees is to adopt a clear statement of the school’s mission, vision, and strategic goals, then develop and establish policies and plans consistent with this statement.  The Head of School’s role is to execute policy.  Independent schools are required to have a Board of Trustees that operates much in the same manner as any other organizational Board with some differences.  The Board is an integral component to non-profit institutions and fully represents all facets of the organization itself and its mission.  It is responsible for holding in trust the independent school in its entirety and preserving its unique core values.</w:t>
      </w:r>
    </w:p>
    <w:p w14:paraId="33569D8E" w14:textId="77777777" w:rsidR="00B8316F" w:rsidRPr="001E3ABD" w:rsidRDefault="00B8316F" w:rsidP="00903D45">
      <w:pPr>
        <w:jc w:val="both"/>
        <w:rPr>
          <w:color w:val="0D0D0D" w:themeColor="text1" w:themeTint="F2"/>
        </w:rPr>
      </w:pPr>
      <w:r w:rsidRPr="001E3ABD">
        <w:rPr>
          <w:color w:val="0D0D0D" w:themeColor="text1" w:themeTint="F2"/>
        </w:rPr>
        <w:t xml:space="preserve">The board develops policy and ensures that the government structure provides for the continuation of the mission.  The Board is responsible for handling all general fiduciary matters of the school such as overseeing financial accounts, </w:t>
      </w:r>
      <w:proofErr w:type="gramStart"/>
      <w:r w:rsidRPr="001E3ABD">
        <w:rPr>
          <w:color w:val="0D0D0D" w:themeColor="text1" w:themeTint="F2"/>
        </w:rPr>
        <w:t>buying</w:t>
      </w:r>
      <w:proofErr w:type="gramEnd"/>
      <w:r w:rsidRPr="001E3ABD">
        <w:rPr>
          <w:color w:val="0D0D0D" w:themeColor="text1" w:themeTint="F2"/>
        </w:rPr>
        <w:t xml:space="preserve"> and selling property, and entering into contractual agreements. Trustees actively work in collaboration with all stakeholders of the school to develop the school’s mission, vision, values, and purpose.  The Board seeks to understand all bylaws as well as its fiduciary responsibilities.  All members are charged with acting as an effective participant in Board deliberations while keeping Board discussions at policy level.  This further implies that the Board as a collective group must communicate and support decisions widely, while keeping deliberations confidential.  Trustees are responsible for understanding, supporting, and articulating the school’s mission and values, using them as a guidepost for collective board decisions and ensuring a hallmark of integrity.</w:t>
      </w:r>
    </w:p>
    <w:p w14:paraId="1CE72BA0" w14:textId="77777777" w:rsidR="00B8316F" w:rsidRPr="001E3ABD" w:rsidRDefault="00B8316F" w:rsidP="00903D45">
      <w:pPr>
        <w:jc w:val="both"/>
        <w:rPr>
          <w:color w:val="0D0D0D" w:themeColor="text1" w:themeTint="F2"/>
        </w:rPr>
      </w:pPr>
      <w:r w:rsidRPr="001E3ABD">
        <w:rPr>
          <w:color w:val="0D0D0D" w:themeColor="text1" w:themeTint="F2"/>
        </w:rPr>
        <w:t>The Head of the independent school is responsible for providing leadership across all facets of the school community.  He/she must actively manage and lead the day-to-day operations of the school, ensuring that effectiveness and efficiency prevail.  As the sole employee of the Board of Trustees, the Head of School executes the Board’s vision.  He/she allocates and aligns the human, institutional, financial, and physical resources in support of the vision, mission, and beliefs of the school.</w:t>
      </w:r>
    </w:p>
    <w:p w14:paraId="6B816733" w14:textId="77777777" w:rsidR="00B8316F" w:rsidRPr="001E3ABD" w:rsidRDefault="00B8316F" w:rsidP="00903D45">
      <w:pPr>
        <w:jc w:val="both"/>
        <w:rPr>
          <w:b/>
          <w:color w:val="0D0D0D" w:themeColor="text1" w:themeTint="F2"/>
          <w:u w:val="single"/>
        </w:rPr>
      </w:pPr>
    </w:p>
    <w:p w14:paraId="5E60F3B4" w14:textId="77777777" w:rsidR="00B8316F" w:rsidRPr="001E3ABD" w:rsidRDefault="00B8316F" w:rsidP="00903D45">
      <w:pPr>
        <w:jc w:val="both"/>
        <w:rPr>
          <w:b/>
          <w:color w:val="0D0D0D" w:themeColor="text1" w:themeTint="F2"/>
          <w:u w:val="single"/>
        </w:rPr>
      </w:pPr>
      <w:r w:rsidRPr="001E3ABD">
        <w:rPr>
          <w:b/>
          <w:color w:val="0D0D0D" w:themeColor="text1" w:themeTint="F2"/>
          <w:u w:val="single"/>
        </w:rPr>
        <w:t>Standards for Governance</w:t>
      </w:r>
    </w:p>
    <w:p w14:paraId="48723B0C" w14:textId="77777777" w:rsidR="00B8316F" w:rsidRPr="001E3ABD" w:rsidRDefault="00B8316F" w:rsidP="00903D45">
      <w:pPr>
        <w:jc w:val="both"/>
        <w:rPr>
          <w:i/>
          <w:color w:val="0D0D0D" w:themeColor="text1" w:themeTint="F2"/>
        </w:rPr>
      </w:pPr>
      <w:r w:rsidRPr="001E3ABD">
        <w:rPr>
          <w:i/>
          <w:color w:val="0D0D0D" w:themeColor="text1" w:themeTint="F2"/>
        </w:rPr>
        <w:t>The Board of Trustees:</w:t>
      </w:r>
    </w:p>
    <w:p w14:paraId="61502276" w14:textId="1E843FBF"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develops a formal strategic long-range plan complete with annual goals based on the school’s clear mission and purpose, focusing on those issues that ensure the school will thrive in the future</w:t>
      </w:r>
      <w:r w:rsidR="008724AD" w:rsidRPr="001E3ABD">
        <w:rPr>
          <w:rFonts w:ascii="Times New Roman" w:hAnsi="Times New Roman"/>
          <w:color w:val="0D0D0D" w:themeColor="text1" w:themeTint="F2"/>
          <w:sz w:val="24"/>
          <w:szCs w:val="24"/>
        </w:rPr>
        <w:t>.</w:t>
      </w:r>
    </w:p>
    <w:p w14:paraId="5A46E04F" w14:textId="3963DB07"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establishes in collaboration with its stakeholders a mission that guides all planning and decision making</w:t>
      </w:r>
      <w:r w:rsidR="008724AD" w:rsidRPr="001E3ABD">
        <w:rPr>
          <w:rFonts w:ascii="Times New Roman" w:hAnsi="Times New Roman"/>
          <w:color w:val="0D0D0D" w:themeColor="text1" w:themeTint="F2"/>
          <w:sz w:val="24"/>
          <w:szCs w:val="24"/>
        </w:rPr>
        <w:t>.</w:t>
      </w:r>
    </w:p>
    <w:p w14:paraId="6C180F90" w14:textId="2D7E9579"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develops, approves, monitors, evaluates, and revises policy</w:t>
      </w:r>
      <w:r w:rsidR="008724AD" w:rsidRPr="001E3ABD">
        <w:rPr>
          <w:rFonts w:ascii="Times New Roman" w:hAnsi="Times New Roman"/>
          <w:color w:val="0D0D0D" w:themeColor="text1" w:themeTint="F2"/>
          <w:sz w:val="24"/>
          <w:szCs w:val="24"/>
        </w:rPr>
        <w:t>.</w:t>
      </w:r>
    </w:p>
    <w:p w14:paraId="7219F17C" w14:textId="625B1A96"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reviews and maintains appropriate bylaws that conform to legal requirements, assuring that the school operates in compliance with applicable laws and regulations, thus minimizing exposure to legal action</w:t>
      </w:r>
      <w:r w:rsidR="008724AD" w:rsidRPr="001E3ABD">
        <w:rPr>
          <w:rFonts w:ascii="Times New Roman" w:hAnsi="Times New Roman"/>
          <w:color w:val="0D0D0D" w:themeColor="text1" w:themeTint="F2"/>
          <w:sz w:val="24"/>
          <w:szCs w:val="24"/>
        </w:rPr>
        <w:t>.</w:t>
      </w:r>
    </w:p>
    <w:p w14:paraId="68520AB8" w14:textId="1A455858"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maintains access to legal counsel who can advise or obtain necessary information about the legal requirements and obligations in the state, federal, or other jurisdiction in which the school operates</w:t>
      </w:r>
      <w:r w:rsidR="008724AD" w:rsidRPr="001E3ABD">
        <w:rPr>
          <w:rFonts w:ascii="Times New Roman" w:hAnsi="Times New Roman"/>
          <w:color w:val="0D0D0D" w:themeColor="text1" w:themeTint="F2"/>
          <w:sz w:val="24"/>
          <w:szCs w:val="24"/>
        </w:rPr>
        <w:t>.</w:t>
      </w:r>
    </w:p>
    <w:p w14:paraId="2E722B9B" w14:textId="451D3C09"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appoints, nurtures, supports, evaluates, and if necessary, terminates its only employee, the Head of School</w:t>
      </w:r>
      <w:r w:rsidR="008724AD" w:rsidRPr="001E3ABD">
        <w:rPr>
          <w:rFonts w:ascii="Times New Roman" w:hAnsi="Times New Roman"/>
          <w:color w:val="0D0D0D" w:themeColor="text1" w:themeTint="F2"/>
          <w:sz w:val="24"/>
          <w:szCs w:val="24"/>
        </w:rPr>
        <w:t>.</w:t>
      </w:r>
    </w:p>
    <w:p w14:paraId="6CFFAF53" w14:textId="27A42B80"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establishes policy and protocol that recognize and preserve the executive, administrative, and leadership prerogatives of the Head of School</w:t>
      </w:r>
      <w:r w:rsidR="008724AD" w:rsidRPr="001E3ABD">
        <w:rPr>
          <w:rFonts w:ascii="Times New Roman" w:hAnsi="Times New Roman"/>
          <w:color w:val="0D0D0D" w:themeColor="text1" w:themeTint="F2"/>
          <w:sz w:val="24"/>
          <w:szCs w:val="24"/>
        </w:rPr>
        <w:t>.</w:t>
      </w:r>
    </w:p>
    <w:p w14:paraId="27F5F113" w14:textId="6BC2562D"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lastRenderedPageBreak/>
        <w:t xml:space="preserve">develops policy to ensure that the Board and its members have a governance structure in place that does not interfere with the daily operations of the </w:t>
      </w:r>
      <w:r w:rsidR="008724AD" w:rsidRPr="001E3ABD">
        <w:rPr>
          <w:rFonts w:ascii="Times New Roman" w:hAnsi="Times New Roman"/>
          <w:color w:val="0D0D0D" w:themeColor="text1" w:themeTint="F2"/>
          <w:sz w:val="24"/>
          <w:szCs w:val="24"/>
        </w:rPr>
        <w:t>school.</w:t>
      </w:r>
    </w:p>
    <w:p w14:paraId="212E2B5D" w14:textId="1EBCCFDA"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conducts annual Board self-assessment and commits to a program of professional development that includes annual new trustee orientation, ongoing trustee education and evaluation, and Board leadership succession planning</w:t>
      </w:r>
      <w:r w:rsidR="008724AD" w:rsidRPr="001E3ABD">
        <w:rPr>
          <w:rFonts w:ascii="Times New Roman" w:hAnsi="Times New Roman"/>
          <w:color w:val="0D0D0D" w:themeColor="text1" w:themeTint="F2"/>
          <w:sz w:val="24"/>
          <w:szCs w:val="24"/>
        </w:rPr>
        <w:t>.</w:t>
      </w:r>
    </w:p>
    <w:p w14:paraId="034250E0" w14:textId="2E4B494C"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assures that the governance structure clearly defines the roles and responsibilities of the Head of School, providing an outline of procedures for Head of School evaluation</w:t>
      </w:r>
      <w:r w:rsidR="008724AD" w:rsidRPr="001E3ABD">
        <w:rPr>
          <w:rFonts w:ascii="Times New Roman" w:hAnsi="Times New Roman"/>
          <w:color w:val="0D0D0D" w:themeColor="text1" w:themeTint="F2"/>
          <w:sz w:val="24"/>
          <w:szCs w:val="24"/>
        </w:rPr>
        <w:t>.</w:t>
      </w:r>
    </w:p>
    <w:p w14:paraId="22255CCC" w14:textId="43A2C44F"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 xml:space="preserve">assures that the government structure supports and models inclusive </w:t>
      </w:r>
      <w:proofErr w:type="gramStart"/>
      <w:r w:rsidRPr="001E3ABD">
        <w:rPr>
          <w:rFonts w:ascii="Times New Roman" w:hAnsi="Times New Roman"/>
          <w:color w:val="0D0D0D" w:themeColor="text1" w:themeTint="F2"/>
          <w:sz w:val="24"/>
          <w:szCs w:val="24"/>
        </w:rPr>
        <w:t>decision making</w:t>
      </w:r>
      <w:proofErr w:type="gramEnd"/>
      <w:r w:rsidRPr="001E3ABD">
        <w:rPr>
          <w:rFonts w:ascii="Times New Roman" w:hAnsi="Times New Roman"/>
          <w:color w:val="0D0D0D" w:themeColor="text1" w:themeTint="F2"/>
          <w:sz w:val="24"/>
          <w:szCs w:val="24"/>
        </w:rPr>
        <w:t xml:space="preserve"> methods</w:t>
      </w:r>
      <w:r w:rsidR="008724AD" w:rsidRPr="001E3ABD">
        <w:rPr>
          <w:rFonts w:ascii="Times New Roman" w:hAnsi="Times New Roman"/>
          <w:color w:val="0D0D0D" w:themeColor="text1" w:themeTint="F2"/>
          <w:sz w:val="24"/>
          <w:szCs w:val="24"/>
        </w:rPr>
        <w:t>.</w:t>
      </w:r>
    </w:p>
    <w:p w14:paraId="0E65B32A" w14:textId="6DAE6D78"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assures that the debt service or lines of credit are managed in such ways as to ensure that the fiscal responsibility remains under control of the Board</w:t>
      </w:r>
      <w:r w:rsidR="008724AD" w:rsidRPr="001E3ABD">
        <w:rPr>
          <w:rFonts w:ascii="Times New Roman" w:hAnsi="Times New Roman"/>
          <w:color w:val="0D0D0D" w:themeColor="text1" w:themeTint="F2"/>
          <w:sz w:val="24"/>
          <w:szCs w:val="24"/>
        </w:rPr>
        <w:t>.</w:t>
      </w:r>
    </w:p>
    <w:p w14:paraId="6E970D73" w14:textId="1D9700DE"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assures that the school is financially stable and is not moving into financial reorganization under the protection of bankruptcy</w:t>
      </w:r>
      <w:r w:rsidR="008724AD" w:rsidRPr="001E3ABD">
        <w:rPr>
          <w:rFonts w:ascii="Times New Roman" w:hAnsi="Times New Roman"/>
          <w:color w:val="0D0D0D" w:themeColor="text1" w:themeTint="F2"/>
          <w:sz w:val="24"/>
          <w:szCs w:val="24"/>
        </w:rPr>
        <w:t>.</w:t>
      </w:r>
    </w:p>
    <w:p w14:paraId="33EBE1A6" w14:textId="08F4DDD2"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 xml:space="preserve">establishes risk management policies and maintains vigilance in assessing potential risks, providing ample insurance to protect the school’s financial </w:t>
      </w:r>
      <w:proofErr w:type="gramStart"/>
      <w:r w:rsidRPr="001E3ABD">
        <w:rPr>
          <w:rFonts w:ascii="Times New Roman" w:hAnsi="Times New Roman"/>
          <w:color w:val="0D0D0D" w:themeColor="text1" w:themeTint="F2"/>
          <w:sz w:val="24"/>
          <w:szCs w:val="24"/>
        </w:rPr>
        <w:t>stability</w:t>
      </w:r>
      <w:proofErr w:type="gramEnd"/>
      <w:r w:rsidRPr="001E3ABD">
        <w:rPr>
          <w:rFonts w:ascii="Times New Roman" w:hAnsi="Times New Roman"/>
          <w:color w:val="0D0D0D" w:themeColor="text1" w:themeTint="F2"/>
          <w:sz w:val="24"/>
          <w:szCs w:val="24"/>
        </w:rPr>
        <w:t xml:space="preserve"> and making thorough plans for a financial reserve</w:t>
      </w:r>
      <w:r w:rsidR="008724AD" w:rsidRPr="001E3ABD">
        <w:rPr>
          <w:rFonts w:ascii="Times New Roman" w:hAnsi="Times New Roman"/>
          <w:color w:val="0D0D0D" w:themeColor="text1" w:themeTint="F2"/>
          <w:sz w:val="24"/>
          <w:szCs w:val="24"/>
        </w:rPr>
        <w:t>.</w:t>
      </w:r>
    </w:p>
    <w:p w14:paraId="7B3C744B" w14:textId="3A757B36"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accepts accountability for both the financial stability and the financial future of the institution.  This includes approving an annual budget, setting tuition and fees annually, engaging in strategic financial planning, and assuming primary responsibility for the preservation of capital assets and endowments.  The Board offers oversight of the school’s operational budget and actively participates in seeking philanthropic support of the school</w:t>
      </w:r>
      <w:r w:rsidR="008724AD" w:rsidRPr="001E3ABD">
        <w:rPr>
          <w:rFonts w:ascii="Times New Roman" w:hAnsi="Times New Roman"/>
          <w:color w:val="0D0D0D" w:themeColor="text1" w:themeTint="F2"/>
          <w:sz w:val="24"/>
          <w:szCs w:val="24"/>
        </w:rPr>
        <w:t>.</w:t>
      </w:r>
    </w:p>
    <w:p w14:paraId="59465D07" w14:textId="5DB345A2" w:rsidR="00B8316F" w:rsidRPr="001E3ABD" w:rsidRDefault="00B8316F" w:rsidP="004C0E90">
      <w:pPr>
        <w:pStyle w:val="ListParagraph"/>
        <w:numPr>
          <w:ilvl w:val="0"/>
          <w:numId w:val="6"/>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 xml:space="preserve">establishes policy to ensure that no conflict of interest exists including business, professional, or parental roles and/or any other duties to the school and signs this </w:t>
      </w:r>
      <w:r w:rsidR="008724AD" w:rsidRPr="001E3ABD">
        <w:rPr>
          <w:rFonts w:ascii="Times New Roman" w:hAnsi="Times New Roman"/>
          <w:color w:val="0D0D0D" w:themeColor="text1" w:themeTint="F2"/>
          <w:sz w:val="24"/>
          <w:szCs w:val="24"/>
        </w:rPr>
        <w:t>conflict-of-interest</w:t>
      </w:r>
      <w:r w:rsidRPr="001E3ABD">
        <w:rPr>
          <w:rFonts w:ascii="Times New Roman" w:hAnsi="Times New Roman"/>
          <w:color w:val="0D0D0D" w:themeColor="text1" w:themeTint="F2"/>
          <w:sz w:val="24"/>
          <w:szCs w:val="24"/>
        </w:rPr>
        <w:t xml:space="preserve"> policy annually.</w:t>
      </w:r>
    </w:p>
    <w:p w14:paraId="7B6BB213" w14:textId="77777777" w:rsidR="006F7A28" w:rsidRPr="001E3ABD" w:rsidRDefault="006F7A28" w:rsidP="00852122">
      <w:pPr>
        <w:pStyle w:val="ListParagraph"/>
        <w:ind w:left="0"/>
        <w:jc w:val="both"/>
        <w:rPr>
          <w:rFonts w:ascii="Times New Roman" w:hAnsi="Times New Roman"/>
          <w:b/>
          <w:color w:val="0D0D0D" w:themeColor="text1" w:themeTint="F2"/>
          <w:sz w:val="24"/>
          <w:szCs w:val="24"/>
          <w:u w:val="single"/>
        </w:rPr>
      </w:pPr>
    </w:p>
    <w:p w14:paraId="6D9B8F9D" w14:textId="77777777" w:rsidR="007F3E86" w:rsidRPr="001E3ABD" w:rsidRDefault="00B8316F" w:rsidP="007F3E86">
      <w:pPr>
        <w:pStyle w:val="ListParagraph"/>
        <w:ind w:left="0"/>
        <w:jc w:val="both"/>
        <w:rPr>
          <w:rFonts w:ascii="Times New Roman" w:hAnsi="Times New Roman"/>
          <w:b/>
          <w:color w:val="0D0D0D" w:themeColor="text1" w:themeTint="F2"/>
          <w:sz w:val="24"/>
          <w:szCs w:val="24"/>
          <w:u w:val="single"/>
        </w:rPr>
      </w:pPr>
      <w:r w:rsidRPr="001E3ABD">
        <w:rPr>
          <w:rFonts w:ascii="Times New Roman" w:hAnsi="Times New Roman"/>
          <w:b/>
          <w:color w:val="0D0D0D" w:themeColor="text1" w:themeTint="F2"/>
          <w:sz w:val="24"/>
          <w:szCs w:val="24"/>
          <w:u w:val="single"/>
        </w:rPr>
        <w:t>Standards for Management (Leadership)</w:t>
      </w:r>
    </w:p>
    <w:p w14:paraId="03E17F09" w14:textId="77777777" w:rsidR="00B8316F" w:rsidRPr="001E3ABD" w:rsidRDefault="00B8316F" w:rsidP="007F3E86">
      <w:pPr>
        <w:pStyle w:val="ListParagraph"/>
        <w:ind w:left="0"/>
        <w:jc w:val="both"/>
        <w:rPr>
          <w:rFonts w:ascii="Times New Roman" w:hAnsi="Times New Roman"/>
          <w:b/>
          <w:color w:val="0D0D0D" w:themeColor="text1" w:themeTint="F2"/>
          <w:sz w:val="24"/>
          <w:szCs w:val="24"/>
          <w:u w:val="single"/>
        </w:rPr>
      </w:pPr>
      <w:r w:rsidRPr="001E3ABD">
        <w:rPr>
          <w:i/>
          <w:color w:val="0D0D0D" w:themeColor="text1" w:themeTint="F2"/>
        </w:rPr>
        <w:t>The Head of School:</w:t>
      </w:r>
    </w:p>
    <w:p w14:paraId="7CD33FA0" w14:textId="60DCA78F" w:rsidR="00B8316F" w:rsidRPr="001E3ABD" w:rsidRDefault="00B8316F" w:rsidP="004C0E90">
      <w:pPr>
        <w:pStyle w:val="ListParagraph"/>
        <w:numPr>
          <w:ilvl w:val="0"/>
          <w:numId w:val="7"/>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 xml:space="preserve">serves as the Chief Executive Officer of the school, acting as the leader in curriculum, instruction, planning, evaluation, and </w:t>
      </w:r>
      <w:proofErr w:type="gramStart"/>
      <w:r w:rsidRPr="001E3ABD">
        <w:rPr>
          <w:rFonts w:ascii="Times New Roman" w:hAnsi="Times New Roman"/>
          <w:color w:val="0D0D0D" w:themeColor="text1" w:themeTint="F2"/>
          <w:sz w:val="24"/>
          <w:szCs w:val="24"/>
        </w:rPr>
        <w:t>any and all</w:t>
      </w:r>
      <w:proofErr w:type="gramEnd"/>
      <w:r w:rsidRPr="001E3ABD">
        <w:rPr>
          <w:rFonts w:ascii="Times New Roman" w:hAnsi="Times New Roman"/>
          <w:color w:val="0D0D0D" w:themeColor="text1" w:themeTint="F2"/>
          <w:sz w:val="24"/>
          <w:szCs w:val="24"/>
        </w:rPr>
        <w:t xml:space="preserve"> other areas of school operations</w:t>
      </w:r>
      <w:r w:rsidR="008724AD" w:rsidRPr="001E3ABD">
        <w:rPr>
          <w:rFonts w:ascii="Times New Roman" w:hAnsi="Times New Roman"/>
          <w:color w:val="0D0D0D" w:themeColor="text1" w:themeTint="F2"/>
          <w:sz w:val="24"/>
          <w:szCs w:val="24"/>
        </w:rPr>
        <w:t>.</w:t>
      </w:r>
    </w:p>
    <w:p w14:paraId="4F3CE8A4" w14:textId="1B7C3801" w:rsidR="00B8316F" w:rsidRPr="001E3ABD" w:rsidRDefault="00B8316F" w:rsidP="004C0E90">
      <w:pPr>
        <w:pStyle w:val="ListParagraph"/>
        <w:numPr>
          <w:ilvl w:val="0"/>
          <w:numId w:val="7"/>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works with the Board and staff to implement Board policy</w:t>
      </w:r>
      <w:r w:rsidR="008724AD" w:rsidRPr="001E3ABD">
        <w:rPr>
          <w:rFonts w:ascii="Times New Roman" w:hAnsi="Times New Roman"/>
          <w:color w:val="0D0D0D" w:themeColor="text1" w:themeTint="F2"/>
          <w:sz w:val="24"/>
          <w:szCs w:val="24"/>
        </w:rPr>
        <w:t>.</w:t>
      </w:r>
    </w:p>
    <w:p w14:paraId="6EB5BDCE" w14:textId="6B9FB7BD" w:rsidR="00B8316F" w:rsidRPr="001E3ABD" w:rsidRDefault="00B8316F" w:rsidP="004C0E90">
      <w:pPr>
        <w:pStyle w:val="ListParagraph"/>
        <w:numPr>
          <w:ilvl w:val="0"/>
          <w:numId w:val="7"/>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 xml:space="preserve">retains full responsibility for faculty, staff, and student selection, evaluation, and dismissal, keeping the Board informed of decisions in </w:t>
      </w:r>
      <w:proofErr w:type="gramStart"/>
      <w:r w:rsidRPr="001E3ABD">
        <w:rPr>
          <w:rFonts w:ascii="Times New Roman" w:hAnsi="Times New Roman"/>
          <w:color w:val="0D0D0D" w:themeColor="text1" w:themeTint="F2"/>
          <w:sz w:val="24"/>
          <w:szCs w:val="24"/>
        </w:rPr>
        <w:t>all of</w:t>
      </w:r>
      <w:proofErr w:type="gramEnd"/>
      <w:r w:rsidRPr="001E3ABD">
        <w:rPr>
          <w:rFonts w:ascii="Times New Roman" w:hAnsi="Times New Roman"/>
          <w:color w:val="0D0D0D" w:themeColor="text1" w:themeTint="F2"/>
          <w:sz w:val="24"/>
          <w:szCs w:val="24"/>
        </w:rPr>
        <w:t xml:space="preserve"> these areas</w:t>
      </w:r>
      <w:r w:rsidR="008724AD" w:rsidRPr="001E3ABD">
        <w:rPr>
          <w:rFonts w:ascii="Times New Roman" w:hAnsi="Times New Roman"/>
          <w:color w:val="0D0D0D" w:themeColor="text1" w:themeTint="F2"/>
          <w:sz w:val="24"/>
          <w:szCs w:val="24"/>
        </w:rPr>
        <w:t>.</w:t>
      </w:r>
    </w:p>
    <w:p w14:paraId="4D3F8D0F" w14:textId="0A4F5D8B" w:rsidR="00B8316F" w:rsidRPr="001E3ABD" w:rsidRDefault="00B8316F" w:rsidP="004C0E90">
      <w:pPr>
        <w:pStyle w:val="ListParagraph"/>
        <w:numPr>
          <w:ilvl w:val="0"/>
          <w:numId w:val="7"/>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develops and proposes policy questions for the Board’s consideration</w:t>
      </w:r>
      <w:r w:rsidR="008724AD" w:rsidRPr="001E3ABD">
        <w:rPr>
          <w:rFonts w:ascii="Times New Roman" w:hAnsi="Times New Roman"/>
          <w:color w:val="0D0D0D" w:themeColor="text1" w:themeTint="F2"/>
          <w:sz w:val="24"/>
          <w:szCs w:val="24"/>
        </w:rPr>
        <w:t>.</w:t>
      </w:r>
    </w:p>
    <w:p w14:paraId="1A1350CB" w14:textId="77777777" w:rsidR="00B8316F" w:rsidRPr="001E3ABD" w:rsidRDefault="00B8316F" w:rsidP="004C0E90">
      <w:pPr>
        <w:pStyle w:val="ListParagraph"/>
        <w:numPr>
          <w:ilvl w:val="0"/>
          <w:numId w:val="7"/>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 xml:space="preserve">maintains responsibility with the school’s financial officer (should one be in place) for the development and monitoring of all school resources and </w:t>
      </w:r>
      <w:proofErr w:type="gramStart"/>
      <w:r w:rsidRPr="001E3ABD">
        <w:rPr>
          <w:rFonts w:ascii="Times New Roman" w:hAnsi="Times New Roman"/>
          <w:color w:val="0D0D0D" w:themeColor="text1" w:themeTint="F2"/>
          <w:sz w:val="24"/>
          <w:szCs w:val="24"/>
        </w:rPr>
        <w:t>any and all</w:t>
      </w:r>
      <w:proofErr w:type="gramEnd"/>
      <w:r w:rsidRPr="001E3ABD">
        <w:rPr>
          <w:rFonts w:ascii="Times New Roman" w:hAnsi="Times New Roman"/>
          <w:color w:val="0D0D0D" w:themeColor="text1" w:themeTint="F2"/>
          <w:sz w:val="24"/>
          <w:szCs w:val="24"/>
        </w:rPr>
        <w:t xml:space="preserve"> areas of school operation.</w:t>
      </w:r>
    </w:p>
    <w:p w14:paraId="720F3523" w14:textId="77777777" w:rsidR="007F3E86" w:rsidRPr="001E3ABD" w:rsidRDefault="007F3E86" w:rsidP="00903D45">
      <w:pPr>
        <w:jc w:val="both"/>
        <w:rPr>
          <w:b/>
          <w:color w:val="0D0D0D" w:themeColor="text1" w:themeTint="F2"/>
          <w:u w:val="single"/>
        </w:rPr>
      </w:pPr>
    </w:p>
    <w:p w14:paraId="4C768529" w14:textId="77777777" w:rsidR="00B8316F" w:rsidRPr="001E3ABD" w:rsidRDefault="00B8316F" w:rsidP="00903D45">
      <w:pPr>
        <w:jc w:val="both"/>
        <w:rPr>
          <w:b/>
          <w:color w:val="0D0D0D" w:themeColor="text1" w:themeTint="F2"/>
          <w:u w:val="single"/>
        </w:rPr>
      </w:pPr>
      <w:r w:rsidRPr="001E3ABD">
        <w:rPr>
          <w:b/>
          <w:color w:val="0D0D0D" w:themeColor="text1" w:themeTint="F2"/>
          <w:u w:val="single"/>
        </w:rPr>
        <w:t>Standards for Collaboration Between the Board Chair and the Head of School</w:t>
      </w:r>
    </w:p>
    <w:p w14:paraId="79DF6310" w14:textId="77777777" w:rsidR="00B8316F" w:rsidRPr="001E3ABD" w:rsidRDefault="00B8316F" w:rsidP="00903D45">
      <w:pPr>
        <w:jc w:val="both"/>
        <w:rPr>
          <w:i/>
          <w:color w:val="0D0D0D" w:themeColor="text1" w:themeTint="F2"/>
        </w:rPr>
      </w:pPr>
      <w:r w:rsidRPr="001E3ABD">
        <w:rPr>
          <w:i/>
          <w:color w:val="0D0D0D" w:themeColor="text1" w:themeTint="F2"/>
        </w:rPr>
        <w:t>The Board Chairman and Head of School:</w:t>
      </w:r>
    </w:p>
    <w:p w14:paraId="09E84F9B" w14:textId="0224207D" w:rsidR="00B8316F" w:rsidRPr="001E3ABD" w:rsidRDefault="00B8316F" w:rsidP="004C0E90">
      <w:pPr>
        <w:pStyle w:val="ListParagraph"/>
        <w:numPr>
          <w:ilvl w:val="0"/>
          <w:numId w:val="8"/>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follow rules of order, maintaining decorum</w:t>
      </w:r>
      <w:r w:rsidR="008724AD" w:rsidRPr="001E3ABD">
        <w:rPr>
          <w:rFonts w:ascii="Times New Roman" w:hAnsi="Times New Roman"/>
          <w:color w:val="0D0D0D" w:themeColor="text1" w:themeTint="F2"/>
          <w:sz w:val="24"/>
          <w:szCs w:val="24"/>
        </w:rPr>
        <w:t>.</w:t>
      </w:r>
    </w:p>
    <w:p w14:paraId="3042AB47" w14:textId="596991F5" w:rsidR="00B8316F" w:rsidRPr="001E3ABD" w:rsidRDefault="00B8316F" w:rsidP="004C0E90">
      <w:pPr>
        <w:pStyle w:val="ListParagraph"/>
        <w:numPr>
          <w:ilvl w:val="0"/>
          <w:numId w:val="8"/>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maintain regular and open communication with each other</w:t>
      </w:r>
      <w:r w:rsidR="008724AD" w:rsidRPr="001E3ABD">
        <w:rPr>
          <w:rFonts w:ascii="Times New Roman" w:hAnsi="Times New Roman"/>
          <w:color w:val="0D0D0D" w:themeColor="text1" w:themeTint="F2"/>
          <w:sz w:val="24"/>
          <w:szCs w:val="24"/>
        </w:rPr>
        <w:t>.</w:t>
      </w:r>
    </w:p>
    <w:p w14:paraId="08B17E97" w14:textId="2CEB3D35" w:rsidR="00B8316F" w:rsidRPr="001E3ABD" w:rsidRDefault="00B8316F" w:rsidP="004C0E90">
      <w:pPr>
        <w:pStyle w:val="ListParagraph"/>
        <w:numPr>
          <w:ilvl w:val="0"/>
          <w:numId w:val="8"/>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provide leadership for the School and the Board of Trustees</w:t>
      </w:r>
      <w:r w:rsidR="008724AD" w:rsidRPr="001E3ABD">
        <w:rPr>
          <w:rFonts w:ascii="Times New Roman" w:hAnsi="Times New Roman"/>
          <w:color w:val="0D0D0D" w:themeColor="text1" w:themeTint="F2"/>
          <w:sz w:val="24"/>
          <w:szCs w:val="24"/>
        </w:rPr>
        <w:t>.</w:t>
      </w:r>
    </w:p>
    <w:p w14:paraId="1C521863" w14:textId="7A3FDC9D" w:rsidR="00B8316F" w:rsidRPr="001E3ABD" w:rsidRDefault="00B8316F" w:rsidP="004C0E90">
      <w:pPr>
        <w:pStyle w:val="ListParagraph"/>
        <w:numPr>
          <w:ilvl w:val="0"/>
          <w:numId w:val="8"/>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create current job descriptions for the Head of School, the Board Chair, and the Board members</w:t>
      </w:r>
      <w:r w:rsidR="008724AD" w:rsidRPr="001E3ABD">
        <w:rPr>
          <w:rFonts w:ascii="Times New Roman" w:hAnsi="Times New Roman"/>
          <w:color w:val="0D0D0D" w:themeColor="text1" w:themeTint="F2"/>
          <w:sz w:val="24"/>
          <w:szCs w:val="24"/>
        </w:rPr>
        <w:t>.</w:t>
      </w:r>
    </w:p>
    <w:p w14:paraId="147E43EB" w14:textId="27D549D7" w:rsidR="00B8316F" w:rsidRPr="001E3ABD" w:rsidRDefault="00B8316F" w:rsidP="004C0E90">
      <w:pPr>
        <w:pStyle w:val="ListParagraph"/>
        <w:numPr>
          <w:ilvl w:val="0"/>
          <w:numId w:val="8"/>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orient new Board members</w:t>
      </w:r>
      <w:r w:rsidR="008724AD" w:rsidRPr="001E3ABD">
        <w:rPr>
          <w:rFonts w:ascii="Times New Roman" w:hAnsi="Times New Roman"/>
          <w:color w:val="0D0D0D" w:themeColor="text1" w:themeTint="F2"/>
          <w:sz w:val="24"/>
          <w:szCs w:val="24"/>
        </w:rPr>
        <w:t>.</w:t>
      </w:r>
    </w:p>
    <w:p w14:paraId="4B003974" w14:textId="5EF31946" w:rsidR="00B8316F" w:rsidRPr="001E3ABD" w:rsidRDefault="00B8316F" w:rsidP="004C0E90">
      <w:pPr>
        <w:pStyle w:val="ListParagraph"/>
        <w:numPr>
          <w:ilvl w:val="0"/>
          <w:numId w:val="8"/>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develop and maintain Board policy manuals</w:t>
      </w:r>
      <w:r w:rsidR="008724AD" w:rsidRPr="001E3ABD">
        <w:rPr>
          <w:rFonts w:ascii="Times New Roman" w:hAnsi="Times New Roman"/>
          <w:color w:val="0D0D0D" w:themeColor="text1" w:themeTint="F2"/>
          <w:sz w:val="24"/>
          <w:szCs w:val="24"/>
        </w:rPr>
        <w:t>.</w:t>
      </w:r>
    </w:p>
    <w:p w14:paraId="62A901FD" w14:textId="77777777" w:rsidR="00B8316F" w:rsidRPr="001E3ABD" w:rsidRDefault="00B8316F" w:rsidP="004C0E90">
      <w:pPr>
        <w:pStyle w:val="ListParagraph"/>
        <w:numPr>
          <w:ilvl w:val="0"/>
          <w:numId w:val="8"/>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lastRenderedPageBreak/>
        <w:t>work collaboratively with the Board to provide leadership within the realm of ongoing self-assessment that includes the following questions:</w:t>
      </w:r>
    </w:p>
    <w:p w14:paraId="08BE2181" w14:textId="77777777" w:rsidR="00B8316F" w:rsidRPr="001E3ABD" w:rsidRDefault="00B8316F" w:rsidP="004C0E90">
      <w:pPr>
        <w:pStyle w:val="ListParagraph"/>
        <w:numPr>
          <w:ilvl w:val="1"/>
          <w:numId w:val="8"/>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Where is our school today?</w:t>
      </w:r>
    </w:p>
    <w:p w14:paraId="0117F622" w14:textId="77777777" w:rsidR="00B8316F" w:rsidRPr="001E3ABD" w:rsidRDefault="00B8316F" w:rsidP="004C0E90">
      <w:pPr>
        <w:pStyle w:val="ListParagraph"/>
        <w:numPr>
          <w:ilvl w:val="1"/>
          <w:numId w:val="8"/>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Where does our school want to go?</w:t>
      </w:r>
    </w:p>
    <w:p w14:paraId="0F4A2689" w14:textId="77777777" w:rsidR="00B8316F" w:rsidRPr="001E3ABD" w:rsidRDefault="00B8316F" w:rsidP="004C0E90">
      <w:pPr>
        <w:pStyle w:val="ListParagraph"/>
        <w:numPr>
          <w:ilvl w:val="1"/>
          <w:numId w:val="8"/>
        </w:numPr>
        <w:spacing w:before="0" w:beforeAutospacing="0" w:after="200" w:afterAutospacing="0" w:line="276" w:lineRule="auto"/>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How do we plan to get there?</w:t>
      </w:r>
    </w:p>
    <w:p w14:paraId="2AB50161" w14:textId="77777777" w:rsidR="00B8316F" w:rsidRPr="001E3ABD" w:rsidRDefault="00B8316F" w:rsidP="004C0E90">
      <w:pPr>
        <w:pStyle w:val="ListParagraph"/>
        <w:numPr>
          <w:ilvl w:val="1"/>
          <w:numId w:val="8"/>
        </w:numPr>
        <w:spacing w:before="0" w:beforeAutospacing="0" w:after="200" w:afterAutospacing="0" w:line="276" w:lineRule="auto"/>
        <w:jc w:val="both"/>
        <w:rPr>
          <w:rFonts w:ascii="Times New Roman" w:hAnsi="Times New Roman"/>
          <w:color w:val="0D0D0D" w:themeColor="text1" w:themeTint="F2"/>
          <w:sz w:val="20"/>
          <w:szCs w:val="20"/>
        </w:rPr>
      </w:pPr>
      <w:r w:rsidRPr="001E3ABD">
        <w:rPr>
          <w:rFonts w:ascii="Times New Roman" w:hAnsi="Times New Roman"/>
          <w:color w:val="0D0D0D" w:themeColor="text1" w:themeTint="F2"/>
          <w:sz w:val="24"/>
          <w:szCs w:val="24"/>
        </w:rPr>
        <w:t>How will our school know when it has successfully</w:t>
      </w:r>
      <w:r w:rsidRPr="001E3ABD">
        <w:rPr>
          <w:rFonts w:ascii="Times New Roman" w:hAnsi="Times New Roman"/>
          <w:color w:val="0D0D0D" w:themeColor="text1" w:themeTint="F2"/>
          <w:sz w:val="20"/>
          <w:szCs w:val="20"/>
        </w:rPr>
        <w:t xml:space="preserve"> arrived at its plan?</w:t>
      </w:r>
    </w:p>
    <w:p w14:paraId="7D02C0A3" w14:textId="77777777" w:rsidR="00B8316F" w:rsidRPr="001E3ABD" w:rsidRDefault="00B8316F" w:rsidP="00903D45">
      <w:pPr>
        <w:jc w:val="both"/>
        <w:rPr>
          <w:b/>
          <w:color w:val="0D0D0D" w:themeColor="text1" w:themeTint="F2"/>
        </w:rPr>
      </w:pPr>
      <w:r w:rsidRPr="001E3ABD">
        <w:rPr>
          <w:b/>
          <w:color w:val="0D0D0D" w:themeColor="text1" w:themeTint="F2"/>
        </w:rPr>
        <w:t>Procedures</w:t>
      </w:r>
    </w:p>
    <w:p w14:paraId="6DA51FF7" w14:textId="77777777" w:rsidR="00B8316F" w:rsidRPr="001E3ABD" w:rsidRDefault="00B8316F" w:rsidP="00903D45">
      <w:pPr>
        <w:jc w:val="both"/>
        <w:rPr>
          <w:color w:val="0D0D0D" w:themeColor="text1" w:themeTint="F2"/>
        </w:rPr>
      </w:pPr>
      <w:r w:rsidRPr="001E3ABD">
        <w:rPr>
          <w:color w:val="0D0D0D" w:themeColor="text1" w:themeTint="F2"/>
        </w:rPr>
        <w:t>The governing Board of Trustees will annually affirm its compliance with the above GAC standards.  In addition, the Board of Trustees will conduct an annual self-evaluation as well as an annual evaluation of the Head of School’s performance.  Copies of both evaluations will be archived by the Head of School and readily available to the Georgia Accrediting Commission at any time upon request.</w:t>
      </w:r>
    </w:p>
    <w:p w14:paraId="72C83ACB" w14:textId="77777777" w:rsidR="00700AA0" w:rsidRPr="001E3ABD" w:rsidRDefault="00700AA0" w:rsidP="00903D45">
      <w:pPr>
        <w:jc w:val="both"/>
        <w:rPr>
          <w:color w:val="0D0D0D" w:themeColor="text1" w:themeTint="F2"/>
        </w:rPr>
      </w:pPr>
    </w:p>
    <w:p w14:paraId="06846587" w14:textId="77777777" w:rsidR="007F3E86" w:rsidRPr="001E3ABD" w:rsidRDefault="007F3E86" w:rsidP="00903D45">
      <w:pPr>
        <w:jc w:val="both"/>
        <w:rPr>
          <w:color w:val="0D0D0D" w:themeColor="text1" w:themeTint="F2"/>
        </w:rPr>
      </w:pPr>
    </w:p>
    <w:p w14:paraId="20378F30" w14:textId="77777777" w:rsidR="007F3E86" w:rsidRPr="001E3ABD" w:rsidRDefault="007F3E86" w:rsidP="00903D45">
      <w:pPr>
        <w:jc w:val="both"/>
        <w:rPr>
          <w:color w:val="0D0D0D" w:themeColor="text1" w:themeTint="F2"/>
        </w:rPr>
      </w:pPr>
    </w:p>
    <w:p w14:paraId="0E7CDF2F" w14:textId="77777777" w:rsidR="007F3E86" w:rsidRPr="001E3ABD" w:rsidRDefault="007F3E86" w:rsidP="00903D45">
      <w:pPr>
        <w:jc w:val="both"/>
        <w:rPr>
          <w:color w:val="0D0D0D" w:themeColor="text1" w:themeTint="F2"/>
        </w:rPr>
      </w:pPr>
    </w:p>
    <w:p w14:paraId="678AD122" w14:textId="77777777" w:rsidR="00700AA0" w:rsidRPr="001E3ABD" w:rsidRDefault="00700AA0" w:rsidP="00903D45">
      <w:pPr>
        <w:jc w:val="both"/>
        <w:rPr>
          <w:color w:val="0D0D0D" w:themeColor="text1" w:themeTint="F2"/>
        </w:rPr>
      </w:pPr>
    </w:p>
    <w:p w14:paraId="5385F4FE" w14:textId="77777777" w:rsidR="009F1D89" w:rsidRPr="001E3ABD" w:rsidRDefault="009F1D89" w:rsidP="00903D45">
      <w:pPr>
        <w:jc w:val="both"/>
        <w:rPr>
          <w:color w:val="0D0D0D" w:themeColor="text1" w:themeTint="F2"/>
        </w:rPr>
      </w:pPr>
    </w:p>
    <w:p w14:paraId="5514A6D6" w14:textId="77777777" w:rsidR="00700AA0" w:rsidRPr="001E3ABD" w:rsidRDefault="00700AA0" w:rsidP="00903D45">
      <w:pPr>
        <w:jc w:val="both"/>
        <w:rPr>
          <w:color w:val="0D0D0D" w:themeColor="text1" w:themeTint="F2"/>
        </w:rPr>
        <w:sectPr w:rsidR="00700AA0" w:rsidRPr="001E3ABD" w:rsidSect="00852122">
          <w:pgSz w:w="12240" w:h="15840" w:code="1"/>
          <w:pgMar w:top="720" w:right="720" w:bottom="720" w:left="720" w:header="720" w:footer="720" w:gutter="288"/>
          <w:cols w:space="288"/>
          <w:noEndnote/>
          <w:docGrid w:linePitch="326"/>
        </w:sectPr>
      </w:pPr>
    </w:p>
    <w:p w14:paraId="14515588" w14:textId="77777777" w:rsidR="009F1D89" w:rsidRPr="001E3ABD" w:rsidRDefault="008E2B90" w:rsidP="00700AA0">
      <w:pPr>
        <w:jc w:val="center"/>
        <w:rPr>
          <w:color w:val="0D0D0D" w:themeColor="text1" w:themeTint="F2"/>
        </w:rPr>
      </w:pPr>
      <w:r w:rsidRPr="001E3ABD">
        <w:rPr>
          <w:noProof/>
          <w:color w:val="0D0D0D" w:themeColor="text1" w:themeTint="F2"/>
        </w:rPr>
        <w:drawing>
          <wp:inline distT="0" distB="0" distL="0" distR="0" wp14:anchorId="4BFD997F" wp14:editId="5AF67F71">
            <wp:extent cx="1600200" cy="1262380"/>
            <wp:effectExtent l="0" t="0" r="0" b="0"/>
            <wp:docPr id="5" name="Picture 5" descr="180480_110710212340841_110209835724212_84147_2321135_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0480_110710212340841_110209835724212_84147_2321135_n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0200" cy="1262380"/>
                    </a:xfrm>
                    <a:prstGeom prst="rect">
                      <a:avLst/>
                    </a:prstGeom>
                    <a:noFill/>
                    <a:ln>
                      <a:noFill/>
                    </a:ln>
                  </pic:spPr>
                </pic:pic>
              </a:graphicData>
            </a:graphic>
          </wp:inline>
        </w:drawing>
      </w:r>
    </w:p>
    <w:p w14:paraId="0F4B0A91" w14:textId="77777777" w:rsidR="009F1D89" w:rsidRPr="001E3ABD" w:rsidRDefault="009F1D89" w:rsidP="00903D45">
      <w:pPr>
        <w:jc w:val="both"/>
        <w:rPr>
          <w:color w:val="0D0D0D" w:themeColor="text1" w:themeTint="F2"/>
        </w:rPr>
      </w:pPr>
    </w:p>
    <w:p w14:paraId="4CE10D14" w14:textId="77777777" w:rsidR="00700AA0" w:rsidRPr="001E3ABD" w:rsidRDefault="00700AA0" w:rsidP="00903D45">
      <w:pPr>
        <w:jc w:val="both"/>
        <w:rPr>
          <w:color w:val="0D0D0D" w:themeColor="text1" w:themeTint="F2"/>
        </w:rPr>
      </w:pPr>
    </w:p>
    <w:p w14:paraId="70BF9F24" w14:textId="77777777" w:rsidR="00700AA0" w:rsidRPr="001E3ABD" w:rsidRDefault="008E2B90" w:rsidP="00700AA0">
      <w:pPr>
        <w:jc w:val="center"/>
        <w:rPr>
          <w:color w:val="0D0D0D" w:themeColor="text1" w:themeTint="F2"/>
        </w:rPr>
      </w:pPr>
      <w:r w:rsidRPr="001E3ABD">
        <w:rPr>
          <w:noProof/>
          <w:color w:val="0D0D0D" w:themeColor="text1" w:themeTint="F2"/>
        </w:rPr>
        <w:drawing>
          <wp:inline distT="0" distB="0" distL="0" distR="0" wp14:anchorId="3D83F7E1" wp14:editId="0AC946D0">
            <wp:extent cx="1978025" cy="1381760"/>
            <wp:effectExtent l="0" t="0" r="0" b="0"/>
            <wp:docPr id="6" name="Picture 6" descr="ed-new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news[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78025" cy="1381760"/>
                    </a:xfrm>
                    <a:prstGeom prst="rect">
                      <a:avLst/>
                    </a:prstGeom>
                    <a:noFill/>
                    <a:ln>
                      <a:noFill/>
                    </a:ln>
                  </pic:spPr>
                </pic:pic>
              </a:graphicData>
            </a:graphic>
          </wp:inline>
        </w:drawing>
      </w:r>
    </w:p>
    <w:p w14:paraId="024910FB" w14:textId="77777777" w:rsidR="00700AA0" w:rsidRPr="001E3ABD" w:rsidRDefault="00700AA0" w:rsidP="00903D45">
      <w:pPr>
        <w:jc w:val="both"/>
        <w:rPr>
          <w:color w:val="0D0D0D" w:themeColor="text1" w:themeTint="F2"/>
        </w:rPr>
      </w:pPr>
    </w:p>
    <w:p w14:paraId="481D2C0C" w14:textId="77777777" w:rsidR="00700AA0" w:rsidRPr="001E3ABD" w:rsidRDefault="00700AA0" w:rsidP="00903D45">
      <w:pPr>
        <w:jc w:val="both"/>
        <w:rPr>
          <w:color w:val="0D0D0D" w:themeColor="text1" w:themeTint="F2"/>
        </w:rPr>
      </w:pPr>
    </w:p>
    <w:p w14:paraId="222FB16A" w14:textId="77777777" w:rsidR="00700AA0" w:rsidRPr="001E3ABD" w:rsidRDefault="00700AA0" w:rsidP="00903D45">
      <w:pPr>
        <w:jc w:val="both"/>
        <w:rPr>
          <w:color w:val="0D0D0D" w:themeColor="text1" w:themeTint="F2"/>
        </w:rPr>
        <w:sectPr w:rsidR="00700AA0" w:rsidRPr="001E3ABD" w:rsidSect="00700AA0">
          <w:type w:val="continuous"/>
          <w:pgSz w:w="12240" w:h="15840" w:code="1"/>
          <w:pgMar w:top="720" w:right="720" w:bottom="720" w:left="720" w:header="720" w:footer="720" w:gutter="288"/>
          <w:cols w:num="2" w:space="288"/>
          <w:noEndnote/>
          <w:docGrid w:linePitch="326"/>
        </w:sectPr>
      </w:pPr>
    </w:p>
    <w:p w14:paraId="1AB5ECF4" w14:textId="77777777" w:rsidR="00B8316F" w:rsidRPr="001E3ABD" w:rsidRDefault="00B8316F" w:rsidP="00903D45">
      <w:pPr>
        <w:jc w:val="both"/>
        <w:rPr>
          <w:color w:val="0D0D0D" w:themeColor="text1" w:themeTint="F2"/>
        </w:rPr>
      </w:pPr>
    </w:p>
    <w:p w14:paraId="504FFE05" w14:textId="77777777" w:rsidR="00B8316F" w:rsidRPr="001E3ABD" w:rsidRDefault="00B8316F" w:rsidP="009F1D89">
      <w:pPr>
        <w:pStyle w:val="NoSpacing"/>
        <w:jc w:val="center"/>
        <w:rPr>
          <w:rFonts w:ascii="Times New Roman" w:hAnsi="Times New Roman"/>
          <w:b/>
          <w:color w:val="0D0D0D" w:themeColor="text1" w:themeTint="F2"/>
          <w:sz w:val="32"/>
          <w:szCs w:val="32"/>
        </w:rPr>
      </w:pPr>
      <w:r w:rsidRPr="001E3ABD">
        <w:rPr>
          <w:rFonts w:ascii="Times New Roman" w:hAnsi="Times New Roman"/>
          <w:b/>
          <w:color w:val="0D0D0D" w:themeColor="text1" w:themeTint="F2"/>
          <w:sz w:val="32"/>
          <w:szCs w:val="32"/>
        </w:rPr>
        <w:t>GAC Response to Allegations of Misconduct</w:t>
      </w:r>
    </w:p>
    <w:p w14:paraId="27D0D431" w14:textId="77777777" w:rsidR="00B8316F" w:rsidRPr="001E3ABD" w:rsidRDefault="00B8316F" w:rsidP="00903D45">
      <w:pPr>
        <w:pStyle w:val="NoSpacing"/>
        <w:jc w:val="both"/>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ab/>
      </w:r>
    </w:p>
    <w:p w14:paraId="1169357E" w14:textId="77777777" w:rsidR="00B8316F" w:rsidRPr="001E3ABD" w:rsidRDefault="00B8316F" w:rsidP="00903D45">
      <w:pPr>
        <w:jc w:val="both"/>
        <w:rPr>
          <w:color w:val="0D0D0D" w:themeColor="text1" w:themeTint="F2"/>
        </w:rPr>
      </w:pPr>
      <w:r w:rsidRPr="001E3ABD">
        <w:rPr>
          <w:color w:val="0D0D0D" w:themeColor="text1" w:themeTint="F2"/>
        </w:rPr>
        <w:t xml:space="preserve">Other than during initial and continuing re-accreditation visits, the GAC serves in a passive role, trusting the integrity of the Board and the Head of School to ensure standards are met.  However, in the event the GAC receives written notification from a parent, teacher, staff member, Head of School, Board member or other stakeholder alleging an individual Board member, the Board Chair, The Board, the Head of School, or a combination of any of these has violated one or more of the standards, the GAC reserves the right to conduct an onsite investigation.  The investigation team </w:t>
      </w:r>
      <w:r w:rsidR="005970A5" w:rsidRPr="001E3ABD">
        <w:rPr>
          <w:color w:val="0D0D0D" w:themeColor="text1" w:themeTint="F2"/>
        </w:rPr>
        <w:t>may</w:t>
      </w:r>
      <w:r w:rsidRPr="001E3ABD">
        <w:rPr>
          <w:color w:val="0D0D0D" w:themeColor="text1" w:themeTint="F2"/>
        </w:rPr>
        <w:t xml:space="preserve"> consist of</w:t>
      </w:r>
      <w:r w:rsidR="005970A5" w:rsidRPr="001E3ABD">
        <w:rPr>
          <w:color w:val="0D0D0D" w:themeColor="text1" w:themeTint="F2"/>
        </w:rPr>
        <w:t xml:space="preserve"> up to</w:t>
      </w:r>
      <w:r w:rsidRPr="001E3ABD">
        <w:rPr>
          <w:color w:val="0D0D0D" w:themeColor="text1" w:themeTint="F2"/>
        </w:rPr>
        <w:t xml:space="preserve"> two GAC consultants</w:t>
      </w:r>
      <w:r w:rsidR="005970A5" w:rsidRPr="001E3ABD">
        <w:rPr>
          <w:color w:val="0D0D0D" w:themeColor="text1" w:themeTint="F2"/>
        </w:rPr>
        <w:t xml:space="preserve"> and</w:t>
      </w:r>
      <w:r w:rsidRPr="001E3ABD">
        <w:rPr>
          <w:color w:val="0D0D0D" w:themeColor="text1" w:themeTint="F2"/>
        </w:rPr>
        <w:t xml:space="preserve"> a member of the GAC Board</w:t>
      </w:r>
      <w:r w:rsidR="005970A5" w:rsidRPr="001E3ABD">
        <w:rPr>
          <w:color w:val="0D0D0D" w:themeColor="text1" w:themeTint="F2"/>
        </w:rPr>
        <w:t xml:space="preserve">.  </w:t>
      </w:r>
      <w:r w:rsidRPr="001E3ABD">
        <w:rPr>
          <w:color w:val="0D0D0D" w:themeColor="text1" w:themeTint="F2"/>
        </w:rPr>
        <w:t xml:space="preserve">The investigation may focus only upon alleged violations of GAC standards.  The team will write a report within 10 days and forward a copy to the school’s Board Chair, a copy to the GAC Board Chair, and a copy to the GAC executive director.  The GAC Board will determine whether to impose sanctions, accreditation level reduction or revocation of accreditation. </w:t>
      </w:r>
    </w:p>
    <w:p w14:paraId="0C35E683" w14:textId="77777777" w:rsidR="00B8316F" w:rsidRPr="001E3ABD" w:rsidRDefault="00B8316F" w:rsidP="00903D45">
      <w:pPr>
        <w:jc w:val="both"/>
        <w:rPr>
          <w:b/>
          <w:color w:val="0D0D0D" w:themeColor="text1" w:themeTint="F2"/>
        </w:rPr>
      </w:pPr>
      <w:r w:rsidRPr="001E3ABD">
        <w:rPr>
          <w:b/>
          <w:color w:val="0D0D0D" w:themeColor="text1" w:themeTint="F2"/>
        </w:rPr>
        <w:t>Costs:</w:t>
      </w:r>
    </w:p>
    <w:p w14:paraId="0AD8EADD" w14:textId="007E8C44" w:rsidR="00B8316F" w:rsidRPr="001E3ABD" w:rsidRDefault="00B8316F" w:rsidP="00903D45">
      <w:pPr>
        <w:jc w:val="both"/>
        <w:rPr>
          <w:color w:val="0D0D0D" w:themeColor="text1" w:themeTint="F2"/>
        </w:rPr>
      </w:pPr>
      <w:r w:rsidRPr="001E3ABD">
        <w:rPr>
          <w:color w:val="0D0D0D" w:themeColor="text1" w:themeTint="F2"/>
        </w:rPr>
        <w:t>If the investigation team finds violations have occurred, the school will be responsible for reimbursing the GAC for the cost of the investigation.  The cost of the investigation is limited to $</w:t>
      </w:r>
      <w:r w:rsidR="00D97B12">
        <w:rPr>
          <w:color w:val="0D0D0D" w:themeColor="text1" w:themeTint="F2"/>
        </w:rPr>
        <w:t>300</w:t>
      </w:r>
      <w:r w:rsidRPr="001E3ABD">
        <w:rPr>
          <w:color w:val="0D0D0D" w:themeColor="text1" w:themeTint="F2"/>
        </w:rPr>
        <w:t xml:space="preserve"> per day per team member (not to exceed 3 days) for onsite service and expenses for transportation, </w:t>
      </w:r>
      <w:proofErr w:type="gramStart"/>
      <w:r w:rsidRPr="001E3ABD">
        <w:rPr>
          <w:color w:val="0D0D0D" w:themeColor="text1" w:themeTint="F2"/>
        </w:rPr>
        <w:t>meals</w:t>
      </w:r>
      <w:proofErr w:type="gramEnd"/>
      <w:r w:rsidRPr="001E3ABD">
        <w:rPr>
          <w:color w:val="0D0D0D" w:themeColor="text1" w:themeTint="F2"/>
        </w:rPr>
        <w:t xml:space="preserve"> and lodging.  If the investigation team finds there are no violations, the school will be free from the obligatio</w:t>
      </w:r>
      <w:r w:rsidR="00521781" w:rsidRPr="001E3ABD">
        <w:rPr>
          <w:color w:val="0D0D0D" w:themeColor="text1" w:themeTint="F2"/>
        </w:rPr>
        <w:t>n to pay for the investigation.</w:t>
      </w:r>
      <w:r w:rsidRPr="001E3ABD">
        <w:rPr>
          <w:color w:val="0D0D0D" w:themeColor="text1" w:themeTint="F2"/>
        </w:rPr>
        <w:t xml:space="preserve"> GAC will pay the visiting team for the conduction of the investigation.</w:t>
      </w:r>
    </w:p>
    <w:p w14:paraId="3EB6C766" w14:textId="77777777" w:rsidR="00250EE6" w:rsidRPr="001E3ABD" w:rsidRDefault="006F7A28" w:rsidP="006F7A28">
      <w:pPr>
        <w:jc w:val="center"/>
        <w:rPr>
          <w:rFonts w:ascii="Arial" w:hAnsi="Arial" w:cs="Arial"/>
          <w:color w:val="0D0D0D" w:themeColor="text1" w:themeTint="F2"/>
          <w:sz w:val="32"/>
          <w:szCs w:val="32"/>
        </w:rPr>
      </w:pPr>
      <w:r w:rsidRPr="001E3ABD">
        <w:rPr>
          <w:rFonts w:ascii="Arial" w:hAnsi="Arial" w:cs="Arial"/>
          <w:color w:val="0D0D0D" w:themeColor="text1" w:themeTint="F2"/>
        </w:rPr>
        <w:br w:type="page"/>
      </w:r>
      <w:r w:rsidR="00250EE6" w:rsidRPr="001E3ABD">
        <w:rPr>
          <w:b/>
          <w:color w:val="0D0D0D" w:themeColor="text1" w:themeTint="F2"/>
          <w:sz w:val="32"/>
          <w:szCs w:val="32"/>
        </w:rPr>
        <w:lastRenderedPageBreak/>
        <w:t>Accreditation Procedures for Pre-Kindergarten Programs</w:t>
      </w:r>
    </w:p>
    <w:p w14:paraId="050C66DB" w14:textId="77777777" w:rsidR="00250EE6" w:rsidRPr="001E3ABD" w:rsidRDefault="00250EE6"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47D28805" w14:textId="77777777" w:rsidR="00250EE6" w:rsidRPr="001E3ABD" w:rsidRDefault="00250EE6"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following sequence of procedures must be followed by individuals seeking accreditation for the educati</w:t>
      </w:r>
      <w:r w:rsidR="00606F06" w:rsidRPr="001E3ABD">
        <w:rPr>
          <w:color w:val="0D0D0D" w:themeColor="text1" w:themeTint="F2"/>
        </w:rPr>
        <w:t>onal programs in their centers.</w:t>
      </w:r>
    </w:p>
    <w:p w14:paraId="72B904F3" w14:textId="77777777" w:rsidR="00250EE6" w:rsidRPr="001E3ABD" w:rsidRDefault="00250EE6" w:rsidP="004C0E90">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D0D0D" w:themeColor="text1" w:themeTint="F2"/>
        </w:rPr>
      </w:pPr>
      <w:r w:rsidRPr="001E3ABD">
        <w:rPr>
          <w:color w:val="0D0D0D" w:themeColor="text1" w:themeTint="F2"/>
        </w:rPr>
        <w:t xml:space="preserve">The educational director informs the Executive Director of the Georgia Accrediting Commission (GAC) that he or she would like to apply for Preparation, Provisional, Accredited, or Accredited </w:t>
      </w:r>
      <w:proofErr w:type="gramStart"/>
      <w:r w:rsidRPr="001E3ABD">
        <w:rPr>
          <w:color w:val="0D0D0D" w:themeColor="text1" w:themeTint="F2"/>
        </w:rPr>
        <w:t>With</w:t>
      </w:r>
      <w:proofErr w:type="gramEnd"/>
      <w:r w:rsidRPr="001E3ABD">
        <w:rPr>
          <w:color w:val="0D0D0D" w:themeColor="text1" w:themeTint="F2"/>
        </w:rPr>
        <w:t xml:space="preserve"> Quality status for their program.</w:t>
      </w:r>
    </w:p>
    <w:p w14:paraId="3EFFD603" w14:textId="77777777" w:rsidR="00250EE6" w:rsidRPr="001E3ABD" w:rsidRDefault="00250EE6" w:rsidP="004C0E90">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D0D0D" w:themeColor="text1" w:themeTint="F2"/>
        </w:rPr>
      </w:pPr>
      <w:r w:rsidRPr="001E3ABD">
        <w:rPr>
          <w:color w:val="0D0D0D" w:themeColor="text1" w:themeTint="F2"/>
        </w:rPr>
        <w:t xml:space="preserve">The educational director of the center downloads an initial application for Pre-Kindergarten from the GAC website: </w:t>
      </w:r>
      <w:r w:rsidR="005970A5" w:rsidRPr="001E3ABD">
        <w:rPr>
          <w:color w:val="0D0D0D" w:themeColor="text1" w:themeTint="F2"/>
          <w:u w:val="single"/>
        </w:rPr>
        <w:t>www.gac.coe.uga.edu</w:t>
      </w:r>
      <w:r w:rsidRPr="001E3ABD">
        <w:rPr>
          <w:color w:val="0D0D0D" w:themeColor="text1" w:themeTint="F2"/>
        </w:rPr>
        <w:t xml:space="preserve">. A list of approved consultants is also on the website. (Those centers already listed with the GAC will be mailed </w:t>
      </w:r>
      <w:r w:rsidR="006F7A28" w:rsidRPr="001E3ABD">
        <w:rPr>
          <w:color w:val="0D0D0D" w:themeColor="text1" w:themeTint="F2"/>
        </w:rPr>
        <w:t>an application form each year).</w:t>
      </w:r>
    </w:p>
    <w:p w14:paraId="77C2151E" w14:textId="77777777" w:rsidR="00250EE6" w:rsidRPr="001E3ABD" w:rsidRDefault="00250EE6" w:rsidP="004C0E90">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D0D0D" w:themeColor="text1" w:themeTint="F2"/>
        </w:rPr>
      </w:pPr>
      <w:r w:rsidRPr="001E3ABD">
        <w:rPr>
          <w:color w:val="0D0D0D" w:themeColor="text1" w:themeTint="F2"/>
        </w:rPr>
        <w:t>The educational director of the center sends the Executive Director of the GAC a completed application, including the name of a preferred consultant and a check for $50.00 payable to the Georgia Accrediting Commission to cover the application fee. The educational director works with the consultant to secure the services of an educational director of a pre-kindergarten center who serves as a second consultant. The visiting educational director is expected to be from a center having a program accredited by the Georgia Accrediting Commission. However, under special circumstances, the Executive Director of the GAC may approve other educational directors. An on-site visit by the two consultants is required before Accredited or Accredited with Quality status may be granted. Provisional accreditation or Preparation statuses do not require a visit by an educational director. They do, however, req</w:t>
      </w:r>
      <w:r w:rsidR="006F7A28" w:rsidRPr="001E3ABD">
        <w:rPr>
          <w:color w:val="0D0D0D" w:themeColor="text1" w:themeTint="F2"/>
        </w:rPr>
        <w:t>uire a visit by the consultant.</w:t>
      </w:r>
    </w:p>
    <w:p w14:paraId="6BB10C8B" w14:textId="437C52A4" w:rsidR="00250EE6" w:rsidRPr="001E3ABD" w:rsidRDefault="00C22710" w:rsidP="004C0E90">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D0D0D" w:themeColor="text1" w:themeTint="F2"/>
        </w:rPr>
      </w:pPr>
      <w:r w:rsidRPr="001E3ABD">
        <w:rPr>
          <w:color w:val="0D0D0D" w:themeColor="text1" w:themeTint="F2"/>
        </w:rPr>
        <w:t>T</w:t>
      </w:r>
      <w:r w:rsidR="00250EE6" w:rsidRPr="001E3ABD">
        <w:rPr>
          <w:color w:val="0D0D0D" w:themeColor="text1" w:themeTint="F2"/>
        </w:rPr>
        <w:t>he educational director of the center contracts with the approved consultant and the visiting Pre-K director for services at the rate of $</w:t>
      </w:r>
      <w:r w:rsidR="008976BE" w:rsidRPr="001E3ABD">
        <w:rPr>
          <w:color w:val="0D0D0D" w:themeColor="text1" w:themeTint="F2"/>
        </w:rPr>
        <w:t>300</w:t>
      </w:r>
      <w:r w:rsidR="00250EE6" w:rsidRPr="001E3ABD">
        <w:rPr>
          <w:color w:val="0D0D0D" w:themeColor="text1" w:themeTint="F2"/>
        </w:rPr>
        <w:t xml:space="preserve"> per day each plus </w:t>
      </w:r>
      <w:r w:rsidR="001D1156" w:rsidRPr="001E3ABD">
        <w:rPr>
          <w:color w:val="0D0D0D" w:themeColor="text1" w:themeTint="F2"/>
        </w:rPr>
        <w:t xml:space="preserve">reimbursement of </w:t>
      </w:r>
      <w:r w:rsidR="00250EE6" w:rsidRPr="001E3ABD">
        <w:rPr>
          <w:color w:val="0D0D0D" w:themeColor="text1" w:themeTint="F2"/>
        </w:rPr>
        <w:t>expenses for meals, lodging, and mileage at th</w:t>
      </w:r>
      <w:r w:rsidR="006F7A28" w:rsidRPr="001E3ABD">
        <w:rPr>
          <w:color w:val="0D0D0D" w:themeColor="text1" w:themeTint="F2"/>
        </w:rPr>
        <w:t>e rate paid to State employees.</w:t>
      </w:r>
    </w:p>
    <w:p w14:paraId="023B1906" w14:textId="77777777" w:rsidR="00250EE6" w:rsidRPr="001E3ABD" w:rsidRDefault="00250EE6" w:rsidP="004C0E90">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D0D0D" w:themeColor="text1" w:themeTint="F2"/>
        </w:rPr>
      </w:pPr>
      <w:r w:rsidRPr="001E3ABD">
        <w:rPr>
          <w:color w:val="0D0D0D" w:themeColor="text1" w:themeTint="F2"/>
        </w:rPr>
        <w:t>The consultant and the visiting Pre-K director visit the program site and verify that all applicable standards a</w:t>
      </w:r>
      <w:r w:rsidR="006F7A28" w:rsidRPr="001E3ABD">
        <w:rPr>
          <w:color w:val="0D0D0D" w:themeColor="text1" w:themeTint="F2"/>
        </w:rPr>
        <w:t xml:space="preserve">re met. </w:t>
      </w:r>
    </w:p>
    <w:p w14:paraId="303BBDA4" w14:textId="77777777" w:rsidR="00250EE6" w:rsidRPr="001E3ABD" w:rsidRDefault="00250EE6" w:rsidP="004C0E90">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D0D0D" w:themeColor="text1" w:themeTint="F2"/>
        </w:rPr>
      </w:pPr>
      <w:r w:rsidRPr="001E3ABD">
        <w:rPr>
          <w:color w:val="0D0D0D" w:themeColor="text1" w:themeTint="F2"/>
        </w:rPr>
        <w:t>The consultant and the visiting Pre-K director recommend to the Executive Director of the GAC the a</w:t>
      </w:r>
      <w:r w:rsidR="006F7A28" w:rsidRPr="001E3ABD">
        <w:rPr>
          <w:color w:val="0D0D0D" w:themeColor="text1" w:themeTint="F2"/>
        </w:rPr>
        <w:t>ppropriate accreditation level.</w:t>
      </w:r>
    </w:p>
    <w:p w14:paraId="7EE71AD6" w14:textId="77777777" w:rsidR="00250EE6" w:rsidRPr="001E3ABD" w:rsidRDefault="00250EE6" w:rsidP="004C0E90">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D0D0D" w:themeColor="text1" w:themeTint="F2"/>
        </w:rPr>
      </w:pPr>
      <w:r w:rsidRPr="001E3ABD">
        <w:rPr>
          <w:color w:val="0D0D0D" w:themeColor="text1" w:themeTint="F2"/>
        </w:rPr>
        <w:t>The Executive Director of the GAC recommends appropriate action to the GAC Board of Directors. (The Executive Director of GAC has the authorit</w:t>
      </w:r>
      <w:r w:rsidR="006F7A28" w:rsidRPr="001E3ABD">
        <w:rPr>
          <w:color w:val="0D0D0D" w:themeColor="text1" w:themeTint="F2"/>
        </w:rPr>
        <w:t>y to grant Preparation status).</w:t>
      </w:r>
    </w:p>
    <w:p w14:paraId="02FD87EB" w14:textId="77777777" w:rsidR="00250EE6" w:rsidRPr="001E3ABD" w:rsidRDefault="00250EE6" w:rsidP="004C0E90">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D0D0D" w:themeColor="text1" w:themeTint="F2"/>
        </w:rPr>
      </w:pPr>
      <w:r w:rsidRPr="001E3ABD">
        <w:rPr>
          <w:color w:val="0D0D0D" w:themeColor="text1" w:themeTint="F2"/>
        </w:rPr>
        <w:t xml:space="preserve">If the GAC Board of Directors approves Provisional, Accredited, or Accredited </w:t>
      </w:r>
      <w:proofErr w:type="gramStart"/>
      <w:r w:rsidRPr="001E3ABD">
        <w:rPr>
          <w:color w:val="0D0D0D" w:themeColor="text1" w:themeTint="F2"/>
        </w:rPr>
        <w:t>With</w:t>
      </w:r>
      <w:proofErr w:type="gramEnd"/>
      <w:r w:rsidRPr="001E3ABD">
        <w:rPr>
          <w:color w:val="0D0D0D" w:themeColor="text1" w:themeTint="F2"/>
        </w:rPr>
        <w:t xml:space="preserve"> Quality status for the center's program, the Executive Director will mail the educational director a certificate suitable for display. If the center is approved for Preparation status, the Executive Director of the GAC will communicate this information to the educational di</w:t>
      </w:r>
      <w:r w:rsidR="006F7A28" w:rsidRPr="001E3ABD">
        <w:rPr>
          <w:color w:val="0D0D0D" w:themeColor="text1" w:themeTint="F2"/>
        </w:rPr>
        <w:t>rector in the form of a letter.</w:t>
      </w:r>
    </w:p>
    <w:p w14:paraId="535405BB" w14:textId="77777777" w:rsidR="00250EE6" w:rsidRPr="001E3ABD" w:rsidRDefault="00250EE6" w:rsidP="004C0E90">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b/>
          <w:bCs/>
          <w:color w:val="0D0D0D" w:themeColor="text1" w:themeTint="F2"/>
        </w:rPr>
      </w:pPr>
      <w:r w:rsidRPr="001E3ABD">
        <w:rPr>
          <w:color w:val="0D0D0D" w:themeColor="text1" w:themeTint="F2"/>
        </w:rPr>
        <w:t xml:space="preserve">It is widely recognized that the owner of a company or business establishes the goals and working conditions for the unit. When ownership changes, these goals and working conditions also frequently change. Because of this reason a center may be eligible for reaccreditation for only one year after a change in ownership without another on-site visit by the consultant. </w:t>
      </w:r>
    </w:p>
    <w:p w14:paraId="596CBC17" w14:textId="77777777" w:rsidR="00250EE6" w:rsidRPr="001E3ABD" w:rsidRDefault="00250EE6" w:rsidP="006F7A28">
      <w:pPr>
        <w:spacing w:line="276" w:lineRule="auto"/>
        <w:rPr>
          <w:color w:val="0D0D0D" w:themeColor="text1" w:themeTint="F2"/>
          <w:sz w:val="20"/>
          <w:szCs w:val="20"/>
        </w:rPr>
      </w:pPr>
    </w:p>
    <w:p w14:paraId="3B789114" w14:textId="77777777" w:rsidR="00852122" w:rsidRPr="001E3ABD" w:rsidRDefault="00852122" w:rsidP="00606F06">
      <w:pPr>
        <w:jc w:val="center"/>
        <w:rPr>
          <w:b/>
          <w:bCs/>
          <w:color w:val="0D0D0D" w:themeColor="text1" w:themeTint="F2"/>
        </w:rPr>
      </w:pPr>
    </w:p>
    <w:p w14:paraId="1B627420" w14:textId="77777777" w:rsidR="00852122" w:rsidRPr="001E3ABD" w:rsidRDefault="00852122" w:rsidP="00606F06">
      <w:pPr>
        <w:jc w:val="center"/>
        <w:rPr>
          <w:b/>
          <w:bCs/>
          <w:color w:val="0D0D0D" w:themeColor="text1" w:themeTint="F2"/>
        </w:rPr>
      </w:pPr>
    </w:p>
    <w:p w14:paraId="2B0DAA85" w14:textId="77777777" w:rsidR="00852122" w:rsidRPr="001E3ABD" w:rsidRDefault="00852122" w:rsidP="00606F06">
      <w:pPr>
        <w:jc w:val="center"/>
        <w:rPr>
          <w:b/>
          <w:bCs/>
          <w:color w:val="0D0D0D" w:themeColor="text1" w:themeTint="F2"/>
        </w:rPr>
      </w:pPr>
    </w:p>
    <w:p w14:paraId="46538150" w14:textId="77777777" w:rsidR="00852122" w:rsidRPr="001E3ABD" w:rsidRDefault="00852122" w:rsidP="00606F06">
      <w:pPr>
        <w:jc w:val="center"/>
        <w:rPr>
          <w:b/>
          <w:bCs/>
          <w:color w:val="0D0D0D" w:themeColor="text1" w:themeTint="F2"/>
        </w:rPr>
      </w:pPr>
    </w:p>
    <w:p w14:paraId="0C94C178" w14:textId="77777777" w:rsidR="00852122" w:rsidRPr="001E3ABD" w:rsidRDefault="00852122" w:rsidP="00606F06">
      <w:pPr>
        <w:jc w:val="center"/>
        <w:rPr>
          <w:b/>
          <w:bCs/>
          <w:color w:val="0D0D0D" w:themeColor="text1" w:themeTint="F2"/>
        </w:rPr>
      </w:pPr>
    </w:p>
    <w:p w14:paraId="41CEBF2F" w14:textId="77777777" w:rsidR="00852122" w:rsidRPr="001E3ABD" w:rsidRDefault="00852122" w:rsidP="00606F06">
      <w:pPr>
        <w:jc w:val="center"/>
        <w:rPr>
          <w:b/>
          <w:bCs/>
          <w:color w:val="0D0D0D" w:themeColor="text1" w:themeTint="F2"/>
        </w:rPr>
      </w:pPr>
    </w:p>
    <w:p w14:paraId="33893675" w14:textId="77777777" w:rsidR="00852122" w:rsidRPr="001E3ABD" w:rsidRDefault="00852122" w:rsidP="00606F06">
      <w:pPr>
        <w:jc w:val="center"/>
        <w:rPr>
          <w:b/>
          <w:bCs/>
          <w:color w:val="0D0D0D" w:themeColor="text1" w:themeTint="F2"/>
        </w:rPr>
      </w:pPr>
    </w:p>
    <w:p w14:paraId="31FAEBD0" w14:textId="77777777" w:rsidR="00852122" w:rsidRPr="001E3ABD" w:rsidRDefault="00852122" w:rsidP="00606F06">
      <w:pPr>
        <w:jc w:val="center"/>
        <w:rPr>
          <w:b/>
          <w:bCs/>
          <w:color w:val="0D0D0D" w:themeColor="text1" w:themeTint="F2"/>
        </w:rPr>
      </w:pPr>
    </w:p>
    <w:p w14:paraId="02356514" w14:textId="77777777" w:rsidR="00250EE6" w:rsidRPr="001E3ABD" w:rsidRDefault="00250EE6" w:rsidP="00606F06">
      <w:pPr>
        <w:jc w:val="center"/>
        <w:rPr>
          <w:b/>
          <w:bCs/>
          <w:color w:val="0D0D0D" w:themeColor="text1" w:themeTint="F2"/>
          <w:sz w:val="32"/>
          <w:szCs w:val="32"/>
        </w:rPr>
      </w:pPr>
      <w:r w:rsidRPr="001E3ABD">
        <w:rPr>
          <w:b/>
          <w:bCs/>
          <w:color w:val="0D0D0D" w:themeColor="text1" w:themeTint="F2"/>
          <w:sz w:val="32"/>
          <w:szCs w:val="32"/>
        </w:rPr>
        <w:lastRenderedPageBreak/>
        <w:t>Accreditation</w:t>
      </w:r>
      <w:r w:rsidRPr="001E3ABD">
        <w:rPr>
          <w:color w:val="0D0D0D" w:themeColor="text1" w:themeTint="F2"/>
          <w:sz w:val="32"/>
          <w:szCs w:val="32"/>
        </w:rPr>
        <w:t xml:space="preserve"> </w:t>
      </w:r>
      <w:r w:rsidRPr="001E3ABD">
        <w:rPr>
          <w:b/>
          <w:bCs/>
          <w:color w:val="0D0D0D" w:themeColor="text1" w:themeTint="F2"/>
          <w:sz w:val="32"/>
          <w:szCs w:val="32"/>
        </w:rPr>
        <w:t>Procedures For</w:t>
      </w:r>
    </w:p>
    <w:p w14:paraId="557373ED" w14:textId="77777777" w:rsidR="00250EE6" w:rsidRPr="001E3ABD" w:rsidRDefault="00250EE6">
      <w:pPr>
        <w:jc w:val="center"/>
        <w:rPr>
          <w:color w:val="0D0D0D" w:themeColor="text1" w:themeTint="F2"/>
          <w:sz w:val="32"/>
          <w:szCs w:val="32"/>
        </w:rPr>
      </w:pPr>
      <w:r w:rsidRPr="001E3ABD">
        <w:rPr>
          <w:b/>
          <w:bCs/>
          <w:color w:val="0D0D0D" w:themeColor="text1" w:themeTint="F2"/>
          <w:sz w:val="32"/>
          <w:szCs w:val="32"/>
        </w:rPr>
        <w:t>Kindergarten, Elementary, Middle/Junior High, and High Schools</w:t>
      </w:r>
    </w:p>
    <w:p w14:paraId="493325C3" w14:textId="77777777" w:rsidR="00250EE6" w:rsidRPr="001E3ABD" w:rsidRDefault="00250EE6">
      <w:pPr>
        <w:jc w:val="both"/>
        <w:rPr>
          <w:color w:val="0D0D0D" w:themeColor="text1" w:themeTint="F2"/>
        </w:rPr>
      </w:pPr>
    </w:p>
    <w:p w14:paraId="4A3C9270" w14:textId="05CDD357" w:rsidR="00250EE6" w:rsidRPr="001E3ABD" w:rsidRDefault="00250EE6">
      <w:pPr>
        <w:jc w:val="both"/>
        <w:rPr>
          <w:color w:val="0D0D0D" w:themeColor="text1" w:themeTint="F2"/>
        </w:rPr>
      </w:pPr>
      <w:r w:rsidRPr="001E3ABD">
        <w:rPr>
          <w:color w:val="0D0D0D" w:themeColor="text1" w:themeTint="F2"/>
        </w:rPr>
        <w:t xml:space="preserve">A school official seeking information regarding accrediting procedures should study the following policies </w:t>
      </w:r>
      <w:proofErr w:type="gramStart"/>
      <w:r w:rsidRPr="001E3ABD">
        <w:rPr>
          <w:color w:val="0D0D0D" w:themeColor="text1" w:themeTint="F2"/>
        </w:rPr>
        <w:t>in order to</w:t>
      </w:r>
      <w:proofErr w:type="gramEnd"/>
      <w:r w:rsidRPr="001E3ABD">
        <w:rPr>
          <w:color w:val="0D0D0D" w:themeColor="text1" w:themeTint="F2"/>
        </w:rPr>
        <w:t xml:space="preserve"> determine which procedures to follow. The Executive Director is available for administrators needing clarification or additional instruction.</w:t>
      </w:r>
      <w:r w:rsidR="00C61E84" w:rsidRPr="001E3ABD">
        <w:rPr>
          <w:color w:val="0D0D0D" w:themeColor="text1" w:themeTint="F2"/>
        </w:rPr>
        <w:t xml:space="preserve"> (912-632-3783 or </w:t>
      </w:r>
      <w:r w:rsidR="00E401F6" w:rsidRPr="001E3ABD">
        <w:rPr>
          <w:color w:val="0D0D0D" w:themeColor="text1" w:themeTint="F2"/>
        </w:rPr>
        <w:t>phil.murphy@ga-accrediting.org</w:t>
      </w:r>
      <w:r w:rsidRPr="001E3ABD">
        <w:rPr>
          <w:color w:val="0D0D0D" w:themeColor="text1" w:themeTint="F2"/>
        </w:rPr>
        <w:t xml:space="preserve">). </w:t>
      </w:r>
    </w:p>
    <w:p w14:paraId="10CAC269" w14:textId="77777777" w:rsidR="00250EE6" w:rsidRPr="001E3ABD" w:rsidRDefault="00250EE6">
      <w:pPr>
        <w:jc w:val="both"/>
        <w:rPr>
          <w:color w:val="0D0D0D" w:themeColor="text1" w:themeTint="F2"/>
        </w:rPr>
      </w:pPr>
    </w:p>
    <w:p w14:paraId="4D90E2F3" w14:textId="36B98137" w:rsidR="00250EE6" w:rsidRPr="001E3ABD" w:rsidRDefault="00250EE6">
      <w:pPr>
        <w:jc w:val="both"/>
        <w:rPr>
          <w:color w:val="0D0D0D" w:themeColor="text1" w:themeTint="F2"/>
        </w:rPr>
      </w:pPr>
      <w:r w:rsidRPr="001E3ABD">
        <w:rPr>
          <w:b/>
          <w:bCs/>
          <w:color w:val="0D0D0D" w:themeColor="text1" w:themeTint="F2"/>
        </w:rPr>
        <w:t>1.</w:t>
      </w:r>
      <w:r w:rsidRPr="001E3ABD">
        <w:rPr>
          <w:color w:val="0D0D0D" w:themeColor="text1" w:themeTint="F2"/>
        </w:rPr>
        <w:t xml:space="preserve"> </w:t>
      </w:r>
      <w:r w:rsidRPr="001E3ABD">
        <w:rPr>
          <w:b/>
          <w:bCs/>
          <w:color w:val="0D0D0D" w:themeColor="text1" w:themeTint="F2"/>
          <w:u w:val="single"/>
        </w:rPr>
        <w:t>Initial Accreditation Status</w:t>
      </w:r>
      <w:r w:rsidRPr="001E3ABD">
        <w:rPr>
          <w:b/>
          <w:bCs/>
          <w:color w:val="0D0D0D" w:themeColor="text1" w:themeTint="F2"/>
        </w:rPr>
        <w:t>.</w:t>
      </w:r>
      <w:r w:rsidRPr="001E3ABD">
        <w:rPr>
          <w:color w:val="0D0D0D" w:themeColor="text1" w:themeTint="F2"/>
        </w:rPr>
        <w:t xml:space="preserve"> To establish eligibility for Preparation, Provisional, Accredited, or Accredited </w:t>
      </w:r>
      <w:proofErr w:type="gramStart"/>
      <w:r w:rsidRPr="001E3ABD">
        <w:rPr>
          <w:color w:val="0D0D0D" w:themeColor="text1" w:themeTint="F2"/>
        </w:rPr>
        <w:t>With</w:t>
      </w:r>
      <w:proofErr w:type="gramEnd"/>
      <w:r w:rsidRPr="001E3ABD">
        <w:rPr>
          <w:color w:val="0D0D0D" w:themeColor="text1" w:themeTint="F2"/>
        </w:rPr>
        <w:t xml:space="preserve"> Quality status, a school official must obtain an application from the GAC Website: </w:t>
      </w:r>
      <w:r w:rsidR="00C61E84" w:rsidRPr="001E3ABD">
        <w:rPr>
          <w:color w:val="0D0D0D" w:themeColor="text1" w:themeTint="F2"/>
        </w:rPr>
        <w:t>www.gac.coe.uga.edu</w:t>
      </w:r>
      <w:r w:rsidRPr="001E3ABD">
        <w:rPr>
          <w:color w:val="0D0D0D" w:themeColor="text1" w:themeTint="F2"/>
        </w:rPr>
        <w:t xml:space="preserve"> or from the Executive Director. The application and the </w:t>
      </w:r>
      <w:r w:rsidRPr="001E3ABD">
        <w:rPr>
          <w:iCs/>
          <w:color w:val="0D0D0D" w:themeColor="text1" w:themeTint="F2"/>
        </w:rPr>
        <w:t>GAC Website</w:t>
      </w:r>
      <w:r w:rsidRPr="001E3ABD">
        <w:rPr>
          <w:color w:val="0D0D0D" w:themeColor="text1" w:themeTint="F2"/>
        </w:rPr>
        <w:t xml:space="preserve"> contain instructions for those schools that intend to seek GAC accreditation. School officials who desire a hardcopy of procedures and standards may request </w:t>
      </w:r>
      <w:r w:rsidRPr="001E3ABD">
        <w:rPr>
          <w:i/>
          <w:color w:val="0D0D0D" w:themeColor="text1" w:themeTint="F2"/>
        </w:rPr>
        <w:t xml:space="preserve">The GAC </w:t>
      </w:r>
      <w:r w:rsidRPr="001E3ABD">
        <w:rPr>
          <w:i/>
          <w:iCs/>
          <w:color w:val="0D0D0D" w:themeColor="text1" w:themeTint="F2"/>
        </w:rPr>
        <w:t xml:space="preserve">Bulletin </w:t>
      </w:r>
      <w:r w:rsidRPr="001E3ABD">
        <w:rPr>
          <w:iCs/>
          <w:color w:val="0D0D0D" w:themeColor="text1" w:themeTint="F2"/>
        </w:rPr>
        <w:t>from the consultant or the Executive Director. A</w:t>
      </w:r>
      <w:r w:rsidRPr="001E3ABD">
        <w:rPr>
          <w:color w:val="0D0D0D" w:themeColor="text1" w:themeTint="F2"/>
        </w:rPr>
        <w:t>pplication forms are availab</w:t>
      </w:r>
      <w:r w:rsidR="00D82511" w:rsidRPr="001E3ABD">
        <w:rPr>
          <w:color w:val="0D0D0D" w:themeColor="text1" w:themeTint="F2"/>
        </w:rPr>
        <w:t xml:space="preserve">le also from Executive Director, Phil Murphy (912-632-3783 or </w:t>
      </w:r>
      <w:r w:rsidR="00E401F6" w:rsidRPr="001E3ABD">
        <w:rPr>
          <w:color w:val="0D0D0D" w:themeColor="text1" w:themeTint="F2"/>
        </w:rPr>
        <w:t>phil.murphy@ga-accrediting.org</w:t>
      </w:r>
      <w:r w:rsidRPr="001E3ABD">
        <w:rPr>
          <w:color w:val="0D0D0D" w:themeColor="text1" w:themeTint="F2"/>
        </w:rPr>
        <w:t>). An on</w:t>
      </w:r>
      <w:r w:rsidRPr="001E3ABD">
        <w:rPr>
          <w:color w:val="0D0D0D" w:themeColor="text1" w:themeTint="F2"/>
        </w:rPr>
        <w:noBreakHyphen/>
        <w:t>site visit and a written recommendation by an approved GAC consultant are required every five years for a school to remain at a renewable level of accreditation. The application fee per school seeking initial accreditation status is $50.00</w:t>
      </w:r>
      <w:r w:rsidR="00114B14" w:rsidRPr="001E3ABD">
        <w:rPr>
          <w:color w:val="0D0D0D" w:themeColor="text1" w:themeTint="F2"/>
        </w:rPr>
        <w:t xml:space="preserve"> per grade level</w:t>
      </w:r>
      <w:r w:rsidRPr="001E3ABD">
        <w:rPr>
          <w:color w:val="0D0D0D" w:themeColor="text1" w:themeTint="F2"/>
        </w:rPr>
        <w:t>. The consultant's fee is $</w:t>
      </w:r>
      <w:r w:rsidR="00114B14" w:rsidRPr="001E3ABD">
        <w:rPr>
          <w:color w:val="0D0D0D" w:themeColor="text1" w:themeTint="F2"/>
        </w:rPr>
        <w:t>300</w:t>
      </w:r>
      <w:r w:rsidRPr="001E3ABD">
        <w:rPr>
          <w:color w:val="0D0D0D" w:themeColor="text1" w:themeTint="F2"/>
        </w:rPr>
        <w:t xml:space="preserve"> per day, plus travel expenses. Travel expenses include mileage at the State rate and personal costs (motel and meals), if any. The consultant's fee and expenses are paid directly to the consultant by the school or school system. </w:t>
      </w:r>
    </w:p>
    <w:p w14:paraId="4A5F75F1" w14:textId="77777777" w:rsidR="00250EE6" w:rsidRPr="001E3ABD" w:rsidRDefault="00250EE6">
      <w:pPr>
        <w:jc w:val="both"/>
        <w:rPr>
          <w:color w:val="0D0D0D" w:themeColor="text1" w:themeTint="F2"/>
        </w:rPr>
      </w:pPr>
    </w:p>
    <w:p w14:paraId="4B3C8D72" w14:textId="77777777" w:rsidR="00250EE6" w:rsidRPr="001E3ABD" w:rsidRDefault="00250EE6">
      <w:pPr>
        <w:jc w:val="both"/>
        <w:rPr>
          <w:color w:val="0D0D0D" w:themeColor="text1" w:themeTint="F2"/>
        </w:rPr>
      </w:pPr>
      <w:r w:rsidRPr="001E3ABD">
        <w:rPr>
          <w:b/>
          <w:bCs/>
          <w:color w:val="0D0D0D" w:themeColor="text1" w:themeTint="F2"/>
        </w:rPr>
        <w:t>2.</w:t>
      </w:r>
      <w:r w:rsidRPr="001E3ABD">
        <w:rPr>
          <w:color w:val="0D0D0D" w:themeColor="text1" w:themeTint="F2"/>
        </w:rPr>
        <w:t xml:space="preserve"> </w:t>
      </w:r>
      <w:r w:rsidRPr="001E3ABD">
        <w:rPr>
          <w:b/>
          <w:bCs/>
          <w:color w:val="0D0D0D" w:themeColor="text1" w:themeTint="F2"/>
          <w:u w:val="single"/>
        </w:rPr>
        <w:t>Continuing Accreditation</w:t>
      </w:r>
      <w:r w:rsidRPr="001E3ABD">
        <w:rPr>
          <w:b/>
          <w:bCs/>
          <w:color w:val="0D0D0D" w:themeColor="text1" w:themeTint="F2"/>
        </w:rPr>
        <w:t xml:space="preserve">. </w:t>
      </w:r>
      <w:r w:rsidRPr="001E3ABD">
        <w:rPr>
          <w:color w:val="0D0D0D" w:themeColor="text1" w:themeTint="F2"/>
        </w:rPr>
        <w:t>During the years when an on</w:t>
      </w:r>
      <w:r w:rsidRPr="001E3ABD">
        <w:rPr>
          <w:color w:val="0D0D0D" w:themeColor="text1" w:themeTint="F2"/>
        </w:rPr>
        <w:noBreakHyphen/>
        <w:t>site visit is not required, each school or school system seeking Continuing Accreditation status must complete a continuing application form. The application form along with a certificate of accreditation will be mailed to each school or school system during the month of August. The application for Continuing Accreditation status and a check to cover the memb</w:t>
      </w:r>
      <w:r w:rsidR="00521781" w:rsidRPr="001E3ABD">
        <w:rPr>
          <w:color w:val="0D0D0D" w:themeColor="text1" w:themeTint="F2"/>
        </w:rPr>
        <w:t xml:space="preserve">ership fee </w:t>
      </w:r>
      <w:r w:rsidRPr="001E3ABD">
        <w:rPr>
          <w:color w:val="0D0D0D" w:themeColor="text1" w:themeTint="F2"/>
        </w:rPr>
        <w:t>must reach the GAC office before November 30. A change in status from Preparation to Provisional, from Provisional to Accredited, or</w:t>
      </w:r>
      <w:r w:rsidR="00521781" w:rsidRPr="001E3ABD">
        <w:rPr>
          <w:color w:val="0D0D0D" w:themeColor="text1" w:themeTint="F2"/>
        </w:rPr>
        <w:t xml:space="preserve"> from Accredited to Accredited w</w:t>
      </w:r>
      <w:r w:rsidRPr="001E3ABD">
        <w:rPr>
          <w:color w:val="0D0D0D" w:themeColor="text1" w:themeTint="F2"/>
        </w:rPr>
        <w:t xml:space="preserve">ith Quality requires a consultant visit and positive recommendation, except when the school has been dropped in status because of deficiencies. For those dropped in status because of deficiencies, the previous level of accreditation may be restored by removing the deficiencies. </w:t>
      </w:r>
    </w:p>
    <w:p w14:paraId="6D0B21A8" w14:textId="77777777" w:rsidR="00250EE6" w:rsidRPr="001E3ABD" w:rsidRDefault="00250EE6">
      <w:pPr>
        <w:jc w:val="both"/>
        <w:rPr>
          <w:color w:val="0D0D0D" w:themeColor="text1" w:themeTint="F2"/>
        </w:rPr>
      </w:pPr>
    </w:p>
    <w:p w14:paraId="5F1722AA" w14:textId="334AC128" w:rsidR="00250EE6" w:rsidRPr="001E3ABD" w:rsidRDefault="00250EE6">
      <w:pPr>
        <w:jc w:val="both"/>
        <w:rPr>
          <w:color w:val="0D0D0D" w:themeColor="text1" w:themeTint="F2"/>
        </w:rPr>
      </w:pPr>
      <w:r w:rsidRPr="001E3ABD">
        <w:rPr>
          <w:b/>
          <w:bCs/>
          <w:color w:val="0D0D0D" w:themeColor="text1" w:themeTint="F2"/>
        </w:rPr>
        <w:t>3.</w:t>
      </w:r>
      <w:r w:rsidRPr="001E3ABD">
        <w:rPr>
          <w:color w:val="0D0D0D" w:themeColor="text1" w:themeTint="F2"/>
        </w:rPr>
        <w:t xml:space="preserve"> </w:t>
      </w:r>
      <w:r w:rsidRPr="001E3ABD">
        <w:rPr>
          <w:b/>
          <w:bCs/>
          <w:color w:val="0D0D0D" w:themeColor="text1" w:themeTint="F2"/>
          <w:u w:val="single"/>
        </w:rPr>
        <w:t>Fifth Year Report and On-Site Visit by a GAC Consultant</w:t>
      </w:r>
      <w:r w:rsidRPr="001E3ABD">
        <w:rPr>
          <w:b/>
          <w:bCs/>
          <w:color w:val="0D0D0D" w:themeColor="text1" w:themeTint="F2"/>
        </w:rPr>
        <w:t>.</w:t>
      </w:r>
      <w:r w:rsidRPr="001E3ABD">
        <w:rPr>
          <w:color w:val="0D0D0D" w:themeColor="text1" w:themeTint="F2"/>
        </w:rPr>
        <w:t xml:space="preserve"> After five years of continuous accreditation, GAC requires an on</w:t>
      </w:r>
      <w:r w:rsidRPr="001E3ABD">
        <w:rPr>
          <w:color w:val="0D0D0D" w:themeColor="text1" w:themeTint="F2"/>
        </w:rPr>
        <w:noBreakHyphen/>
        <w:t>site visit by a consultant. Those schools requiring an on</w:t>
      </w:r>
      <w:r w:rsidRPr="001E3ABD">
        <w:rPr>
          <w:color w:val="0D0D0D" w:themeColor="text1" w:themeTint="F2"/>
        </w:rPr>
        <w:noBreakHyphen/>
        <w:t>site visit will receive an application from the Executive Director during the month of August. Before the on</w:t>
      </w:r>
      <w:r w:rsidRPr="001E3ABD">
        <w:rPr>
          <w:color w:val="0D0D0D" w:themeColor="text1" w:themeTint="F2"/>
        </w:rPr>
        <w:noBreakHyphen/>
        <w:t>site visit, a school official will send to the Executive Director the completed application form and a check to cover the mem</w:t>
      </w:r>
      <w:r w:rsidR="00521781" w:rsidRPr="001E3ABD">
        <w:rPr>
          <w:color w:val="0D0D0D" w:themeColor="text1" w:themeTint="F2"/>
        </w:rPr>
        <w:t>bership fee</w:t>
      </w:r>
      <w:r w:rsidRPr="001E3ABD">
        <w:rPr>
          <w:color w:val="0D0D0D" w:themeColor="text1" w:themeTint="F2"/>
        </w:rPr>
        <w:t>. The payment and the application are due in the GAC office before November 30. A penalty fee will be charged for applications received after November 30. The consultant's fee for the on</w:t>
      </w:r>
      <w:r w:rsidRPr="001E3ABD">
        <w:rPr>
          <w:color w:val="0D0D0D" w:themeColor="text1" w:themeTint="F2"/>
        </w:rPr>
        <w:noBreakHyphen/>
        <w:t>site visit is $</w:t>
      </w:r>
      <w:r w:rsidR="008976BE" w:rsidRPr="001E3ABD">
        <w:rPr>
          <w:color w:val="0D0D0D" w:themeColor="text1" w:themeTint="F2"/>
        </w:rPr>
        <w:t>300</w:t>
      </w:r>
      <w:r w:rsidRPr="001E3ABD">
        <w:rPr>
          <w:color w:val="0D0D0D" w:themeColor="text1" w:themeTint="F2"/>
        </w:rPr>
        <w:t xml:space="preserve"> per day plus travel expenses. Travel expenses include mileage at the State rate and personal costs (motel and meals), if any. The consultant's fee and expenses are paid by the school or school system directly to the consultant. </w:t>
      </w:r>
    </w:p>
    <w:p w14:paraId="1599BEAF" w14:textId="77777777" w:rsidR="00250EE6" w:rsidRPr="001E3ABD" w:rsidRDefault="00250EE6">
      <w:pPr>
        <w:jc w:val="both"/>
        <w:rPr>
          <w:color w:val="0D0D0D" w:themeColor="text1" w:themeTint="F2"/>
        </w:rPr>
      </w:pPr>
    </w:p>
    <w:p w14:paraId="4634FAC4" w14:textId="77777777" w:rsidR="00250EE6" w:rsidRPr="001E3ABD" w:rsidRDefault="00250EE6">
      <w:pPr>
        <w:jc w:val="both"/>
        <w:rPr>
          <w:color w:val="0D0D0D" w:themeColor="text1" w:themeTint="F2"/>
        </w:rPr>
      </w:pPr>
      <w:r w:rsidRPr="001E3ABD">
        <w:rPr>
          <w:b/>
          <w:bCs/>
          <w:color w:val="0D0D0D" w:themeColor="text1" w:themeTint="F2"/>
        </w:rPr>
        <w:t>4.</w:t>
      </w:r>
      <w:r w:rsidRPr="001E3ABD">
        <w:rPr>
          <w:color w:val="0D0D0D" w:themeColor="text1" w:themeTint="F2"/>
        </w:rPr>
        <w:t xml:space="preserve"> </w:t>
      </w:r>
      <w:r w:rsidRPr="001E3ABD">
        <w:rPr>
          <w:b/>
          <w:bCs/>
          <w:color w:val="0D0D0D" w:themeColor="text1" w:themeTint="F2"/>
          <w:u w:val="single"/>
        </w:rPr>
        <w:t>Accreditation for Kindergarten</w:t>
      </w:r>
      <w:r w:rsidRPr="001E3ABD">
        <w:rPr>
          <w:b/>
          <w:bCs/>
          <w:color w:val="0D0D0D" w:themeColor="text1" w:themeTint="F2"/>
        </w:rPr>
        <w:t>.</w:t>
      </w:r>
      <w:r w:rsidRPr="001E3ABD">
        <w:rPr>
          <w:color w:val="0D0D0D" w:themeColor="text1" w:themeTint="F2"/>
        </w:rPr>
        <w:t xml:space="preserve"> The school official has the option of requesting that the kindergarten be accredited as part of the elementary school or accredited as a separate unit. The school official chooses the accreditation status that would best reflect the quality of his or her school program. Regardless of the option chosen by the school official, an application form is required from the school requesting accreditation status for the kindergarten. A school official may choose to exclude the kindergarten from the elementary school accreditation report. If the kindergarten is not included with the accreditation report of the elementary school, the reference to the kindergarten will be excluded from the GAC report. If the kindergarten is accredited separately, a $</w:t>
      </w:r>
      <w:r w:rsidR="00E77B75" w:rsidRPr="001E3ABD">
        <w:rPr>
          <w:color w:val="0D0D0D" w:themeColor="text1" w:themeTint="F2"/>
        </w:rPr>
        <w:t>10</w:t>
      </w:r>
      <w:r w:rsidRPr="001E3ABD">
        <w:rPr>
          <w:color w:val="0D0D0D" w:themeColor="text1" w:themeTint="F2"/>
        </w:rPr>
        <w:t xml:space="preserve">0.00 membership fee is required for the kindergarten program for the individual school. </w:t>
      </w:r>
    </w:p>
    <w:p w14:paraId="79851E12" w14:textId="77777777" w:rsidR="00250EE6" w:rsidRPr="001E3ABD" w:rsidRDefault="00250EE6">
      <w:pPr>
        <w:jc w:val="both"/>
        <w:rPr>
          <w:color w:val="0D0D0D" w:themeColor="text1" w:themeTint="F2"/>
        </w:rPr>
      </w:pPr>
    </w:p>
    <w:p w14:paraId="02DF95D3" w14:textId="77777777" w:rsidR="00852122" w:rsidRPr="001E3ABD" w:rsidRDefault="00852122">
      <w:pPr>
        <w:rPr>
          <w:b/>
          <w:bCs/>
          <w:color w:val="0D0D0D" w:themeColor="text1" w:themeTint="F2"/>
        </w:rPr>
      </w:pPr>
    </w:p>
    <w:p w14:paraId="568367BD" w14:textId="77777777" w:rsidR="00852122" w:rsidRPr="001E3ABD" w:rsidRDefault="00852122">
      <w:pPr>
        <w:rPr>
          <w:b/>
          <w:bCs/>
          <w:color w:val="0D0D0D" w:themeColor="text1" w:themeTint="F2"/>
        </w:rPr>
      </w:pPr>
    </w:p>
    <w:p w14:paraId="0A2F9E53" w14:textId="77777777" w:rsidR="00852122" w:rsidRPr="001E3ABD" w:rsidRDefault="00852122">
      <w:pPr>
        <w:rPr>
          <w:b/>
          <w:bCs/>
          <w:color w:val="0D0D0D" w:themeColor="text1" w:themeTint="F2"/>
        </w:rPr>
      </w:pPr>
    </w:p>
    <w:p w14:paraId="5FD98668" w14:textId="77777777" w:rsidR="00250EE6" w:rsidRPr="001E3ABD" w:rsidRDefault="00250EE6">
      <w:pPr>
        <w:rPr>
          <w:color w:val="0D0D0D" w:themeColor="text1" w:themeTint="F2"/>
        </w:rPr>
      </w:pPr>
      <w:r w:rsidRPr="001E3ABD">
        <w:rPr>
          <w:b/>
          <w:bCs/>
          <w:color w:val="0D0D0D" w:themeColor="text1" w:themeTint="F2"/>
        </w:rPr>
        <w:t>5.</w:t>
      </w:r>
      <w:r w:rsidRPr="001E3ABD">
        <w:rPr>
          <w:color w:val="0D0D0D" w:themeColor="text1" w:themeTint="F2"/>
        </w:rPr>
        <w:t xml:space="preserve"> </w:t>
      </w:r>
      <w:r w:rsidRPr="001E3ABD">
        <w:rPr>
          <w:b/>
          <w:bCs/>
          <w:color w:val="0D0D0D" w:themeColor="text1" w:themeTint="F2"/>
          <w:u w:val="single"/>
        </w:rPr>
        <w:t>GAC Board Action on the Accreditation Process</w:t>
      </w:r>
      <w:r w:rsidRPr="001E3ABD">
        <w:rPr>
          <w:b/>
          <w:bCs/>
          <w:color w:val="0D0D0D" w:themeColor="text1" w:themeTint="F2"/>
        </w:rPr>
        <w:t>.</w:t>
      </w:r>
      <w:r w:rsidRPr="001E3ABD">
        <w:rPr>
          <w:color w:val="0D0D0D" w:themeColor="text1" w:themeTint="F2"/>
        </w:rPr>
        <w:t xml:space="preserve"> The Executive Director makes a recommendation regarding the accrediting of the school to the full membership of the GAC Board. The decision reached on each application applies to the current school year. Schools dropped one step in status for deficiencies may be restored to original status the next year by removing the deficiencies for which the school was dropped in status.</w:t>
      </w:r>
    </w:p>
    <w:p w14:paraId="37061CB9" w14:textId="77777777" w:rsidR="00250EE6" w:rsidRPr="001E3ABD" w:rsidRDefault="00250EE6">
      <w:pPr>
        <w:rPr>
          <w:color w:val="0D0D0D" w:themeColor="text1" w:themeTint="F2"/>
        </w:rPr>
      </w:pPr>
    </w:p>
    <w:p w14:paraId="0088AFFD" w14:textId="77777777" w:rsidR="00250EE6" w:rsidRPr="001E3ABD" w:rsidRDefault="00250EE6">
      <w:pPr>
        <w:jc w:val="center"/>
        <w:rPr>
          <w:color w:val="0D0D0D" w:themeColor="text1" w:themeTint="F2"/>
        </w:rPr>
      </w:pPr>
      <w:r w:rsidRPr="001E3ABD">
        <w:rPr>
          <w:b/>
          <w:bCs/>
          <w:color w:val="0D0D0D" w:themeColor="text1" w:themeTint="F2"/>
        </w:rPr>
        <w:t>Glossary</w:t>
      </w:r>
      <w:r w:rsidRPr="001E3ABD">
        <w:rPr>
          <w:color w:val="0D0D0D" w:themeColor="text1" w:themeTint="F2"/>
        </w:rPr>
        <w:t xml:space="preserve"> </w:t>
      </w:r>
      <w:r w:rsidRPr="001E3ABD">
        <w:rPr>
          <w:b/>
          <w:bCs/>
          <w:color w:val="0D0D0D" w:themeColor="text1" w:themeTint="F2"/>
        </w:rPr>
        <w:t>of</w:t>
      </w:r>
      <w:r w:rsidRPr="001E3ABD">
        <w:rPr>
          <w:color w:val="0D0D0D" w:themeColor="text1" w:themeTint="F2"/>
        </w:rPr>
        <w:t xml:space="preserve"> </w:t>
      </w:r>
      <w:r w:rsidRPr="001E3ABD">
        <w:rPr>
          <w:b/>
          <w:bCs/>
          <w:color w:val="0D0D0D" w:themeColor="text1" w:themeTint="F2"/>
        </w:rPr>
        <w:t>Accrediting</w:t>
      </w:r>
      <w:r w:rsidRPr="001E3ABD">
        <w:rPr>
          <w:color w:val="0D0D0D" w:themeColor="text1" w:themeTint="F2"/>
        </w:rPr>
        <w:t xml:space="preserve"> </w:t>
      </w:r>
      <w:r w:rsidRPr="001E3ABD">
        <w:rPr>
          <w:b/>
          <w:bCs/>
          <w:color w:val="0D0D0D" w:themeColor="text1" w:themeTint="F2"/>
        </w:rPr>
        <w:t>Levels for K-12 Public and Private Schools</w:t>
      </w:r>
    </w:p>
    <w:p w14:paraId="16D43B07" w14:textId="77777777" w:rsidR="00250EE6" w:rsidRPr="001E3ABD" w:rsidRDefault="00250EE6">
      <w:pPr>
        <w:jc w:val="both"/>
        <w:rPr>
          <w:color w:val="0D0D0D" w:themeColor="text1" w:themeTint="F2"/>
        </w:rPr>
      </w:pPr>
      <w:r w:rsidRPr="001E3ABD">
        <w:rPr>
          <w:color w:val="0D0D0D" w:themeColor="text1" w:themeTint="F2"/>
        </w:rPr>
        <w:t>The GAC has four levels of classification for Georgia schools seeking accreditation status. Educational Agencies with Special Purposes and Non-Traditional Educational Centers are classified differently. The accreditation status of each school must be approved by the GAC Board of Directors.</w:t>
      </w:r>
    </w:p>
    <w:p w14:paraId="66E94546" w14:textId="77777777" w:rsidR="00606F06" w:rsidRPr="001E3ABD" w:rsidRDefault="00606F06">
      <w:pPr>
        <w:jc w:val="both"/>
        <w:rPr>
          <w:color w:val="0D0D0D" w:themeColor="text1" w:themeTint="F2"/>
        </w:rPr>
      </w:pPr>
      <w:r w:rsidRPr="001E3ABD">
        <w:rPr>
          <w:color w:val="0D0D0D" w:themeColor="text1" w:themeTint="F2"/>
        </w:rPr>
        <w:t xml:space="preserve"> </w:t>
      </w:r>
    </w:p>
    <w:p w14:paraId="1E136995" w14:textId="77777777" w:rsidR="00250EE6" w:rsidRPr="001E3ABD" w:rsidRDefault="00250EE6">
      <w:pPr>
        <w:jc w:val="both"/>
        <w:rPr>
          <w:color w:val="0D0D0D" w:themeColor="text1" w:themeTint="F2"/>
        </w:rPr>
      </w:pPr>
      <w:r w:rsidRPr="001E3ABD">
        <w:rPr>
          <w:b/>
          <w:bCs/>
          <w:color w:val="0D0D0D" w:themeColor="text1" w:themeTint="F2"/>
        </w:rPr>
        <w:t>Preparation</w:t>
      </w:r>
      <w:r w:rsidRPr="001E3ABD">
        <w:rPr>
          <w:color w:val="0D0D0D" w:themeColor="text1" w:themeTint="F2"/>
        </w:rPr>
        <w:t xml:space="preserve"> </w:t>
      </w:r>
      <w:r w:rsidRPr="001E3ABD">
        <w:rPr>
          <w:b/>
          <w:bCs/>
          <w:color w:val="0D0D0D" w:themeColor="text1" w:themeTint="F2"/>
        </w:rPr>
        <w:t>Status</w:t>
      </w:r>
      <w:r w:rsidRPr="001E3ABD">
        <w:rPr>
          <w:color w:val="0D0D0D" w:themeColor="text1" w:themeTint="F2"/>
        </w:rPr>
        <w:t xml:space="preserve">. Preparation status is a classification for a school that has involved its faculty and staff in applying the GAC standards and procedures and is moving toward Accredited status. </w:t>
      </w:r>
      <w:r w:rsidRPr="001E3ABD">
        <w:rPr>
          <w:color w:val="0D0D0D" w:themeColor="text1" w:themeTint="F2"/>
          <w:u w:val="single"/>
        </w:rPr>
        <w:t>Preparation status does not convey benefits of accreditation such as transfer of credit to other GAC accredited schools or public schools in Georgia, eligibility for the HOPE Scholarship, or University System colleges’ and universities’ acceptance of transcripts, or Georgia Special Needs Scholarship (SB10) funding.</w:t>
      </w:r>
      <w:r w:rsidRPr="001E3ABD">
        <w:rPr>
          <w:color w:val="0D0D0D" w:themeColor="text1" w:themeTint="F2"/>
        </w:rPr>
        <w:t xml:space="preserve"> A school may be in the Preparation status a maximum of two years. Although GAC certificates will not be issued to schools in Preparation status, the schools in Preparation status will be listed in the official GAC </w:t>
      </w:r>
      <w:r w:rsidRPr="001E3ABD">
        <w:rPr>
          <w:i/>
          <w:iCs/>
          <w:color w:val="0D0D0D" w:themeColor="text1" w:themeTint="F2"/>
        </w:rPr>
        <w:t>Bulletin</w:t>
      </w:r>
      <w:r w:rsidRPr="001E3ABD">
        <w:rPr>
          <w:color w:val="0D0D0D" w:themeColor="text1" w:themeTint="F2"/>
        </w:rPr>
        <w:t xml:space="preserve">. </w:t>
      </w:r>
    </w:p>
    <w:p w14:paraId="69C63E83" w14:textId="77777777" w:rsidR="00250EE6" w:rsidRPr="001E3ABD" w:rsidRDefault="00250EE6">
      <w:pPr>
        <w:jc w:val="both"/>
        <w:rPr>
          <w:color w:val="0D0D0D" w:themeColor="text1" w:themeTint="F2"/>
        </w:rPr>
      </w:pPr>
      <w:r w:rsidRPr="001E3ABD">
        <w:rPr>
          <w:b/>
          <w:bCs/>
          <w:color w:val="0D0D0D" w:themeColor="text1" w:themeTint="F2"/>
        </w:rPr>
        <w:t>Provisional</w:t>
      </w:r>
      <w:r w:rsidRPr="001E3ABD">
        <w:rPr>
          <w:color w:val="0D0D0D" w:themeColor="text1" w:themeTint="F2"/>
        </w:rPr>
        <w:t xml:space="preserve"> </w:t>
      </w:r>
      <w:r w:rsidRPr="001E3ABD">
        <w:rPr>
          <w:b/>
          <w:bCs/>
          <w:color w:val="0D0D0D" w:themeColor="text1" w:themeTint="F2"/>
        </w:rPr>
        <w:t>Status</w:t>
      </w:r>
      <w:r w:rsidRPr="001E3ABD">
        <w:rPr>
          <w:color w:val="0D0D0D" w:themeColor="text1" w:themeTint="F2"/>
        </w:rPr>
        <w:t xml:space="preserve">. Provisional status is a classification for a school that has involved its faculty and staff in applying the GAC standards and procedures and is moving toward Accredited status. The school has also met (1) all standards in the section of finances, and (2) all the standards pertaining to the qualifications of the headmaster, principal, and/or superintendent. A school may be in the Provisional status a maximum of two years. Provisional or higher accreditation status provides for </w:t>
      </w:r>
      <w:r w:rsidRPr="001E3ABD">
        <w:rPr>
          <w:color w:val="0D0D0D" w:themeColor="text1" w:themeTint="F2"/>
          <w:u w:val="single"/>
        </w:rPr>
        <w:t>transfer of credit to other GAC accredited schools or public schools in Georgia, eligibility for the HOPE Scholarship, University System colleges’ and universities’ acceptance of transcripts and acceptance of transcripts by the Technical College System of Georgia.</w:t>
      </w:r>
    </w:p>
    <w:p w14:paraId="75590912" w14:textId="77777777" w:rsidR="00250EE6" w:rsidRPr="001E3ABD" w:rsidRDefault="00250EE6">
      <w:pPr>
        <w:jc w:val="both"/>
        <w:rPr>
          <w:color w:val="0D0D0D" w:themeColor="text1" w:themeTint="F2"/>
        </w:rPr>
      </w:pPr>
      <w:r w:rsidRPr="001E3ABD">
        <w:rPr>
          <w:b/>
          <w:bCs/>
          <w:color w:val="0D0D0D" w:themeColor="text1" w:themeTint="F2"/>
        </w:rPr>
        <w:t>Accredited</w:t>
      </w:r>
      <w:r w:rsidRPr="001E3ABD">
        <w:rPr>
          <w:color w:val="0D0D0D" w:themeColor="text1" w:themeTint="F2"/>
        </w:rPr>
        <w:t xml:space="preserve"> </w:t>
      </w:r>
      <w:r w:rsidRPr="001E3ABD">
        <w:rPr>
          <w:b/>
          <w:bCs/>
          <w:color w:val="0D0D0D" w:themeColor="text1" w:themeTint="F2"/>
        </w:rPr>
        <w:t>Status</w:t>
      </w:r>
      <w:r w:rsidRPr="001E3ABD">
        <w:rPr>
          <w:color w:val="0D0D0D" w:themeColor="text1" w:themeTint="F2"/>
        </w:rPr>
        <w:t>.  Accredited status is a classification for a school that has involved its faculty and staff in applying the GAC standards and procedures.  The school has also met (1) all the standards in the section on finances, (2) all the standards pertaining to the qualifications of the headmaster, principal, and/or the superintendent, and (3) has met the number of standards listed at the beginning of each major section of the standards. An on</w:t>
      </w:r>
      <w:r w:rsidRPr="001E3ABD">
        <w:rPr>
          <w:color w:val="0D0D0D" w:themeColor="text1" w:themeTint="F2"/>
        </w:rPr>
        <w:noBreakHyphen/>
        <w:t xml:space="preserve">site visit and a written recommendation by an approved GAC consultant are required every five years for a school to remain at this level of accreditation. </w:t>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r>
    </w:p>
    <w:p w14:paraId="73BDDD70" w14:textId="77777777" w:rsidR="00250EE6" w:rsidRPr="001E3ABD" w:rsidRDefault="00250EE6" w:rsidP="00903D45">
      <w:pPr>
        <w:jc w:val="both"/>
        <w:rPr>
          <w:color w:val="0D0D0D" w:themeColor="text1" w:themeTint="F2"/>
        </w:rPr>
      </w:pPr>
      <w:r w:rsidRPr="001E3ABD">
        <w:rPr>
          <w:b/>
          <w:bCs/>
          <w:color w:val="0D0D0D" w:themeColor="text1" w:themeTint="F2"/>
        </w:rPr>
        <w:t>Accredited</w:t>
      </w:r>
      <w:r w:rsidRPr="001E3ABD">
        <w:rPr>
          <w:color w:val="0D0D0D" w:themeColor="text1" w:themeTint="F2"/>
        </w:rPr>
        <w:t xml:space="preserve"> </w:t>
      </w:r>
      <w:r w:rsidRPr="001E3ABD">
        <w:rPr>
          <w:b/>
          <w:bCs/>
          <w:color w:val="0D0D0D" w:themeColor="text1" w:themeTint="F2"/>
        </w:rPr>
        <w:t>With</w:t>
      </w:r>
      <w:r w:rsidRPr="001E3ABD">
        <w:rPr>
          <w:color w:val="0D0D0D" w:themeColor="text1" w:themeTint="F2"/>
        </w:rPr>
        <w:t xml:space="preserve"> </w:t>
      </w:r>
      <w:r w:rsidRPr="001E3ABD">
        <w:rPr>
          <w:b/>
          <w:bCs/>
          <w:color w:val="0D0D0D" w:themeColor="text1" w:themeTint="F2"/>
        </w:rPr>
        <w:t>Quality</w:t>
      </w:r>
      <w:r w:rsidRPr="001E3ABD">
        <w:rPr>
          <w:color w:val="0D0D0D" w:themeColor="text1" w:themeTint="F2"/>
        </w:rPr>
        <w:t xml:space="preserve">. Accredited With Quality is a classification for a school that has involved its faculty and staff in applying the GAC standards and procedures. The school has also met all standards in all the sections listed in the GAC </w:t>
      </w:r>
      <w:r w:rsidRPr="001E3ABD">
        <w:rPr>
          <w:i/>
          <w:iCs/>
          <w:color w:val="0D0D0D" w:themeColor="text1" w:themeTint="F2"/>
        </w:rPr>
        <w:t>Bulletin</w:t>
      </w:r>
      <w:r w:rsidRPr="001E3ABD">
        <w:rPr>
          <w:color w:val="0D0D0D" w:themeColor="text1" w:themeTint="F2"/>
        </w:rPr>
        <w:t>. An on</w:t>
      </w:r>
      <w:r w:rsidRPr="001E3ABD">
        <w:rPr>
          <w:color w:val="0D0D0D" w:themeColor="text1" w:themeTint="F2"/>
        </w:rPr>
        <w:noBreakHyphen/>
        <w:t>site visit and a written recommendation by an approved GAC consultant are required every five years for a school to remain at this level of accreditation.</w:t>
      </w:r>
    </w:p>
    <w:p w14:paraId="55E51316" w14:textId="77777777" w:rsidR="00250EE6" w:rsidRPr="001E3ABD" w:rsidRDefault="00250EE6"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501A2781" w14:textId="77777777" w:rsidR="00C22710" w:rsidRPr="001E3ABD" w:rsidRDefault="00C22710"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166A6B03"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0B982231"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66646BF1"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358DFAF5"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22E14CE4"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384F9009"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5F556E80"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6B7D1E68"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3A0469ED"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56608389"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4FA301D3"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328DCBE9" w14:textId="77777777" w:rsidR="00852122" w:rsidRPr="001E3ABD" w:rsidRDefault="00852122" w:rsidP="00903D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D0D0D" w:themeColor="text1" w:themeTint="F2"/>
        </w:rPr>
      </w:pPr>
    </w:p>
    <w:p w14:paraId="04D47F97" w14:textId="77777777" w:rsidR="00250EE6" w:rsidRPr="001E3ABD" w:rsidRDefault="00250EE6">
      <w:pPr>
        <w:jc w:val="center"/>
        <w:rPr>
          <w:color w:val="0D0D0D" w:themeColor="text1" w:themeTint="F2"/>
          <w:sz w:val="28"/>
          <w:szCs w:val="28"/>
        </w:rPr>
      </w:pPr>
      <w:r w:rsidRPr="001E3ABD">
        <w:rPr>
          <w:b/>
          <w:bCs/>
          <w:color w:val="0D0D0D" w:themeColor="text1" w:themeTint="F2"/>
          <w:sz w:val="28"/>
          <w:szCs w:val="28"/>
        </w:rPr>
        <w:t>Standards</w:t>
      </w:r>
      <w:r w:rsidRPr="001E3ABD">
        <w:rPr>
          <w:color w:val="0D0D0D" w:themeColor="text1" w:themeTint="F2"/>
          <w:sz w:val="28"/>
          <w:szCs w:val="28"/>
        </w:rPr>
        <w:t xml:space="preserve"> </w:t>
      </w:r>
      <w:r w:rsidRPr="001E3ABD">
        <w:rPr>
          <w:b/>
          <w:bCs/>
          <w:color w:val="0D0D0D" w:themeColor="text1" w:themeTint="F2"/>
          <w:sz w:val="28"/>
          <w:szCs w:val="28"/>
        </w:rPr>
        <w:t>for</w:t>
      </w:r>
      <w:r w:rsidRPr="001E3ABD">
        <w:rPr>
          <w:color w:val="0D0D0D" w:themeColor="text1" w:themeTint="F2"/>
          <w:sz w:val="28"/>
          <w:szCs w:val="28"/>
        </w:rPr>
        <w:t xml:space="preserve"> </w:t>
      </w:r>
      <w:r w:rsidR="00700AA0" w:rsidRPr="001E3ABD">
        <w:rPr>
          <w:b/>
          <w:bCs/>
          <w:color w:val="0D0D0D" w:themeColor="text1" w:themeTint="F2"/>
          <w:sz w:val="28"/>
          <w:szCs w:val="28"/>
        </w:rPr>
        <w:t>Pre-K</w:t>
      </w:r>
      <w:r w:rsidRPr="001E3ABD">
        <w:rPr>
          <w:b/>
          <w:bCs/>
          <w:color w:val="0D0D0D" w:themeColor="text1" w:themeTint="F2"/>
          <w:sz w:val="28"/>
          <w:szCs w:val="28"/>
        </w:rPr>
        <w:t>indergarten</w:t>
      </w:r>
      <w:r w:rsidRPr="001E3ABD">
        <w:rPr>
          <w:color w:val="0D0D0D" w:themeColor="text1" w:themeTint="F2"/>
          <w:sz w:val="28"/>
          <w:szCs w:val="28"/>
        </w:rPr>
        <w:t xml:space="preserve"> </w:t>
      </w:r>
      <w:r w:rsidRPr="001E3ABD">
        <w:rPr>
          <w:b/>
          <w:bCs/>
          <w:color w:val="0D0D0D" w:themeColor="text1" w:themeTint="F2"/>
          <w:sz w:val="28"/>
          <w:szCs w:val="28"/>
        </w:rPr>
        <w:t>Programs</w:t>
      </w:r>
    </w:p>
    <w:p w14:paraId="672F8471" w14:textId="77777777" w:rsidR="00250EE6" w:rsidRPr="001E3ABD" w:rsidRDefault="00250EE6">
      <w:pPr>
        <w:jc w:val="center"/>
        <w:rPr>
          <w:color w:val="0D0D0D" w:themeColor="text1" w:themeTint="F2"/>
        </w:rPr>
      </w:pPr>
    </w:p>
    <w:p w14:paraId="24F8D2EC"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ab/>
        <w:t xml:space="preserve">Programs in two types of centers may be eligible for accreditation: (l) those which are in centers licensed or commissioned by the State or private centers which are not eligible for licensing by the State, and (2) those operated by public school systems. Programs of either type may be eligible for accreditation as </w:t>
      </w:r>
      <w:r w:rsidRPr="001E3ABD">
        <w:rPr>
          <w:i/>
          <w:color w:val="0D0D0D" w:themeColor="text1" w:themeTint="F2"/>
        </w:rPr>
        <w:t>Accredited, Pre-kindergarten Educational Programs</w:t>
      </w:r>
      <w:r w:rsidRPr="001E3ABD">
        <w:rPr>
          <w:color w:val="0D0D0D" w:themeColor="text1" w:themeTint="F2"/>
        </w:rPr>
        <w:t>.</w:t>
      </w:r>
    </w:p>
    <w:p w14:paraId="78C0627A"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D0D0D" w:themeColor="text1" w:themeTint="F2"/>
        </w:rPr>
      </w:pPr>
    </w:p>
    <w:p w14:paraId="078ECBC0" w14:textId="77777777" w:rsidR="00250EE6" w:rsidRPr="001E3ABD" w:rsidRDefault="00250EE6" w:rsidP="00606F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D0D0D" w:themeColor="text1" w:themeTint="F2"/>
        </w:rPr>
      </w:pPr>
      <w:r w:rsidRPr="001E3ABD">
        <w:rPr>
          <w:b/>
          <w:color w:val="0D0D0D" w:themeColor="text1" w:themeTint="F2"/>
        </w:rPr>
        <w:t>Organization</w:t>
      </w:r>
    </w:p>
    <w:p w14:paraId="0C2B27BF" w14:textId="77777777" w:rsidR="00250EE6" w:rsidRPr="001E3ABD" w:rsidRDefault="00250EE6" w:rsidP="00606F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u w:val="single"/>
        </w:rPr>
      </w:pPr>
      <w:r w:rsidRPr="001E3ABD">
        <w:rPr>
          <w:color w:val="0D0D0D" w:themeColor="text1" w:themeTint="F2"/>
        </w:rPr>
        <w:t>The following standards apply to pre-kindergarten programs for children of all ages.</w:t>
      </w:r>
      <w:r w:rsidRPr="001E3ABD">
        <w:rPr>
          <w:color w:val="0D0D0D" w:themeColor="text1" w:themeTint="F2"/>
          <w:u w:val="single"/>
        </w:rPr>
        <w:t xml:space="preserve"> Documents verifying compliance with the standards must</w:t>
      </w:r>
      <w:r w:rsidR="00606F06" w:rsidRPr="001E3ABD">
        <w:rPr>
          <w:color w:val="0D0D0D" w:themeColor="text1" w:themeTint="F2"/>
          <w:u w:val="single"/>
        </w:rPr>
        <w:t xml:space="preserve"> be provided to the consultant.</w:t>
      </w:r>
    </w:p>
    <w:p w14:paraId="6EA07731" w14:textId="77777777" w:rsidR="00C22710"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There is a minimum of two teachers or caregivers present when children are at the center.</w:t>
      </w:r>
    </w:p>
    <w:p w14:paraId="1D098478" w14:textId="77777777" w:rsidR="00250EE6"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At least one teacher or caregiver (or the educational director) who has successfully completed a cardiopulmonary resuscitation (CPR) training program and a first-aid program focusing on emergency care for infants or children within the past two years is present when children are at the center.</w:t>
      </w:r>
      <w:r w:rsidR="008C65A7" w:rsidRPr="001E3ABD">
        <w:rPr>
          <w:color w:val="0D0D0D" w:themeColor="text1" w:themeTint="F2"/>
        </w:rPr>
        <w:t xml:space="preserve"> NAMES</w:t>
      </w:r>
    </w:p>
    <w:p w14:paraId="112BB834" w14:textId="77777777" w:rsidR="00250EE6" w:rsidRPr="001E3ABD" w:rsidRDefault="00250EE6" w:rsidP="004C0E90">
      <w:pPr>
        <w:numPr>
          <w:ilvl w:val="0"/>
          <w:numId w:val="10"/>
        </w:numPr>
        <w:jc w:val="both"/>
        <w:rPr>
          <w:color w:val="0D0D0D" w:themeColor="text1" w:themeTint="F2"/>
        </w:rPr>
      </w:pPr>
      <w:r w:rsidRPr="001E3ABD">
        <w:rPr>
          <w:color w:val="0D0D0D" w:themeColor="text1" w:themeTint="F2"/>
        </w:rPr>
        <w:t xml:space="preserve">Records are maintained for each child who has been enrolled in the center for six weeks or more showing the child's </w:t>
      </w:r>
      <w:proofErr w:type="gramStart"/>
      <w:r w:rsidRPr="001E3ABD">
        <w:rPr>
          <w:color w:val="0D0D0D" w:themeColor="text1" w:themeTint="F2"/>
        </w:rPr>
        <w:t>current status</w:t>
      </w:r>
      <w:proofErr w:type="gramEnd"/>
      <w:r w:rsidRPr="001E3ABD">
        <w:rPr>
          <w:color w:val="0D0D0D" w:themeColor="text1" w:themeTint="F2"/>
        </w:rPr>
        <w:t xml:space="preserve"> in each area addressed in the center's educational program.  Each child's </w:t>
      </w:r>
      <w:proofErr w:type="gramStart"/>
      <w:r w:rsidRPr="001E3ABD">
        <w:rPr>
          <w:color w:val="0D0D0D" w:themeColor="text1" w:themeTint="F2"/>
        </w:rPr>
        <w:t>current status</w:t>
      </w:r>
      <w:proofErr w:type="gramEnd"/>
      <w:r w:rsidRPr="001E3ABD">
        <w:rPr>
          <w:color w:val="0D0D0D" w:themeColor="text1" w:themeTint="F2"/>
        </w:rPr>
        <w:t xml:space="preserve"> in all aspects of the educational program criteria of the Georgia Accreditin</w:t>
      </w:r>
      <w:r w:rsidR="00C22710" w:rsidRPr="001E3ABD">
        <w:rPr>
          <w:color w:val="0D0D0D" w:themeColor="text1" w:themeTint="F2"/>
        </w:rPr>
        <w:t xml:space="preserve">g Commission must be recorded. </w:t>
      </w:r>
    </w:p>
    <w:p w14:paraId="554656BD" w14:textId="77777777" w:rsidR="00250EE6" w:rsidRPr="001E3ABD" w:rsidRDefault="00250EE6" w:rsidP="004C0E90">
      <w:pPr>
        <w:pStyle w:val="BodyText3"/>
        <w:widowControl/>
        <w:numPr>
          <w:ilvl w:val="0"/>
          <w:numId w:val="10"/>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autoSpaceDN/>
        <w:adjustRightInd/>
        <w:rPr>
          <w:color w:val="0D0D0D" w:themeColor="text1" w:themeTint="F2"/>
          <w:sz w:val="24"/>
          <w:szCs w:val="24"/>
        </w:rPr>
      </w:pPr>
      <w:r w:rsidRPr="001E3ABD">
        <w:rPr>
          <w:color w:val="0D0D0D" w:themeColor="text1" w:themeTint="F2"/>
          <w:sz w:val="24"/>
          <w:szCs w:val="24"/>
        </w:rPr>
        <w:t>Whenever the person designated as the principal or headmaster of the school leaves the position, the Executive Director of the Georgia Accrediting Commission mu</w:t>
      </w:r>
      <w:r w:rsidR="00C22710" w:rsidRPr="001E3ABD">
        <w:rPr>
          <w:color w:val="0D0D0D" w:themeColor="text1" w:themeTint="F2"/>
          <w:sz w:val="24"/>
          <w:szCs w:val="24"/>
        </w:rPr>
        <w:t>st be notified within 3 months.</w:t>
      </w:r>
    </w:p>
    <w:p w14:paraId="067A852D" w14:textId="77777777" w:rsidR="00250EE6"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policies and practices of the center indicate consistent efforts to develop and maintain positive self-concepts for the children attending the center.</w:t>
      </w:r>
      <w:r w:rsidR="008C65A7" w:rsidRPr="001E3ABD">
        <w:rPr>
          <w:color w:val="0D0D0D" w:themeColor="text1" w:themeTint="F2"/>
        </w:rPr>
        <w:t xml:space="preserve"> </w:t>
      </w:r>
    </w:p>
    <w:p w14:paraId="2553D422" w14:textId="77777777" w:rsidR="00250EE6"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policies and practices of the center indicate a strong emphasis on maintaining a psychologically secure and nurturing environment for the</w:t>
      </w:r>
      <w:r w:rsidR="00C22710" w:rsidRPr="001E3ABD">
        <w:rPr>
          <w:color w:val="0D0D0D" w:themeColor="text1" w:themeTint="F2"/>
        </w:rPr>
        <w:t xml:space="preserve"> children attending the center.</w:t>
      </w:r>
    </w:p>
    <w:p w14:paraId="1BFDEC74" w14:textId="77777777" w:rsidR="00250EE6"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Learning center activities are off</w:t>
      </w:r>
      <w:r w:rsidR="00C22710" w:rsidRPr="001E3ABD">
        <w:rPr>
          <w:color w:val="0D0D0D" w:themeColor="text1" w:themeTint="F2"/>
        </w:rPr>
        <w:t>ered at least 60 minutes daily.</w:t>
      </w:r>
    </w:p>
    <w:p w14:paraId="7764D848" w14:textId="77777777" w:rsidR="00250EE6"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There is a balance of active </w:t>
      </w:r>
      <w:r w:rsidR="00C22710" w:rsidRPr="001E3ABD">
        <w:rPr>
          <w:color w:val="0D0D0D" w:themeColor="text1" w:themeTint="F2"/>
        </w:rPr>
        <w:t>and quiet periods for children.</w:t>
      </w:r>
    </w:p>
    <w:p w14:paraId="72CA408F" w14:textId="77777777" w:rsidR="00C22710"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play outside daily (except in inclement weather) in an adequate and pleasant sp</w:t>
      </w:r>
      <w:r w:rsidR="00C22710" w:rsidRPr="001E3ABD">
        <w:rPr>
          <w:color w:val="0D0D0D" w:themeColor="text1" w:themeTint="F2"/>
        </w:rPr>
        <w:t>ace with appropriate equipment.</w:t>
      </w:r>
    </w:p>
    <w:p w14:paraId="541B9846" w14:textId="77777777" w:rsidR="00250EE6"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policies and practices of the center reflect a concern for </w:t>
      </w:r>
      <w:r w:rsidR="00C22710" w:rsidRPr="001E3ABD">
        <w:rPr>
          <w:color w:val="0D0D0D" w:themeColor="text1" w:themeTint="F2"/>
        </w:rPr>
        <w:t>securing feedback from parents.</w:t>
      </w:r>
    </w:p>
    <w:p w14:paraId="41AD85AE" w14:textId="77777777" w:rsidR="00C22710"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All student records must be kept for</w:t>
      </w:r>
      <w:r w:rsidR="00C22710" w:rsidRPr="001E3ABD">
        <w:rPr>
          <w:color w:val="0D0D0D" w:themeColor="text1" w:themeTint="F2"/>
        </w:rPr>
        <w:t xml:space="preserve"> a period of not less than </w:t>
      </w:r>
      <w:r w:rsidRPr="001E3ABD">
        <w:rPr>
          <w:color w:val="0D0D0D" w:themeColor="text1" w:themeTint="F2"/>
        </w:rPr>
        <w:t>seven years. After that time</w:t>
      </w:r>
      <w:r w:rsidR="00C22710" w:rsidRPr="001E3ABD">
        <w:rPr>
          <w:color w:val="0D0D0D" w:themeColor="text1" w:themeTint="F2"/>
        </w:rPr>
        <w:t xml:space="preserve"> only transcripts must be kept.</w:t>
      </w:r>
    </w:p>
    <w:p w14:paraId="38EE2C4B" w14:textId="77777777" w:rsidR="00250EE6"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When students transfer to other schools, the school will assist the receiving school in making the transition to the new school. Such assistance will include, but not be limited to, evaluation of work completed, credits earned, tests completed, attendance, records transfer and other pertinent information. However, the school has the right to withhold records until all obligations, such as financial, have been met.</w:t>
      </w:r>
    </w:p>
    <w:p w14:paraId="2426090C" w14:textId="77777777" w:rsidR="00606F06" w:rsidRPr="001E3ABD" w:rsidRDefault="00250EE6" w:rsidP="00521781">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If children of less than four years of age are served by the center the program consists of not less than six hours per week at the center. If children of four or five years of age are served by the center the program consists of not less than nin</w:t>
      </w:r>
      <w:r w:rsidR="00C22710" w:rsidRPr="001E3ABD">
        <w:rPr>
          <w:color w:val="0D0D0D" w:themeColor="text1" w:themeTint="F2"/>
        </w:rPr>
        <w:t>e hours per week at the center.</w:t>
      </w:r>
    </w:p>
    <w:p w14:paraId="6235D5FE" w14:textId="77777777" w:rsidR="00250EE6" w:rsidRPr="001E3ABD" w:rsidRDefault="00250EE6" w:rsidP="004C0E90">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staffing ratios of the center do not exceed the following:</w:t>
      </w:r>
    </w:p>
    <w:p w14:paraId="465F59CC" w14:textId="77777777" w:rsidR="00250EE6" w:rsidRPr="001E3ABD" w:rsidRDefault="00250EE6" w:rsidP="004C0E90">
      <w:pPr>
        <w:pStyle w:val="Level1"/>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szCs w:val="24"/>
        </w:rPr>
      </w:pPr>
      <w:r w:rsidRPr="001E3ABD">
        <w:rPr>
          <w:color w:val="0D0D0D" w:themeColor="text1" w:themeTint="F2"/>
          <w:szCs w:val="24"/>
        </w:rPr>
        <w:t>1 caregiver for each 6 children under the age of one and one-half years with a maximum group size of 12</w:t>
      </w:r>
    </w:p>
    <w:p w14:paraId="5304CFDC" w14:textId="77777777" w:rsidR="00250EE6" w:rsidRPr="001E3ABD" w:rsidRDefault="00250EE6" w:rsidP="004C0E90">
      <w:pPr>
        <w:pStyle w:val="Level1"/>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szCs w:val="24"/>
        </w:rPr>
      </w:pPr>
      <w:r w:rsidRPr="001E3ABD">
        <w:rPr>
          <w:color w:val="0D0D0D" w:themeColor="text1" w:themeTint="F2"/>
          <w:szCs w:val="24"/>
        </w:rPr>
        <w:t>1 caregiver for each 8 children under the age of two who are walking with a maximum group size of 16</w:t>
      </w:r>
    </w:p>
    <w:p w14:paraId="7AA70236" w14:textId="77777777" w:rsidR="00250EE6" w:rsidRPr="001E3ABD" w:rsidRDefault="00250EE6" w:rsidP="004C0E90">
      <w:pPr>
        <w:pStyle w:val="Level1"/>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szCs w:val="24"/>
        </w:rPr>
      </w:pPr>
      <w:r w:rsidRPr="001E3ABD">
        <w:rPr>
          <w:color w:val="0D0D0D" w:themeColor="text1" w:themeTint="F2"/>
          <w:szCs w:val="24"/>
        </w:rPr>
        <w:t>1 caregiver for each 10 children who are two years old with a maximum group size of 20</w:t>
      </w:r>
    </w:p>
    <w:p w14:paraId="740CC2E8" w14:textId="77777777" w:rsidR="00250EE6" w:rsidRPr="001E3ABD" w:rsidRDefault="00250EE6" w:rsidP="004C0E90">
      <w:pPr>
        <w:pStyle w:val="Level1"/>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szCs w:val="24"/>
        </w:rPr>
      </w:pPr>
      <w:r w:rsidRPr="001E3ABD">
        <w:rPr>
          <w:color w:val="0D0D0D" w:themeColor="text1" w:themeTint="F2"/>
          <w:szCs w:val="24"/>
        </w:rPr>
        <w:t>1 caregiver for each 15 children who are three years old with a maximum group size of 30</w:t>
      </w:r>
    </w:p>
    <w:p w14:paraId="289E30B3" w14:textId="77777777" w:rsidR="00250EE6" w:rsidRPr="001E3ABD" w:rsidRDefault="00250EE6" w:rsidP="004C0E90">
      <w:pPr>
        <w:pStyle w:val="Level1"/>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szCs w:val="24"/>
        </w:rPr>
      </w:pPr>
      <w:r w:rsidRPr="001E3ABD">
        <w:rPr>
          <w:color w:val="0D0D0D" w:themeColor="text1" w:themeTint="F2"/>
          <w:szCs w:val="24"/>
        </w:rPr>
        <w:t>1 caregiver for each 18 children who are four years old with a maximum group size of 36</w:t>
      </w:r>
    </w:p>
    <w:p w14:paraId="57BF0497" w14:textId="77777777" w:rsidR="00250EE6" w:rsidRPr="001E3ABD" w:rsidRDefault="00250EE6" w:rsidP="004C0E90">
      <w:pPr>
        <w:pStyle w:val="Level1"/>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szCs w:val="24"/>
        </w:rPr>
      </w:pPr>
      <w:r w:rsidRPr="001E3ABD">
        <w:rPr>
          <w:color w:val="0D0D0D" w:themeColor="text1" w:themeTint="F2"/>
          <w:szCs w:val="24"/>
        </w:rPr>
        <w:t>1 caregiver for each 20 children who are five years old with a maximum group size of 40</w:t>
      </w:r>
    </w:p>
    <w:p w14:paraId="561FEC39"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D0D0D" w:themeColor="text1" w:themeTint="F2"/>
        </w:rPr>
      </w:pPr>
    </w:p>
    <w:p w14:paraId="61DABA3D" w14:textId="77777777" w:rsidR="00250EE6" w:rsidRPr="001E3ABD" w:rsidRDefault="00250EE6" w:rsidP="00606F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D0D0D" w:themeColor="text1" w:themeTint="F2"/>
        </w:rPr>
      </w:pPr>
      <w:r w:rsidRPr="001E3ABD">
        <w:rPr>
          <w:b/>
          <w:color w:val="0D0D0D" w:themeColor="text1" w:themeTint="F2"/>
        </w:rPr>
        <w:t>Personnel</w:t>
      </w:r>
    </w:p>
    <w:p w14:paraId="1F279E63"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following standards apply to pre-kindergarten pro</w:t>
      </w:r>
      <w:r w:rsidR="00606F06" w:rsidRPr="001E3ABD">
        <w:rPr>
          <w:color w:val="0D0D0D" w:themeColor="text1" w:themeTint="F2"/>
        </w:rPr>
        <w:t>grams for children of all ages.</w:t>
      </w:r>
    </w:p>
    <w:p w14:paraId="4DF408D7" w14:textId="77777777" w:rsidR="00250EE6" w:rsidRPr="001E3ABD" w:rsidRDefault="00250EE6" w:rsidP="004C0E90">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educational director of the center: </w:t>
      </w:r>
    </w:p>
    <w:p w14:paraId="260407E2" w14:textId="77777777" w:rsidR="00250EE6" w:rsidRPr="001E3ABD" w:rsidRDefault="00250EE6" w:rsidP="004C0E90">
      <w:pPr>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holds a bachelor's degree in early childhood education, child development, or closely related fields </w:t>
      </w:r>
      <w:r w:rsidRPr="001E3ABD">
        <w:rPr>
          <w:color w:val="0D0D0D" w:themeColor="text1" w:themeTint="F2"/>
          <w:u w:val="single"/>
        </w:rPr>
        <w:t>or</w:t>
      </w:r>
    </w:p>
    <w:p w14:paraId="03AF3289" w14:textId="77777777" w:rsidR="00250EE6" w:rsidRPr="001E3ABD" w:rsidRDefault="00250EE6" w:rsidP="004C0E90">
      <w:pPr>
        <w:numPr>
          <w:ilvl w:val="1"/>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holds a high school diploma and has completed a minimum of nine quarter hours of academic coursework or 60 clock hours of instruction in early childhood education or child development. The training must have been sponsored by an institution, agency, organization, or provided by an individual approved by the Georgia Department of Human Resources </w:t>
      </w:r>
      <w:r w:rsidRPr="001E3ABD">
        <w:rPr>
          <w:i/>
          <w:color w:val="0D0D0D" w:themeColor="text1" w:themeTint="F2"/>
        </w:rPr>
        <w:t>or</w:t>
      </w:r>
      <w:r w:rsidRPr="001E3ABD">
        <w:rPr>
          <w:color w:val="0D0D0D" w:themeColor="text1" w:themeTint="F2"/>
        </w:rPr>
        <w:t xml:space="preserve"> by an individual with at least a master’s degree in the area in which the training focuses.</w:t>
      </w:r>
    </w:p>
    <w:p w14:paraId="7332658B" w14:textId="39F2FDD0" w:rsidR="00250EE6" w:rsidRPr="001E3ABD" w:rsidRDefault="00250EE6" w:rsidP="004C0E90">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educational director and all teachers and caregivers have completed four clock hours of instruction in </w:t>
      </w:r>
      <w:r w:rsidR="00FD3535" w:rsidRPr="001E3ABD">
        <w:rPr>
          <w:color w:val="0D0D0D" w:themeColor="text1" w:themeTint="F2"/>
        </w:rPr>
        <w:t>childcare</w:t>
      </w:r>
      <w:r w:rsidRPr="001E3ABD">
        <w:rPr>
          <w:color w:val="0D0D0D" w:themeColor="text1" w:themeTint="F2"/>
        </w:rPr>
        <w:t xml:space="preserve"> practices related to health and safety and two clock hours of instruction related to identifying, caring for, and reporting abused, neglected, or deprived children within the first six months of initial employment in a pre-kindergarten center. </w:t>
      </w:r>
      <w:bookmarkStart w:id="7" w:name="_Hlk52961104"/>
      <w:r w:rsidRPr="001E3ABD">
        <w:rPr>
          <w:color w:val="0D0D0D" w:themeColor="text1" w:themeTint="F2"/>
        </w:rPr>
        <w:t xml:space="preserve">The training must have been sponsored by an institution, agency, organization, or provided by an individual approved by the Georgia Department of Human Resources </w:t>
      </w:r>
      <w:r w:rsidRPr="001E3ABD">
        <w:rPr>
          <w:i/>
          <w:color w:val="0D0D0D" w:themeColor="text1" w:themeTint="F2"/>
        </w:rPr>
        <w:t>or</w:t>
      </w:r>
      <w:r w:rsidRPr="001E3ABD">
        <w:rPr>
          <w:color w:val="0D0D0D" w:themeColor="text1" w:themeTint="F2"/>
        </w:rPr>
        <w:t xml:space="preserve"> by an organization or individual with specialized training in the area such as Red Cross officials, law enforcement officers, and employees of the Department o</w:t>
      </w:r>
      <w:r w:rsidR="00C22710" w:rsidRPr="001E3ABD">
        <w:rPr>
          <w:color w:val="0D0D0D" w:themeColor="text1" w:themeTint="F2"/>
        </w:rPr>
        <w:t>f Family and Children Services.</w:t>
      </w:r>
    </w:p>
    <w:bookmarkEnd w:id="7"/>
    <w:p w14:paraId="6F6E730A" w14:textId="77777777" w:rsidR="00250EE6" w:rsidRPr="001E3ABD" w:rsidRDefault="00250EE6" w:rsidP="004C0E90">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educational director and all teachers and caregivers have completed 20 clock hours of instruction in developmentally appropriate educational practices within the past 18 months. The training must have been sponsored by an institution, agency, organization or provided by an individual approved by the Georgia Department of Human Resources </w:t>
      </w:r>
      <w:r w:rsidRPr="001E3ABD">
        <w:rPr>
          <w:i/>
          <w:color w:val="0D0D0D" w:themeColor="text1" w:themeTint="F2"/>
        </w:rPr>
        <w:t>or</w:t>
      </w:r>
      <w:r w:rsidRPr="001E3ABD">
        <w:rPr>
          <w:color w:val="0D0D0D" w:themeColor="text1" w:themeTint="F2"/>
        </w:rPr>
        <w:t xml:space="preserve"> by an individual with at least a master’s degree in the area in which the training focuses. A major portion of the activities must focus on developmentally appropriate educational practices. An exception to this standard is granted for individuals holding a current professional teaching certificate issued by the state of Georgia </w:t>
      </w:r>
      <w:proofErr w:type="gramStart"/>
      <w:r w:rsidRPr="001E3ABD">
        <w:rPr>
          <w:color w:val="0D0D0D" w:themeColor="text1" w:themeTint="F2"/>
        </w:rPr>
        <w:t>in the area of</w:t>
      </w:r>
      <w:proofErr w:type="gramEnd"/>
      <w:r w:rsidRPr="001E3ABD">
        <w:rPr>
          <w:color w:val="0D0D0D" w:themeColor="text1" w:themeTint="F2"/>
        </w:rPr>
        <w:t xml:space="preserve"> early childhood education or home economics. Those holding current professional certificates in early childhood education or home economics must have 10 clock hours of instruction in developmentally appropriate educat</w:t>
      </w:r>
      <w:r w:rsidR="00C22710" w:rsidRPr="001E3ABD">
        <w:rPr>
          <w:color w:val="0D0D0D" w:themeColor="text1" w:themeTint="F2"/>
        </w:rPr>
        <w:t>ional practices each 12 months.</w:t>
      </w:r>
    </w:p>
    <w:p w14:paraId="7B40360C" w14:textId="77777777" w:rsidR="00250EE6" w:rsidRPr="001E3ABD" w:rsidRDefault="00250EE6" w:rsidP="004C0E90">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All teachers or caregivers with sole responsibility for children are 18 years old or older.</w:t>
      </w:r>
    </w:p>
    <w:p w14:paraId="69666E75" w14:textId="77777777" w:rsidR="008C65A7" w:rsidRPr="001E3ABD" w:rsidRDefault="00250EE6" w:rsidP="004C0E90">
      <w:pPr>
        <w:numPr>
          <w:ilvl w:val="0"/>
          <w:numId w:val="1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educational director of the center publishes policies that will assure the observance of professional ethics by all concerned and will promote the professional development of competent personnel.</w:t>
      </w:r>
      <w:r w:rsidR="008C65A7" w:rsidRPr="001E3ABD">
        <w:rPr>
          <w:color w:val="0D0D0D" w:themeColor="text1" w:themeTint="F2"/>
        </w:rPr>
        <w:t xml:space="preserve"> </w:t>
      </w:r>
    </w:p>
    <w:p w14:paraId="19A86156"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D0D0D" w:themeColor="text1" w:themeTint="F2"/>
        </w:rPr>
      </w:pPr>
    </w:p>
    <w:p w14:paraId="16E484DA" w14:textId="79A86C47" w:rsidR="00250EE6" w:rsidRPr="001E3ABD" w:rsidRDefault="00250EE6" w:rsidP="00256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D0D0D" w:themeColor="text1" w:themeTint="F2"/>
        </w:rPr>
      </w:pPr>
      <w:r w:rsidRPr="001E3ABD">
        <w:rPr>
          <w:b/>
          <w:color w:val="0D0D0D" w:themeColor="text1" w:themeTint="F2"/>
        </w:rPr>
        <w:t>Educational Program</w:t>
      </w:r>
    </w:p>
    <w:p w14:paraId="64675D3B" w14:textId="77777777" w:rsidR="002569C0" w:rsidRPr="001E3ABD" w:rsidRDefault="00256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57C94DBA" w14:textId="4D4ED5A8"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Please note that these standards include skills that might be labeled pre-reading and pre-writing skills. Generally, children at this age are not developmentally ready to read or write and centers should reject external pressures to teach specific reading or writing skills.</w:t>
      </w:r>
    </w:p>
    <w:p w14:paraId="60B7AAB1"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011C2524" w14:textId="0D41B54C"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Children develop at different </w:t>
      </w:r>
      <w:r w:rsidR="00FD3535" w:rsidRPr="001E3ABD">
        <w:rPr>
          <w:color w:val="0D0D0D" w:themeColor="text1" w:themeTint="F2"/>
        </w:rPr>
        <w:t>rates,</w:t>
      </w:r>
      <w:r w:rsidRPr="001E3ABD">
        <w:rPr>
          <w:color w:val="0D0D0D" w:themeColor="text1" w:themeTint="F2"/>
        </w:rPr>
        <w:t xml:space="preserve"> and all should not be expected to be at the same developmental stage at the same age. The following standards are to be interpreted as being appropriate for individual children and specific groups of children only when they are appropriate for the </w:t>
      </w:r>
      <w:proofErr w:type="gramStart"/>
      <w:r w:rsidRPr="001E3ABD">
        <w:rPr>
          <w:color w:val="0D0D0D" w:themeColor="text1" w:themeTint="F2"/>
        </w:rPr>
        <w:t>particular developmental</w:t>
      </w:r>
      <w:proofErr w:type="gramEnd"/>
      <w:r w:rsidRPr="001E3ABD">
        <w:rPr>
          <w:color w:val="0D0D0D" w:themeColor="text1" w:themeTint="F2"/>
        </w:rPr>
        <w:t xml:space="preserve"> stages of the children - not when the children reach a particular age. However, the individual standards may </w:t>
      </w:r>
      <w:proofErr w:type="gramStart"/>
      <w:r w:rsidRPr="001E3ABD">
        <w:rPr>
          <w:color w:val="0D0D0D" w:themeColor="text1" w:themeTint="F2"/>
        </w:rPr>
        <w:t>be considered to be</w:t>
      </w:r>
      <w:proofErr w:type="gramEnd"/>
      <w:r w:rsidRPr="001E3ABD">
        <w:rPr>
          <w:color w:val="0D0D0D" w:themeColor="text1" w:themeTint="F2"/>
        </w:rPr>
        <w:t xml:space="preserve"> "Not Applicable" only when they are developmentally inappropriate for all children in the center.</w:t>
      </w:r>
    </w:p>
    <w:p w14:paraId="2FC98B94"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61FC7AC4"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center has implemented planned activities to facilitate children's development of self-esteem. </w:t>
      </w:r>
    </w:p>
    <w:p w14:paraId="2DFE99EB"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are comforted when they are sad, lonely, frightened, or hurt.</w:t>
      </w:r>
    </w:p>
    <w:p w14:paraId="1B638CF6"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negative behaviors of children are dealt with in a positive, firm, and supportive way.</w:t>
      </w:r>
    </w:p>
    <w:p w14:paraId="552382DF"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Children's efforts and contributions are acknowledged and praised.</w:t>
      </w:r>
    </w:p>
    <w:p w14:paraId="4E60861E"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writings and other creations of children are respected and valued.</w:t>
      </w:r>
    </w:p>
    <w:p w14:paraId="68061652" w14:textId="77777777" w:rsidR="007F3E86" w:rsidRPr="001E3ABD" w:rsidRDefault="007F3E86" w:rsidP="007F3E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4C93376F" w14:textId="77777777" w:rsidR="007F3E86" w:rsidRPr="001E3ABD" w:rsidRDefault="007F3E86" w:rsidP="007F3E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46C26987"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center has implemented planned activities for children to develop self-awareness by learning to recognize parts of their bodies including, but not limited to, the following: </w:t>
      </w:r>
    </w:p>
    <w:p w14:paraId="2B572F78"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face </w:t>
      </w:r>
    </w:p>
    <w:p w14:paraId="4AC4D6C0"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arms </w:t>
      </w:r>
    </w:p>
    <w:p w14:paraId="7C6F5A83"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legs </w:t>
      </w:r>
    </w:p>
    <w:p w14:paraId="56F060D4"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hands</w:t>
      </w:r>
    </w:p>
    <w:p w14:paraId="5EBF8DFD"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feet</w:t>
      </w:r>
    </w:p>
    <w:p w14:paraId="75B70F1B"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mouth</w:t>
      </w:r>
    </w:p>
    <w:p w14:paraId="0ACB63BE"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nose</w:t>
      </w:r>
    </w:p>
    <w:p w14:paraId="37BE16E9"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eyes </w:t>
      </w:r>
    </w:p>
    <w:p w14:paraId="1281CCE7"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fingers </w:t>
      </w:r>
    </w:p>
    <w:p w14:paraId="189E6EBF"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toes</w:t>
      </w:r>
    </w:p>
    <w:p w14:paraId="110B4B0A"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794A7434"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a variety of planned activities for children to develop socially including, but not limited to, engaging in solitary (individual) play, parallel (playing beside another child) play, and cooperative (playing with other children) play.</w:t>
      </w:r>
    </w:p>
    <w:p w14:paraId="3858EA39"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color w:val="0D0D0D" w:themeColor="text1" w:themeTint="F2"/>
        </w:rPr>
      </w:pPr>
    </w:p>
    <w:p w14:paraId="461E65F2"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to facilitate children's abilities to act independently.</w:t>
      </w:r>
    </w:p>
    <w:p w14:paraId="1739DB92"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are encouraged and assisted in developing specific self-help skills including, but not limited to the following:</w:t>
      </w:r>
    </w:p>
    <w:p w14:paraId="21A91DAC" w14:textId="77777777" w:rsidR="008B0DA5" w:rsidRPr="001E3ABD" w:rsidRDefault="00250EE6" w:rsidP="008E2B90">
      <w:pPr>
        <w:numPr>
          <w:ilvl w:val="2"/>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feeding themselves</w:t>
      </w:r>
    </w:p>
    <w:p w14:paraId="6FE41AB6" w14:textId="77777777" w:rsidR="00250EE6" w:rsidRPr="001E3ABD" w:rsidRDefault="00250EE6" w:rsidP="008E2B90">
      <w:pPr>
        <w:numPr>
          <w:ilvl w:val="2"/>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washing their hands</w:t>
      </w:r>
    </w:p>
    <w:p w14:paraId="1CE1A00C" w14:textId="77777777" w:rsidR="00250EE6" w:rsidRPr="001E3ABD" w:rsidRDefault="00250EE6" w:rsidP="008E2B90">
      <w:pPr>
        <w:numPr>
          <w:ilvl w:val="2"/>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color w:val="0D0D0D" w:themeColor="text1" w:themeTint="F2"/>
        </w:rPr>
      </w:pPr>
      <w:r w:rsidRPr="001E3ABD">
        <w:rPr>
          <w:color w:val="0D0D0D" w:themeColor="text1" w:themeTint="F2"/>
        </w:rPr>
        <w:t>taking off and putting on clothing</w:t>
      </w:r>
    </w:p>
    <w:p w14:paraId="16C59D71" w14:textId="77777777" w:rsidR="00250EE6" w:rsidRPr="001E3ABD" w:rsidRDefault="00250EE6" w:rsidP="008E2B90">
      <w:pPr>
        <w:numPr>
          <w:ilvl w:val="2"/>
          <w:numId w:val="4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color w:val="0D0D0D" w:themeColor="text1" w:themeTint="F2"/>
        </w:rPr>
      </w:pPr>
      <w:r w:rsidRPr="001E3ABD">
        <w:rPr>
          <w:color w:val="0D0D0D" w:themeColor="text1" w:themeTint="F2"/>
        </w:rPr>
        <w:t xml:space="preserve">manipulating fasteners (buttons, zippers, snaps, etc.) </w:t>
      </w:r>
    </w:p>
    <w:p w14:paraId="3635AA8E" w14:textId="77777777" w:rsidR="00250EE6" w:rsidRPr="001E3ABD" w:rsidRDefault="00250EE6" w:rsidP="004C0E90">
      <w:pPr>
        <w:numPr>
          <w:ilvl w:val="2"/>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color w:val="0D0D0D" w:themeColor="text1" w:themeTint="F2"/>
        </w:rPr>
      </w:pPr>
      <w:r w:rsidRPr="001E3ABD">
        <w:rPr>
          <w:color w:val="0D0D0D" w:themeColor="text1" w:themeTint="F2"/>
        </w:rPr>
        <w:t>appropriate toilet activities</w:t>
      </w:r>
    </w:p>
    <w:p w14:paraId="43DCCD65"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Children are encouraged to make decisions.  For example, children are allowed to choose activities in which they participate.   </w:t>
      </w:r>
    </w:p>
    <w:p w14:paraId="08C0844C"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5C9FFA99"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to facilitate the development of gross motor skills of children. These activities include, but are not limited to, the following:</w:t>
      </w:r>
    </w:p>
    <w:p w14:paraId="005DB91F"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shaking a rattle</w:t>
      </w:r>
    </w:p>
    <w:p w14:paraId="26937F34"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clapping their hands</w:t>
      </w:r>
    </w:p>
    <w:p w14:paraId="0383B66D"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waving (as in bye-bye)</w:t>
      </w:r>
    </w:p>
    <w:p w14:paraId="6EFA2EDD"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feeding finger foods to themselves</w:t>
      </w:r>
    </w:p>
    <w:p w14:paraId="0EE4C821"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pushing and pulling toys</w:t>
      </w:r>
    </w:p>
    <w:p w14:paraId="79DE4691"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stacking blocks</w:t>
      </w:r>
    </w:p>
    <w:p w14:paraId="5F462BCC"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working puzzles with large pieces</w:t>
      </w:r>
    </w:p>
    <w:p w14:paraId="220B2C85"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standing while holding on to a support</w:t>
      </w:r>
    </w:p>
    <w:p w14:paraId="21B7A403"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bending over while they are sitting</w:t>
      </w:r>
    </w:p>
    <w:p w14:paraId="1D1BDBB0"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turning around while they are crawling</w:t>
      </w:r>
    </w:p>
    <w:p w14:paraId="50C7A52F"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walking while holding on to a support</w:t>
      </w:r>
    </w:p>
    <w:p w14:paraId="1618E966"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crawling up and down steps</w:t>
      </w:r>
    </w:p>
    <w:p w14:paraId="54BEA20E"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walking sideways and backwards</w:t>
      </w:r>
    </w:p>
    <w:p w14:paraId="305BCF2D"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standing on one foot</w:t>
      </w:r>
    </w:p>
    <w:p w14:paraId="4D27ADE4"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jumping</w:t>
      </w:r>
    </w:p>
    <w:p w14:paraId="0646D4AE"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running</w:t>
      </w:r>
    </w:p>
    <w:p w14:paraId="6659CA4F"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rolling, throwing, kicking, and catching a large, soft, ball</w:t>
      </w:r>
    </w:p>
    <w:p w14:paraId="1DB33442"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7EE88F9B"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3ADA2006"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5D0B639D"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to facilitate the development of coordination and fine motor skills of children. These activities include, but are not limited to the following:</w:t>
      </w:r>
    </w:p>
    <w:p w14:paraId="18F96B49"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tracing and drawing various shapes and figures such as circles and squares</w:t>
      </w:r>
    </w:p>
    <w:p w14:paraId="33957C8D"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cutting paper with scissors</w:t>
      </w:r>
    </w:p>
    <w:p w14:paraId="08D80D6F"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turning the pages of a book</w:t>
      </w:r>
    </w:p>
    <w:p w14:paraId="6388177D"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76FA1124"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center has implemented planned activities to facilitate children's language development. </w:t>
      </w:r>
    </w:p>
    <w:p w14:paraId="72708025"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are sung to or encouraged to sing each day.</w:t>
      </w:r>
    </w:p>
    <w:p w14:paraId="60F10533"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Teachers and caregivers find numerous opportunities to have conversations with children.</w:t>
      </w:r>
    </w:p>
    <w:p w14:paraId="196155D0"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Children are encouraged to retell stories they have been told or read, </w:t>
      </w:r>
      <w:proofErr w:type="gramStart"/>
      <w:r w:rsidRPr="001E3ABD">
        <w:rPr>
          <w:color w:val="0D0D0D" w:themeColor="text1" w:themeTint="F2"/>
        </w:rPr>
        <w:t>tell</w:t>
      </w:r>
      <w:proofErr w:type="gramEnd"/>
      <w:r w:rsidRPr="001E3ABD">
        <w:rPr>
          <w:color w:val="0D0D0D" w:themeColor="text1" w:themeTint="F2"/>
        </w:rPr>
        <w:t xml:space="preserve"> about a picture, and to tell about events in their lives.</w:t>
      </w:r>
    </w:p>
    <w:p w14:paraId="4625CFB3"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are encouraged to converse with each other.</w:t>
      </w:r>
    </w:p>
    <w:p w14:paraId="339DD647"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Unit theme activities, songs, finger plays and literature that are read to children are used to expand children's vocabulary.</w:t>
      </w:r>
    </w:p>
    <w:p w14:paraId="493229E0"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247D462D"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center has implemented planned activities to facilitate children's interest in books. </w:t>
      </w:r>
    </w:p>
    <w:p w14:paraId="74F9F0FB"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are read to individually or in small groups daily.</w:t>
      </w:r>
    </w:p>
    <w:p w14:paraId="339EB5B6"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Books are available to children for independent use.</w:t>
      </w:r>
    </w:p>
    <w:p w14:paraId="6AADC994"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281B1107"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to facilitate children's ability to create and compose.</w:t>
      </w:r>
    </w:p>
    <w:p w14:paraId="3169005A"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are encouraged to put their thoughts on paper with paintbrushes, crayons, and pencils and by using scissors, glue, and tape</w:t>
      </w:r>
    </w:p>
    <w:p w14:paraId="243F4920"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are encouraged to be creative at learning centers such as a manipulative center, woodworking center, cooking center, invention center, block center, dramatic play center, etc.</w:t>
      </w:r>
    </w:p>
    <w:p w14:paraId="2AE50E98"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are encouraged to create or respond to the medium of music by responding to rhythms with body movements, singing simple songs and composing tunes or verses.</w:t>
      </w:r>
    </w:p>
    <w:p w14:paraId="306D9903"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7793DFFA"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to facilitate children learning to mark from left to right and from top to bottom on a sheet of paper.</w:t>
      </w:r>
    </w:p>
    <w:p w14:paraId="7F047C7E"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color w:val="0D0D0D" w:themeColor="text1" w:themeTint="F2"/>
        </w:rPr>
      </w:pPr>
    </w:p>
    <w:p w14:paraId="6A28E595"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center has implemented planned activities to facilitate children learning the concept of permanence including, but not limited to, the following: </w:t>
      </w:r>
    </w:p>
    <w:p w14:paraId="3DFC700D"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playing "peek-a-boo" </w:t>
      </w:r>
    </w:p>
    <w:p w14:paraId="18638448"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"finding" partially hidden objects </w:t>
      </w:r>
    </w:p>
    <w:p w14:paraId="3CD684AA"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"finding" objects they have seen hidden</w:t>
      </w:r>
    </w:p>
    <w:p w14:paraId="0CAC44AE"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47D36F4C"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to facilitate children learning the following time concepts:</w:t>
      </w:r>
    </w:p>
    <w:p w14:paraId="15619745"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before</w:t>
      </w:r>
    </w:p>
    <w:p w14:paraId="5BF4F1AE"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after</w:t>
      </w:r>
    </w:p>
    <w:p w14:paraId="5EE88237"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yesterday</w:t>
      </w:r>
    </w:p>
    <w:p w14:paraId="18D8684D"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tomorrow</w:t>
      </w:r>
    </w:p>
    <w:p w14:paraId="4126102A"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morning</w:t>
      </w:r>
    </w:p>
    <w:p w14:paraId="6C46EBF4"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afternoon</w:t>
      </w:r>
    </w:p>
    <w:p w14:paraId="77D6E187"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night</w:t>
      </w:r>
    </w:p>
    <w:p w14:paraId="0996FBD8"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day</w:t>
      </w:r>
    </w:p>
    <w:p w14:paraId="0048546E"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71DBB3F5"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1493C075"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034B1383"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7238353F"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lastRenderedPageBreak/>
        <w:t>The center has implemented planned activities to facilitate children learning the following spatial orientation concepts:</w:t>
      </w:r>
    </w:p>
    <w:p w14:paraId="715F959E"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in</w:t>
      </w:r>
    </w:p>
    <w:p w14:paraId="7AFBB62C"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out</w:t>
      </w:r>
    </w:p>
    <w:p w14:paraId="2588A5DB"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over</w:t>
      </w:r>
    </w:p>
    <w:p w14:paraId="064F7D62"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under</w:t>
      </w:r>
    </w:p>
    <w:p w14:paraId="3289BC45"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behind</w:t>
      </w:r>
    </w:p>
    <w:p w14:paraId="69086839"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in front of</w:t>
      </w:r>
    </w:p>
    <w:p w14:paraId="029345A7"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on top of</w:t>
      </w:r>
    </w:p>
    <w:p w14:paraId="66E3BD34"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beside</w:t>
      </w:r>
    </w:p>
    <w:p w14:paraId="49DE742C"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up</w:t>
      </w:r>
    </w:p>
    <w:p w14:paraId="761B8543"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down</w:t>
      </w:r>
    </w:p>
    <w:p w14:paraId="18D44DE8"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through</w:t>
      </w:r>
    </w:p>
    <w:p w14:paraId="23BD8CC8"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w:t>
      </w:r>
      <w:proofErr w:type="gramStart"/>
      <w:r w:rsidRPr="001E3ABD">
        <w:rPr>
          <w:color w:val="0D0D0D" w:themeColor="text1" w:themeTint="F2"/>
        </w:rPr>
        <w:t>right</w:t>
      </w:r>
      <w:proofErr w:type="gramEnd"/>
      <w:r w:rsidRPr="001E3ABD">
        <w:rPr>
          <w:color w:val="0D0D0D" w:themeColor="text1" w:themeTint="F2"/>
        </w:rPr>
        <w:t xml:space="preserve"> side up"</w:t>
      </w:r>
    </w:p>
    <w:p w14:paraId="39CEA3C8"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476E024D"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to facilitate children learning to recognize the colors blue, red, and yellow and to make new colors from combinations of these three colors.</w:t>
      </w:r>
    </w:p>
    <w:p w14:paraId="625B2B39"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color w:val="0D0D0D" w:themeColor="text1" w:themeTint="F2"/>
        </w:rPr>
      </w:pPr>
    </w:p>
    <w:p w14:paraId="5E960F15"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that foster the development of children's thinking skills.</w:t>
      </w:r>
    </w:p>
    <w:p w14:paraId="3DCD8F9E"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have opportunities to solve problems and predict outcomes.  For example - deciding which blocks will be the right length to complete a bridge.</w:t>
      </w:r>
    </w:p>
    <w:p w14:paraId="120B64F6"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Children have opportunities to classify objects, shapes, or ideas. </w:t>
      </w:r>
    </w:p>
    <w:p w14:paraId="5A2CEC8F"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Children have opportunities to create patterns.</w:t>
      </w:r>
    </w:p>
    <w:p w14:paraId="087C16D3"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Children have opportunities to compare weights and dimensions of solids and liquids. </w:t>
      </w:r>
    </w:p>
    <w:p w14:paraId="1B844D35"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3D92B8B4"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for children to listen and follow directions, including following one-, two-, and three-step instructions.</w:t>
      </w:r>
    </w:p>
    <w:p w14:paraId="40C4B20C"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color w:val="0D0D0D" w:themeColor="text1" w:themeTint="F2"/>
        </w:rPr>
      </w:pPr>
    </w:p>
    <w:p w14:paraId="54EF5C56"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to facilitate children learning mathematical concepts including, but not limited to, the following:</w:t>
      </w:r>
    </w:p>
    <w:p w14:paraId="7DB6313F"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identifying </w:t>
      </w:r>
      <w:proofErr w:type="gramStart"/>
      <w:r w:rsidRPr="001E3ABD">
        <w:rPr>
          <w:color w:val="0D0D0D" w:themeColor="text1" w:themeTint="F2"/>
        </w:rPr>
        <w:t>all of</w:t>
      </w:r>
      <w:proofErr w:type="gramEnd"/>
      <w:r w:rsidRPr="001E3ABD">
        <w:rPr>
          <w:color w:val="0D0D0D" w:themeColor="text1" w:themeTint="F2"/>
        </w:rPr>
        <w:t xml:space="preserve"> a set of objects</w:t>
      </w:r>
    </w:p>
    <w:p w14:paraId="518C2E34"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identifying some of a set of objects</w:t>
      </w:r>
    </w:p>
    <w:p w14:paraId="09D56586"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identifying sets of objects that are equal in number </w:t>
      </w:r>
    </w:p>
    <w:p w14:paraId="5AA476FB"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identifying a set of objects that contains more than another set of objects</w:t>
      </w:r>
    </w:p>
    <w:p w14:paraId="727568F3"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identifying a set of objects that contains less than another set of objects</w:t>
      </w:r>
    </w:p>
    <w:p w14:paraId="1D483674"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roofErr w:type="gramStart"/>
      <w:r w:rsidRPr="001E3ABD">
        <w:rPr>
          <w:color w:val="0D0D0D" w:themeColor="text1" w:themeTint="F2"/>
        </w:rPr>
        <w:t>counting up</w:t>
      </w:r>
      <w:proofErr w:type="gramEnd"/>
      <w:r w:rsidRPr="001E3ABD">
        <w:rPr>
          <w:color w:val="0D0D0D" w:themeColor="text1" w:themeTint="F2"/>
        </w:rPr>
        <w:t xml:space="preserve"> to 10 objects  </w:t>
      </w:r>
    </w:p>
    <w:p w14:paraId="765DC380" w14:textId="77777777" w:rsidR="00362C34"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identification of place in sequences suc</w:t>
      </w:r>
      <w:r w:rsidR="00C22710" w:rsidRPr="001E3ABD">
        <w:rPr>
          <w:color w:val="0D0D0D" w:themeColor="text1" w:themeTint="F2"/>
        </w:rPr>
        <w:t>h as first, second, third, etc.</w:t>
      </w:r>
    </w:p>
    <w:p w14:paraId="0621EAA8"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5E33EAE6"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implemented planned activities to facilitate children's understanding of the world around them.</w:t>
      </w:r>
    </w:p>
    <w:p w14:paraId="08C7586B"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Daily activities are organized around unit themes for the group as a whole or around the special interests and developmental needs of each child. This means that if daily group activities are not organized around unit themes for the </w:t>
      </w:r>
      <w:proofErr w:type="gramStart"/>
      <w:r w:rsidRPr="001E3ABD">
        <w:rPr>
          <w:color w:val="0D0D0D" w:themeColor="text1" w:themeTint="F2"/>
        </w:rPr>
        <w:t>group</w:t>
      </w:r>
      <w:proofErr w:type="gramEnd"/>
      <w:r w:rsidRPr="001E3ABD">
        <w:rPr>
          <w:color w:val="0D0D0D" w:themeColor="text1" w:themeTint="F2"/>
        </w:rPr>
        <w:t xml:space="preserve"> then special daily activities are organized for each child based on his or her special interests and developmental needs.</w:t>
      </w:r>
    </w:p>
    <w:p w14:paraId="6297B2B2"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Learning centers include props that assist in stimulating children to play out unit themes.</w:t>
      </w:r>
    </w:p>
    <w:p w14:paraId="70AF4ED9"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learning environment is extended beyond the classroom through field trips or through special activities designed to bring outside events or ac</w:t>
      </w:r>
      <w:r w:rsidR="00C22710" w:rsidRPr="001E3ABD">
        <w:rPr>
          <w:color w:val="0D0D0D" w:themeColor="text1" w:themeTint="F2"/>
        </w:rPr>
        <w:t>tivities into the classroom.</w:t>
      </w:r>
    </w:p>
    <w:p w14:paraId="1070C229" w14:textId="77777777" w:rsidR="007F3E86" w:rsidRPr="001E3ABD" w:rsidRDefault="007F3E86" w:rsidP="007F3E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50D564F4"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258EB81D"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6F39F158"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lastRenderedPageBreak/>
        <w:t>The center has implemented planned activities that demonstrate a respect for each child's cultural background.</w:t>
      </w:r>
    </w:p>
    <w:p w14:paraId="1CECC1BF"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Parents are invited to share their cultural heritages with the children.</w:t>
      </w:r>
    </w:p>
    <w:p w14:paraId="41D16AC4"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Some unit themes, stories, and activities are chosen because they relate to the children's </w:t>
      </w:r>
      <w:proofErr w:type="gramStart"/>
      <w:r w:rsidRPr="001E3ABD">
        <w:rPr>
          <w:color w:val="0D0D0D" w:themeColor="text1" w:themeTint="F2"/>
        </w:rPr>
        <w:t>life styles</w:t>
      </w:r>
      <w:proofErr w:type="gramEnd"/>
      <w:r w:rsidRPr="001E3ABD">
        <w:rPr>
          <w:color w:val="0D0D0D" w:themeColor="text1" w:themeTint="F2"/>
        </w:rPr>
        <w:t xml:space="preserve"> and cultural backgrounds.</w:t>
      </w:r>
    </w:p>
    <w:p w14:paraId="19F9CBC1" w14:textId="77777777" w:rsidR="00250EE6" w:rsidRPr="001E3ABD" w:rsidRDefault="00250EE6" w:rsidP="004C0E90">
      <w:pPr>
        <w:numPr>
          <w:ilvl w:val="1"/>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Demonstrations of </w:t>
      </w:r>
      <w:proofErr w:type="gramStart"/>
      <w:r w:rsidRPr="001E3ABD">
        <w:rPr>
          <w:color w:val="0D0D0D" w:themeColor="text1" w:themeTint="F2"/>
        </w:rPr>
        <w:t>life styles</w:t>
      </w:r>
      <w:proofErr w:type="gramEnd"/>
      <w:r w:rsidRPr="001E3ABD">
        <w:rPr>
          <w:color w:val="0D0D0D" w:themeColor="text1" w:themeTint="F2"/>
        </w:rPr>
        <w:t xml:space="preserve"> and cultural backgrounds that appear in children's language, paintings, and other crea</w:t>
      </w:r>
      <w:r w:rsidR="00C22710" w:rsidRPr="001E3ABD">
        <w:rPr>
          <w:color w:val="0D0D0D" w:themeColor="text1" w:themeTint="F2"/>
        </w:rPr>
        <w:t>tions are respected and valued.</w:t>
      </w:r>
    </w:p>
    <w:p w14:paraId="1F0A69D5" w14:textId="77777777" w:rsidR="00A66F0E" w:rsidRPr="001E3ABD" w:rsidRDefault="00A66F0E"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D0D0D" w:themeColor="text1" w:themeTint="F2"/>
        </w:rPr>
      </w:pPr>
    </w:p>
    <w:p w14:paraId="6D8AC520" w14:textId="77777777" w:rsidR="00250EE6" w:rsidRPr="001E3ABD" w:rsidRDefault="00250EE6" w:rsidP="004C0E90">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center has referred parents or guardians of children with severe developmental problems to the CHILDFIND official in the local public school system(s).</w:t>
      </w:r>
    </w:p>
    <w:p w14:paraId="7FB95807"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04730B0B" w14:textId="77777777" w:rsidR="00250EE6" w:rsidRPr="001E3ABD" w:rsidRDefault="00250EE6" w:rsidP="00A66F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D0D0D" w:themeColor="text1" w:themeTint="F2"/>
        </w:rPr>
      </w:pPr>
      <w:r w:rsidRPr="001E3ABD">
        <w:rPr>
          <w:b/>
          <w:color w:val="0D0D0D" w:themeColor="text1" w:themeTint="F2"/>
        </w:rPr>
        <w:t>Physical Plant</w:t>
      </w:r>
    </w:p>
    <w:p w14:paraId="4C7B5A45"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Programs in centers must meet all of the standards in this section to be eligible for Provisional, Accredited or Accredited </w:t>
      </w:r>
      <w:proofErr w:type="gramStart"/>
      <w:r w:rsidRPr="001E3ABD">
        <w:rPr>
          <w:color w:val="0D0D0D" w:themeColor="text1" w:themeTint="F2"/>
        </w:rPr>
        <w:t>With</w:t>
      </w:r>
      <w:proofErr w:type="gramEnd"/>
      <w:r w:rsidRPr="001E3ABD">
        <w:rPr>
          <w:color w:val="0D0D0D" w:themeColor="text1" w:themeTint="F2"/>
        </w:rPr>
        <w:t xml:space="preserve"> Quality status. </w:t>
      </w:r>
    </w:p>
    <w:p w14:paraId="3342E887"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28DF4641" w14:textId="77777777" w:rsidR="00250EE6" w:rsidRPr="001E3ABD" w:rsidRDefault="00250EE6" w:rsidP="004C0E9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location and construction of the building, the lighting, heating and ventilation of the rooms, the nature of the lavatories, corridors, water supply, furniture, and apparatus assure a safe physical environment for children and adults in the center.</w:t>
      </w:r>
    </w:p>
    <w:p w14:paraId="189702D5" w14:textId="77777777" w:rsidR="00250EE6" w:rsidRPr="001E3ABD" w:rsidRDefault="00250EE6" w:rsidP="004C0E9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Twenty-five square feet of instructional floor space is provided for each student enrolled for each instructional area.</w:t>
      </w:r>
    </w:p>
    <w:p w14:paraId="74546956" w14:textId="77777777" w:rsidR="00250EE6" w:rsidRPr="001E3ABD" w:rsidRDefault="00250EE6" w:rsidP="004C0E9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Sanitary practices and conditions exist in the center.</w:t>
      </w:r>
    </w:p>
    <w:p w14:paraId="6559FEC7" w14:textId="77777777" w:rsidR="00250EE6" w:rsidRPr="001E3ABD" w:rsidRDefault="00250EE6" w:rsidP="004C0E9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All buildings have a Certificate of Occupancy issued by the State Fire Marshall. Those buildings not eligible to be issued a Certificate of Occupancy have an acceptable inspection report by an appropriate local, </w:t>
      </w:r>
      <w:proofErr w:type="gramStart"/>
      <w:r w:rsidRPr="001E3ABD">
        <w:rPr>
          <w:color w:val="0D0D0D" w:themeColor="text1" w:themeTint="F2"/>
        </w:rPr>
        <w:t>state</w:t>
      </w:r>
      <w:proofErr w:type="gramEnd"/>
      <w:r w:rsidRPr="001E3ABD">
        <w:rPr>
          <w:color w:val="0D0D0D" w:themeColor="text1" w:themeTint="F2"/>
        </w:rPr>
        <w:t xml:space="preserve"> or federal fire official on file.</w:t>
      </w:r>
    </w:p>
    <w:p w14:paraId="488FFFEB" w14:textId="77777777" w:rsidR="00250EE6" w:rsidRPr="001E3ABD" w:rsidRDefault="00250EE6" w:rsidP="004C0E9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Monthly fire drills are conducted.</w:t>
      </w:r>
    </w:p>
    <w:p w14:paraId="5759BC3A" w14:textId="77777777" w:rsidR="00250EE6" w:rsidRPr="001E3ABD" w:rsidRDefault="00250EE6" w:rsidP="004C0E90">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A safety preparedness plan has been developed for the center.</w:t>
      </w:r>
    </w:p>
    <w:p w14:paraId="2896DF74"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3F072B93"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D0D0D" w:themeColor="text1" w:themeTint="F2"/>
        </w:rPr>
      </w:pPr>
      <w:r w:rsidRPr="001E3ABD">
        <w:rPr>
          <w:b/>
          <w:color w:val="0D0D0D" w:themeColor="text1" w:themeTint="F2"/>
        </w:rPr>
        <w:t>Accredited With Quality</w:t>
      </w:r>
    </w:p>
    <w:p w14:paraId="111F765B"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In addition to meeting all standards for Accredited status, a pre-kindergarten program may be Accredited </w:t>
      </w:r>
      <w:proofErr w:type="gramStart"/>
      <w:r w:rsidRPr="001E3ABD">
        <w:rPr>
          <w:color w:val="0D0D0D" w:themeColor="text1" w:themeTint="F2"/>
        </w:rPr>
        <w:t>With</w:t>
      </w:r>
      <w:proofErr w:type="gramEnd"/>
      <w:r w:rsidRPr="001E3ABD">
        <w:rPr>
          <w:color w:val="0D0D0D" w:themeColor="text1" w:themeTint="F2"/>
        </w:rPr>
        <w:t xml:space="preserve"> Quality by meeting each of the following standards.</w:t>
      </w:r>
    </w:p>
    <w:p w14:paraId="7F0C2D43"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113169FD"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1. Each caregiver who has been employed for one calendar year or longer has received at least 60 clock hours of instruction in developmentally appropriate education practices. The training must have been sponsored by an institution, agency, organization, or provided by an individual approved by the Georgia Department of Human Resources or by an individual with at least a master’s degree in the area that the training focused.</w:t>
      </w:r>
    </w:p>
    <w:p w14:paraId="2FBBD21F"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color w:val="0D0D0D" w:themeColor="text1" w:themeTint="F2"/>
        </w:rPr>
      </w:pPr>
      <w:r w:rsidRPr="001E3ABD">
        <w:rPr>
          <w:color w:val="0D0D0D" w:themeColor="text1" w:themeTint="F2"/>
        </w:rPr>
        <w:tab/>
      </w:r>
    </w:p>
    <w:p w14:paraId="5378C67A"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2. The caregiver/child ratios of the center do not exceed the following:</w:t>
      </w:r>
    </w:p>
    <w:p w14:paraId="5B6320A4" w14:textId="77777777" w:rsidR="00250EE6" w:rsidRPr="001E3ABD" w:rsidRDefault="006911E5">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2"/>
        <w:jc w:val="both"/>
        <w:rPr>
          <w:color w:val="0D0D0D" w:themeColor="text1" w:themeTint="F2"/>
          <w:szCs w:val="24"/>
        </w:rPr>
      </w:pPr>
      <w:r w:rsidRPr="001E3ABD">
        <w:rPr>
          <w:color w:val="0D0D0D" w:themeColor="text1" w:themeTint="F2"/>
          <w:szCs w:val="24"/>
        </w:rPr>
        <w:t xml:space="preserve">● </w:t>
      </w:r>
      <w:r w:rsidR="00250EE6" w:rsidRPr="001E3ABD">
        <w:rPr>
          <w:color w:val="0D0D0D" w:themeColor="text1" w:themeTint="F2"/>
          <w:szCs w:val="24"/>
        </w:rPr>
        <w:t>1 caregiver for each 5 children under the age of one and one-half years with a maximum group size of 10.</w:t>
      </w:r>
    </w:p>
    <w:p w14:paraId="04E82A1E" w14:textId="77777777" w:rsidR="00250EE6" w:rsidRPr="001E3ABD" w:rsidRDefault="006911E5">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2"/>
        <w:jc w:val="both"/>
        <w:rPr>
          <w:color w:val="0D0D0D" w:themeColor="text1" w:themeTint="F2"/>
          <w:szCs w:val="24"/>
        </w:rPr>
      </w:pPr>
      <w:r w:rsidRPr="001E3ABD">
        <w:rPr>
          <w:color w:val="0D0D0D" w:themeColor="text1" w:themeTint="F2"/>
          <w:szCs w:val="24"/>
        </w:rPr>
        <w:t xml:space="preserve">● </w:t>
      </w:r>
      <w:r w:rsidR="00250EE6" w:rsidRPr="001E3ABD">
        <w:rPr>
          <w:color w:val="0D0D0D" w:themeColor="text1" w:themeTint="F2"/>
          <w:szCs w:val="24"/>
        </w:rPr>
        <w:t>1 caregiver for each 7 children under the age of two who are walking with a maximum group size of 14.</w:t>
      </w:r>
    </w:p>
    <w:p w14:paraId="59A48203" w14:textId="77777777" w:rsidR="00250EE6" w:rsidRPr="001E3ABD" w:rsidRDefault="006911E5">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2"/>
        <w:jc w:val="both"/>
        <w:rPr>
          <w:color w:val="0D0D0D" w:themeColor="text1" w:themeTint="F2"/>
          <w:szCs w:val="24"/>
        </w:rPr>
      </w:pPr>
      <w:r w:rsidRPr="001E3ABD">
        <w:rPr>
          <w:color w:val="0D0D0D" w:themeColor="text1" w:themeTint="F2"/>
          <w:szCs w:val="24"/>
        </w:rPr>
        <w:t xml:space="preserve">● </w:t>
      </w:r>
      <w:r w:rsidR="00250EE6" w:rsidRPr="001E3ABD">
        <w:rPr>
          <w:color w:val="0D0D0D" w:themeColor="text1" w:themeTint="F2"/>
          <w:szCs w:val="24"/>
        </w:rPr>
        <w:t>1 caregiver for each 8 children who are two years old with a maximum group size of 16.</w:t>
      </w:r>
    </w:p>
    <w:p w14:paraId="171C8103" w14:textId="77777777" w:rsidR="00250EE6" w:rsidRPr="001E3ABD" w:rsidRDefault="00250EE6">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2"/>
        <w:jc w:val="both"/>
        <w:rPr>
          <w:color w:val="0D0D0D" w:themeColor="text1" w:themeTint="F2"/>
          <w:szCs w:val="24"/>
        </w:rPr>
      </w:pPr>
      <w:r w:rsidRPr="001E3ABD">
        <w:rPr>
          <w:color w:val="0D0D0D" w:themeColor="text1" w:themeTint="F2"/>
          <w:szCs w:val="24"/>
        </w:rPr>
        <w:t>● 1 caregiver for each 12 children who are three years old with a maximum group size of 24.</w:t>
      </w:r>
    </w:p>
    <w:p w14:paraId="3B8E145A" w14:textId="77777777" w:rsidR="00250EE6" w:rsidRPr="001E3ABD" w:rsidRDefault="00250EE6">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2"/>
        <w:jc w:val="both"/>
        <w:rPr>
          <w:color w:val="0D0D0D" w:themeColor="text1" w:themeTint="F2"/>
          <w:szCs w:val="24"/>
        </w:rPr>
      </w:pPr>
      <w:r w:rsidRPr="001E3ABD">
        <w:rPr>
          <w:color w:val="0D0D0D" w:themeColor="text1" w:themeTint="F2"/>
          <w:szCs w:val="24"/>
        </w:rPr>
        <w:t>● 1 caregiver for each 13 children who are four years old with a maximum group size of 26.</w:t>
      </w:r>
    </w:p>
    <w:p w14:paraId="54AF8661" w14:textId="77777777" w:rsidR="00250EE6" w:rsidRPr="001E3ABD" w:rsidRDefault="00250EE6">
      <w:pPr>
        <w:pStyle w:val="Level1"/>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32"/>
        <w:jc w:val="both"/>
        <w:rPr>
          <w:color w:val="0D0D0D" w:themeColor="text1" w:themeTint="F2"/>
          <w:szCs w:val="24"/>
        </w:rPr>
      </w:pPr>
      <w:r w:rsidRPr="001E3ABD">
        <w:rPr>
          <w:color w:val="0D0D0D" w:themeColor="text1" w:themeTint="F2"/>
          <w:szCs w:val="24"/>
        </w:rPr>
        <w:t>● 1 caregiver for each 14 children who are five years old with a maximum group size of 28.</w:t>
      </w:r>
    </w:p>
    <w:p w14:paraId="6CC30E3A"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32"/>
        <w:jc w:val="both"/>
        <w:rPr>
          <w:color w:val="0D0D0D" w:themeColor="text1" w:themeTint="F2"/>
        </w:rPr>
      </w:pPr>
    </w:p>
    <w:p w14:paraId="1205C2DB"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3. Thirty square feet of instructional floor space is provided for each student enrolled for each instructional area.</w:t>
      </w:r>
    </w:p>
    <w:p w14:paraId="021101BC"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617C4949"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(Accredited programs may be upgraded to Accredited </w:t>
      </w:r>
      <w:proofErr w:type="gramStart"/>
      <w:r w:rsidRPr="001E3ABD">
        <w:rPr>
          <w:color w:val="0D0D0D" w:themeColor="text1" w:themeTint="F2"/>
        </w:rPr>
        <w:t>With</w:t>
      </w:r>
      <w:proofErr w:type="gramEnd"/>
      <w:r w:rsidRPr="001E3ABD">
        <w:rPr>
          <w:color w:val="0D0D0D" w:themeColor="text1" w:themeTint="F2"/>
        </w:rPr>
        <w:t xml:space="preserve"> Quality without site visits when certification is provided to the Executive Director that each of these standards has been met.).</w:t>
      </w:r>
    </w:p>
    <w:p w14:paraId="3EE79D14" w14:textId="2CD4CA99" w:rsidR="00250EE6" w:rsidRPr="001E3ABD" w:rsidRDefault="002D3FCE" w:rsidP="00FD3535">
      <w:pPr>
        <w:pStyle w:val="Footer"/>
        <w:widowControl/>
        <w:tabs>
          <w:tab w:val="clear" w:pos="4320"/>
          <w:tab w:val="clear" w:pos="8640"/>
        </w:tabs>
        <w:autoSpaceDE/>
        <w:autoSpaceDN/>
        <w:adjustRightInd/>
        <w:jc w:val="center"/>
        <w:rPr>
          <w:color w:val="0D0D0D" w:themeColor="text1" w:themeTint="F2"/>
          <w:sz w:val="28"/>
          <w:szCs w:val="28"/>
        </w:rPr>
      </w:pPr>
      <w:r w:rsidRPr="001E3ABD">
        <w:rPr>
          <w:color w:val="0D0D0D" w:themeColor="text1" w:themeTint="F2"/>
        </w:rPr>
        <w:br w:type="page"/>
      </w:r>
      <w:bookmarkStart w:id="8" w:name="_Hlk507057127"/>
      <w:r w:rsidR="00250EE6" w:rsidRPr="001E3ABD">
        <w:rPr>
          <w:b/>
          <w:bCs/>
          <w:color w:val="0D0D0D" w:themeColor="text1" w:themeTint="F2"/>
          <w:sz w:val="28"/>
          <w:szCs w:val="28"/>
        </w:rPr>
        <w:lastRenderedPageBreak/>
        <w:t>Standards</w:t>
      </w:r>
      <w:r w:rsidR="00250EE6" w:rsidRPr="001E3ABD">
        <w:rPr>
          <w:color w:val="0D0D0D" w:themeColor="text1" w:themeTint="F2"/>
          <w:sz w:val="28"/>
          <w:szCs w:val="28"/>
        </w:rPr>
        <w:t xml:space="preserve"> </w:t>
      </w:r>
      <w:r w:rsidR="00250EE6" w:rsidRPr="001E3ABD">
        <w:rPr>
          <w:b/>
          <w:bCs/>
          <w:color w:val="0D0D0D" w:themeColor="text1" w:themeTint="F2"/>
          <w:sz w:val="28"/>
          <w:szCs w:val="28"/>
        </w:rPr>
        <w:t>for</w:t>
      </w:r>
      <w:r w:rsidR="00250EE6" w:rsidRPr="001E3ABD">
        <w:rPr>
          <w:color w:val="0D0D0D" w:themeColor="text1" w:themeTint="F2"/>
          <w:sz w:val="28"/>
          <w:szCs w:val="28"/>
        </w:rPr>
        <w:t xml:space="preserve"> </w:t>
      </w:r>
      <w:r w:rsidR="00250EE6" w:rsidRPr="001E3ABD">
        <w:rPr>
          <w:b/>
          <w:bCs/>
          <w:color w:val="0D0D0D" w:themeColor="text1" w:themeTint="F2"/>
          <w:sz w:val="28"/>
          <w:szCs w:val="28"/>
        </w:rPr>
        <w:t>Kindergarten</w:t>
      </w:r>
      <w:r w:rsidR="00250EE6" w:rsidRPr="001E3ABD">
        <w:rPr>
          <w:color w:val="0D0D0D" w:themeColor="text1" w:themeTint="F2"/>
          <w:sz w:val="28"/>
          <w:szCs w:val="28"/>
        </w:rPr>
        <w:t xml:space="preserve"> </w:t>
      </w:r>
      <w:r w:rsidR="00250EE6" w:rsidRPr="001E3ABD">
        <w:rPr>
          <w:b/>
          <w:bCs/>
          <w:color w:val="0D0D0D" w:themeColor="text1" w:themeTint="F2"/>
          <w:sz w:val="28"/>
          <w:szCs w:val="28"/>
        </w:rPr>
        <w:t>Programs</w:t>
      </w:r>
    </w:p>
    <w:bookmarkEnd w:id="8"/>
    <w:p w14:paraId="5681E5B3" w14:textId="77777777" w:rsidR="00250EE6" w:rsidRPr="001E3ABD" w:rsidRDefault="00250EE6">
      <w:pPr>
        <w:jc w:val="center"/>
        <w:rPr>
          <w:color w:val="0D0D0D" w:themeColor="text1" w:themeTint="F2"/>
        </w:rPr>
      </w:pPr>
    </w:p>
    <w:p w14:paraId="5055F146"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u w:val="single"/>
        </w:rPr>
      </w:pPr>
      <w:r w:rsidRPr="001E3ABD">
        <w:rPr>
          <w:color w:val="0D0D0D" w:themeColor="text1" w:themeTint="F2"/>
        </w:rPr>
        <w:t xml:space="preserve">A kindergarten may be accredited as a part of an elementary school, in conjunction with a pre-kindergarten program, or as a separate entity. The following standards for kindergarten programs are to be used by school officials who are making application for </w:t>
      </w:r>
      <w:r w:rsidRPr="001E3ABD">
        <w:rPr>
          <w:i/>
          <w:iCs/>
          <w:color w:val="0D0D0D" w:themeColor="text1" w:themeTint="F2"/>
        </w:rPr>
        <w:t>Provisional</w:t>
      </w:r>
      <w:r w:rsidRPr="001E3ABD">
        <w:rPr>
          <w:color w:val="0D0D0D" w:themeColor="text1" w:themeTint="F2"/>
        </w:rPr>
        <w:t xml:space="preserve">, </w:t>
      </w:r>
      <w:r w:rsidRPr="001E3ABD">
        <w:rPr>
          <w:i/>
          <w:iCs/>
          <w:color w:val="0D0D0D" w:themeColor="text1" w:themeTint="F2"/>
        </w:rPr>
        <w:t>Accredited</w:t>
      </w:r>
      <w:r w:rsidRPr="001E3ABD">
        <w:rPr>
          <w:color w:val="0D0D0D" w:themeColor="text1" w:themeTint="F2"/>
        </w:rPr>
        <w:t xml:space="preserve">, or </w:t>
      </w:r>
      <w:r w:rsidRPr="001E3ABD">
        <w:rPr>
          <w:i/>
          <w:iCs/>
          <w:color w:val="0D0D0D" w:themeColor="text1" w:themeTint="F2"/>
        </w:rPr>
        <w:t>Accredited</w:t>
      </w:r>
      <w:r w:rsidRPr="001E3ABD">
        <w:rPr>
          <w:color w:val="0D0D0D" w:themeColor="text1" w:themeTint="F2"/>
        </w:rPr>
        <w:t xml:space="preserve"> </w:t>
      </w:r>
      <w:proofErr w:type="gramStart"/>
      <w:r w:rsidRPr="001E3ABD">
        <w:rPr>
          <w:i/>
          <w:iCs/>
          <w:color w:val="0D0D0D" w:themeColor="text1" w:themeTint="F2"/>
        </w:rPr>
        <w:t>With</w:t>
      </w:r>
      <w:proofErr w:type="gramEnd"/>
      <w:r w:rsidRPr="001E3ABD">
        <w:rPr>
          <w:color w:val="0D0D0D" w:themeColor="text1" w:themeTint="F2"/>
        </w:rPr>
        <w:t xml:space="preserve"> </w:t>
      </w:r>
      <w:r w:rsidRPr="001E3ABD">
        <w:rPr>
          <w:i/>
          <w:iCs/>
          <w:color w:val="0D0D0D" w:themeColor="text1" w:themeTint="F2"/>
        </w:rPr>
        <w:t>Quality</w:t>
      </w:r>
      <w:r w:rsidRPr="001E3ABD">
        <w:rPr>
          <w:color w:val="0D0D0D" w:themeColor="text1" w:themeTint="F2"/>
        </w:rPr>
        <w:t xml:space="preserve"> status for programs in their schools. The number of standards required to be answered affirmatively </w:t>
      </w:r>
      <w:proofErr w:type="gramStart"/>
      <w:r w:rsidRPr="001E3ABD">
        <w:rPr>
          <w:color w:val="0D0D0D" w:themeColor="text1" w:themeTint="F2"/>
        </w:rPr>
        <w:t>in order to</w:t>
      </w:r>
      <w:proofErr w:type="gramEnd"/>
      <w:r w:rsidRPr="001E3ABD">
        <w:rPr>
          <w:color w:val="0D0D0D" w:themeColor="text1" w:themeTint="F2"/>
        </w:rPr>
        <w:t xml:space="preserve"> meet the 85% required by the Commission for Accredited status is given at the beginning of each section of standards.</w:t>
      </w:r>
      <w:r w:rsidRPr="001E3ABD">
        <w:rPr>
          <w:color w:val="0D0D0D" w:themeColor="text1" w:themeTint="F2"/>
          <w:u w:val="single"/>
        </w:rPr>
        <w:t xml:space="preserve"> Documents verifying compliance with the following standards must be provided to the consultant.</w:t>
      </w:r>
    </w:p>
    <w:p w14:paraId="0C15DDD4" w14:textId="77777777" w:rsidR="000A6BEA" w:rsidRPr="001E3ABD" w:rsidRDefault="000A6BEA">
      <w:pPr>
        <w:jc w:val="both"/>
        <w:rPr>
          <w:color w:val="0D0D0D" w:themeColor="text1" w:themeTint="F2"/>
        </w:rPr>
      </w:pPr>
    </w:p>
    <w:p w14:paraId="3DEBC7DC" w14:textId="77777777" w:rsidR="000A6BEA" w:rsidRPr="001E3ABD" w:rsidRDefault="000A6BEA">
      <w:pPr>
        <w:jc w:val="both"/>
        <w:rPr>
          <w:color w:val="0D0D0D" w:themeColor="text1" w:themeTint="F2"/>
        </w:rPr>
      </w:pPr>
      <w:r w:rsidRPr="001E3ABD">
        <w:rPr>
          <w:color w:val="0D0D0D" w:themeColor="text1" w:themeTint="F2"/>
        </w:rPr>
        <w:t xml:space="preserve">Schools that are operating under an approved Georgia Department of Education flexibility model (charter system or strategic waiver) have the opportunity to achieve the status of Accredited </w:t>
      </w:r>
      <w:proofErr w:type="gramStart"/>
      <w:r w:rsidRPr="001E3ABD">
        <w:rPr>
          <w:color w:val="0D0D0D" w:themeColor="text1" w:themeTint="F2"/>
        </w:rPr>
        <w:t>With</w:t>
      </w:r>
      <w:proofErr w:type="gramEnd"/>
      <w:r w:rsidRPr="001E3ABD">
        <w:rPr>
          <w:color w:val="0D0D0D" w:themeColor="text1" w:themeTint="F2"/>
        </w:rPr>
        <w:t xml:space="preserve"> Quality.</w:t>
      </w:r>
    </w:p>
    <w:p w14:paraId="195F2575" w14:textId="77777777" w:rsidR="00250EE6" w:rsidRPr="001E3ABD" w:rsidRDefault="00250EE6">
      <w:pPr>
        <w:jc w:val="both"/>
        <w:rPr>
          <w:color w:val="0D0D0D" w:themeColor="text1" w:themeTint="F2"/>
        </w:rPr>
      </w:pPr>
      <w:r w:rsidRPr="001E3ABD">
        <w:rPr>
          <w:color w:val="0D0D0D" w:themeColor="text1" w:themeTint="F2"/>
        </w:rPr>
        <w:t xml:space="preserve"> </w:t>
      </w:r>
    </w:p>
    <w:p w14:paraId="722CA782" w14:textId="77777777" w:rsidR="00250EE6" w:rsidRPr="001E3ABD" w:rsidRDefault="00250EE6">
      <w:pPr>
        <w:jc w:val="both"/>
        <w:rPr>
          <w:color w:val="0D0D0D" w:themeColor="text1" w:themeTint="F2"/>
        </w:rPr>
      </w:pPr>
      <w:r w:rsidRPr="001E3ABD">
        <w:rPr>
          <w:b/>
          <w:bCs/>
          <w:color w:val="0D0D0D" w:themeColor="text1" w:themeTint="F2"/>
        </w:rPr>
        <w:t>I. Organization</w:t>
      </w:r>
    </w:p>
    <w:p w14:paraId="3623144C" w14:textId="77777777" w:rsidR="00250EE6" w:rsidRPr="001E3ABD" w:rsidRDefault="00250EE6">
      <w:pPr>
        <w:jc w:val="both"/>
        <w:rPr>
          <w:color w:val="0D0D0D" w:themeColor="text1" w:themeTint="F2"/>
        </w:rPr>
      </w:pPr>
      <w:r w:rsidRPr="001E3ABD">
        <w:rPr>
          <w:color w:val="0D0D0D" w:themeColor="text1" w:themeTint="F2"/>
        </w:rPr>
        <w:t>(For Accredited</w:t>
      </w:r>
      <w:r w:rsidR="00A66F0E" w:rsidRPr="001E3ABD">
        <w:rPr>
          <w:color w:val="0D0D0D" w:themeColor="text1" w:themeTint="F2"/>
        </w:rPr>
        <w:t xml:space="preserve"> status all 5 standards are required</w:t>
      </w:r>
      <w:r w:rsidRPr="001E3ABD">
        <w:rPr>
          <w:color w:val="0D0D0D" w:themeColor="text1" w:themeTint="F2"/>
        </w:rPr>
        <w:t>.)</w:t>
      </w:r>
      <w:r w:rsidR="002515A6" w:rsidRPr="001E3ABD">
        <w:rPr>
          <w:color w:val="0D0D0D" w:themeColor="text1" w:themeTint="F2"/>
        </w:rPr>
        <w:t xml:space="preserve"> </w:t>
      </w:r>
      <w:r w:rsidRPr="001E3ABD">
        <w:rPr>
          <w:color w:val="0D0D0D" w:themeColor="text1" w:themeTint="F2"/>
        </w:rPr>
        <w:t xml:space="preserve">   </w:t>
      </w:r>
    </w:p>
    <w:p w14:paraId="7ACE7B00" w14:textId="77777777" w:rsidR="00250EE6" w:rsidRPr="001E3ABD" w:rsidRDefault="00250EE6" w:rsidP="004C0E90">
      <w:pPr>
        <w:numPr>
          <w:ilvl w:val="0"/>
          <w:numId w:val="15"/>
        </w:numPr>
        <w:jc w:val="both"/>
        <w:rPr>
          <w:color w:val="0D0D0D" w:themeColor="text1" w:themeTint="F2"/>
        </w:rPr>
      </w:pPr>
      <w:r w:rsidRPr="001E3ABD">
        <w:rPr>
          <w:color w:val="0D0D0D" w:themeColor="text1" w:themeTint="F2"/>
        </w:rPr>
        <w:t xml:space="preserve">The number of students enrolled in each class is not fewer than five or more than 28 students with a system wide average of 24.2 or less with an aide or 18.2 or less without an aide. </w:t>
      </w:r>
    </w:p>
    <w:p w14:paraId="5E51B592" w14:textId="77777777" w:rsidR="00250EE6" w:rsidRPr="001E3ABD" w:rsidRDefault="00250EE6" w:rsidP="004C0E90">
      <w:pPr>
        <w:numPr>
          <w:ilvl w:val="0"/>
          <w:numId w:val="15"/>
        </w:numPr>
        <w:jc w:val="both"/>
        <w:rPr>
          <w:color w:val="0D0D0D" w:themeColor="text1" w:themeTint="F2"/>
        </w:rPr>
      </w:pPr>
      <w:r w:rsidRPr="001E3ABD">
        <w:rPr>
          <w:color w:val="0D0D0D" w:themeColor="text1" w:themeTint="F2"/>
        </w:rPr>
        <w:t xml:space="preserve">A teacher's aide is provided for each class with more than 21 students enrolled. </w:t>
      </w:r>
    </w:p>
    <w:p w14:paraId="7FAF8491" w14:textId="77777777" w:rsidR="00250EE6" w:rsidRPr="001E3ABD" w:rsidRDefault="00250EE6" w:rsidP="004C0E90">
      <w:pPr>
        <w:numPr>
          <w:ilvl w:val="0"/>
          <w:numId w:val="15"/>
        </w:numPr>
        <w:jc w:val="both"/>
        <w:rPr>
          <w:color w:val="0D0D0D" w:themeColor="text1" w:themeTint="F2"/>
        </w:rPr>
      </w:pPr>
      <w:r w:rsidRPr="001E3ABD">
        <w:rPr>
          <w:color w:val="0D0D0D" w:themeColor="text1" w:themeTint="F2"/>
        </w:rPr>
        <w:t xml:space="preserve">Complete and accurate permanent records are maintained for all students. </w:t>
      </w:r>
    </w:p>
    <w:p w14:paraId="0B7DA969" w14:textId="77777777" w:rsidR="00362C34" w:rsidRPr="001E3ABD" w:rsidRDefault="00250EE6" w:rsidP="004C0E90">
      <w:pPr>
        <w:numPr>
          <w:ilvl w:val="0"/>
          <w:numId w:val="15"/>
        </w:numPr>
        <w:jc w:val="both"/>
        <w:rPr>
          <w:color w:val="0D0D0D" w:themeColor="text1" w:themeTint="F2"/>
        </w:rPr>
      </w:pPr>
      <w:r w:rsidRPr="001E3ABD">
        <w:rPr>
          <w:color w:val="0D0D0D" w:themeColor="text1" w:themeTint="F2"/>
        </w:rPr>
        <w:t xml:space="preserve">The kindergarten program has a current collection of media materials appropriate for the kindergarten student. </w:t>
      </w:r>
    </w:p>
    <w:p w14:paraId="6ED8E900" w14:textId="77777777" w:rsidR="00250EE6" w:rsidRPr="001E3ABD" w:rsidRDefault="00250EE6" w:rsidP="004C0E90">
      <w:pPr>
        <w:numPr>
          <w:ilvl w:val="0"/>
          <w:numId w:val="15"/>
        </w:numPr>
        <w:jc w:val="both"/>
        <w:rPr>
          <w:color w:val="0D0D0D" w:themeColor="text1" w:themeTint="F2"/>
        </w:rPr>
      </w:pPr>
      <w:r w:rsidRPr="001E3ABD">
        <w:rPr>
          <w:color w:val="0D0D0D" w:themeColor="text1" w:themeTint="F2"/>
        </w:rPr>
        <w:t xml:space="preserve">Each teacher has at least one 30-minute period per day, or a total of 150 minutes per week, during the class day for planning. </w:t>
      </w:r>
    </w:p>
    <w:p w14:paraId="126F8643" w14:textId="77777777" w:rsidR="00250EE6" w:rsidRPr="001E3ABD" w:rsidRDefault="00250EE6">
      <w:pPr>
        <w:ind w:firstLine="720"/>
        <w:jc w:val="both"/>
        <w:rPr>
          <w:color w:val="0D0D0D" w:themeColor="text1" w:themeTint="F2"/>
        </w:rPr>
      </w:pPr>
    </w:p>
    <w:p w14:paraId="5B7E631F" w14:textId="77777777" w:rsidR="00250EE6" w:rsidRPr="001E3ABD" w:rsidRDefault="00250EE6">
      <w:pPr>
        <w:jc w:val="both"/>
        <w:rPr>
          <w:color w:val="0D0D0D" w:themeColor="text1" w:themeTint="F2"/>
        </w:rPr>
      </w:pPr>
      <w:bookmarkStart w:id="9" w:name="_Hlk507057108"/>
      <w:r w:rsidRPr="001E3ABD">
        <w:rPr>
          <w:b/>
          <w:bCs/>
          <w:color w:val="0D0D0D" w:themeColor="text1" w:themeTint="F2"/>
        </w:rPr>
        <w:t>II.</w:t>
      </w:r>
      <w:r w:rsidRPr="001E3ABD">
        <w:rPr>
          <w:color w:val="0D0D0D" w:themeColor="text1" w:themeTint="F2"/>
        </w:rPr>
        <w:t xml:space="preserve"> </w:t>
      </w:r>
      <w:r w:rsidRPr="001E3ABD">
        <w:rPr>
          <w:b/>
          <w:bCs/>
          <w:color w:val="0D0D0D" w:themeColor="text1" w:themeTint="F2"/>
        </w:rPr>
        <w:t>Personnel</w:t>
      </w:r>
    </w:p>
    <w:bookmarkEnd w:id="9"/>
    <w:p w14:paraId="1AAD919A" w14:textId="4961FFD4" w:rsidR="00250EE6" w:rsidRPr="001E3ABD" w:rsidRDefault="00A66F0E">
      <w:pPr>
        <w:jc w:val="both"/>
        <w:rPr>
          <w:color w:val="0D0D0D" w:themeColor="text1" w:themeTint="F2"/>
        </w:rPr>
      </w:pPr>
      <w:r w:rsidRPr="001E3ABD">
        <w:rPr>
          <w:color w:val="0D0D0D" w:themeColor="text1" w:themeTint="F2"/>
        </w:rPr>
        <w:t xml:space="preserve">(For Accredited status all </w:t>
      </w:r>
      <w:r w:rsidR="00FD3535" w:rsidRPr="001E3ABD">
        <w:rPr>
          <w:color w:val="0D0D0D" w:themeColor="text1" w:themeTint="F2"/>
        </w:rPr>
        <w:t>3</w:t>
      </w:r>
      <w:r w:rsidRPr="001E3ABD">
        <w:rPr>
          <w:color w:val="0D0D0D" w:themeColor="text1" w:themeTint="F2"/>
        </w:rPr>
        <w:t xml:space="preserve"> standards are required</w:t>
      </w:r>
      <w:r w:rsidR="00250EE6" w:rsidRPr="001E3ABD">
        <w:rPr>
          <w:color w:val="0D0D0D" w:themeColor="text1" w:themeTint="F2"/>
        </w:rPr>
        <w:t>)</w:t>
      </w:r>
      <w:r w:rsidR="002515A6" w:rsidRPr="001E3ABD">
        <w:rPr>
          <w:color w:val="0D0D0D" w:themeColor="text1" w:themeTint="F2"/>
        </w:rPr>
        <w:t xml:space="preserve"> </w:t>
      </w:r>
      <w:r w:rsidR="00250EE6" w:rsidRPr="001E3ABD">
        <w:rPr>
          <w:color w:val="0D0D0D" w:themeColor="text1" w:themeTint="F2"/>
        </w:rPr>
        <w:t xml:space="preserve">  </w:t>
      </w:r>
    </w:p>
    <w:p w14:paraId="0FB785A8" w14:textId="77777777" w:rsidR="00043235" w:rsidRPr="001E3ABD" w:rsidRDefault="00B440E3" w:rsidP="00043235">
      <w:pPr>
        <w:widowControl w:val="0"/>
        <w:numPr>
          <w:ilvl w:val="0"/>
          <w:numId w:val="16"/>
        </w:numPr>
        <w:autoSpaceDE w:val="0"/>
        <w:autoSpaceDN w:val="0"/>
        <w:adjustRightInd w:val="0"/>
        <w:jc w:val="both"/>
        <w:rPr>
          <w:color w:val="0D0D0D" w:themeColor="text1" w:themeTint="F2"/>
        </w:rPr>
      </w:pPr>
      <w:r w:rsidRPr="001E3ABD">
        <w:rPr>
          <w:color w:val="0D0D0D" w:themeColor="text1" w:themeTint="F2"/>
        </w:rPr>
        <w:t xml:space="preserve">All teachers hold a bachelor's degree and have at least 18 semester hours credit in early childhood education. This standard may also be met by teachers with bachelor's degrees completing 6 semester hours per year of appropriate professional education until 18 semester hours of credit are obtained. Equivalent staff development units </w:t>
      </w:r>
      <w:r w:rsidR="00043235" w:rsidRPr="001E3ABD">
        <w:rPr>
          <w:color w:val="0D0D0D" w:themeColor="text1" w:themeTint="F2"/>
        </w:rPr>
        <w:t>(PLU)</w:t>
      </w:r>
      <w:r w:rsidR="00156EC0" w:rsidRPr="001E3ABD">
        <w:rPr>
          <w:color w:val="0D0D0D" w:themeColor="text1" w:themeTint="F2"/>
        </w:rPr>
        <w:t xml:space="preserve"> </w:t>
      </w:r>
      <w:r w:rsidRPr="001E3ABD">
        <w:rPr>
          <w:color w:val="0D0D0D" w:themeColor="text1" w:themeTint="F2"/>
        </w:rPr>
        <w:t xml:space="preserve">may be </w:t>
      </w:r>
      <w:r w:rsidR="00362C34" w:rsidRPr="001E3ABD">
        <w:rPr>
          <w:color w:val="0D0D0D" w:themeColor="text1" w:themeTint="F2"/>
        </w:rPr>
        <w:t>substituted for semester hours.</w:t>
      </w:r>
      <w:r w:rsidR="00043235" w:rsidRPr="001E3ABD">
        <w:rPr>
          <w:color w:val="0D0D0D" w:themeColor="text1" w:themeTint="F2"/>
        </w:rPr>
        <w:t xml:space="preserve"> </w:t>
      </w:r>
      <w:r w:rsidR="00250EE6" w:rsidRPr="001E3ABD">
        <w:rPr>
          <w:color w:val="0D0D0D" w:themeColor="text1" w:themeTint="F2"/>
        </w:rPr>
        <w:t>The kindergarten unit has an individual designa</w:t>
      </w:r>
      <w:r w:rsidR="00043235" w:rsidRPr="001E3ABD">
        <w:rPr>
          <w:color w:val="0D0D0D" w:themeColor="text1" w:themeTint="F2"/>
        </w:rPr>
        <w:t>ted as principal or headmaster.  See Appendix A for PLU hour conversion chart.</w:t>
      </w:r>
    </w:p>
    <w:p w14:paraId="0E8F472A" w14:textId="77777777" w:rsidR="00250EE6" w:rsidRPr="001E3ABD" w:rsidRDefault="00250EE6" w:rsidP="004C0E90">
      <w:pPr>
        <w:numPr>
          <w:ilvl w:val="0"/>
          <w:numId w:val="16"/>
        </w:numPr>
        <w:jc w:val="both"/>
        <w:rPr>
          <w:color w:val="0D0D0D" w:themeColor="text1" w:themeTint="F2"/>
        </w:rPr>
      </w:pPr>
      <w:r w:rsidRPr="001E3ABD">
        <w:rPr>
          <w:color w:val="0D0D0D" w:themeColor="text1" w:themeTint="F2"/>
        </w:rPr>
        <w:t xml:space="preserve">When a kindergarten program is accredited as part of </w:t>
      </w:r>
      <w:proofErr w:type="gramStart"/>
      <w:r w:rsidRPr="001E3ABD">
        <w:rPr>
          <w:color w:val="0D0D0D" w:themeColor="text1" w:themeTint="F2"/>
        </w:rPr>
        <w:t>an elementary school, teachers and all other staff personnel</w:t>
      </w:r>
      <w:proofErr w:type="gramEnd"/>
      <w:r w:rsidRPr="001E3ABD">
        <w:rPr>
          <w:color w:val="0D0D0D" w:themeColor="text1" w:themeTint="F2"/>
        </w:rPr>
        <w:t xml:space="preserve"> are employed only upon the recommendation of the principal to the superintendent or headmaster. </w:t>
      </w:r>
    </w:p>
    <w:p w14:paraId="29A9D486" w14:textId="77777777" w:rsidR="00250EE6" w:rsidRPr="001E3ABD" w:rsidRDefault="00250EE6" w:rsidP="004C0E90">
      <w:pPr>
        <w:numPr>
          <w:ilvl w:val="0"/>
          <w:numId w:val="16"/>
        </w:numPr>
        <w:jc w:val="both"/>
        <w:rPr>
          <w:color w:val="0D0D0D" w:themeColor="text1" w:themeTint="F2"/>
        </w:rPr>
      </w:pPr>
      <w:r w:rsidRPr="001E3ABD">
        <w:rPr>
          <w:color w:val="0D0D0D" w:themeColor="text1" w:themeTint="F2"/>
        </w:rPr>
        <w:t xml:space="preserve">All persons employed as paraprofessionals, auxiliary helpers, or teachers' aides are under the supervision of a professionally qualified person. </w:t>
      </w:r>
    </w:p>
    <w:p w14:paraId="734AF058" w14:textId="77777777" w:rsidR="00606F06" w:rsidRPr="001E3ABD" w:rsidRDefault="00606F06">
      <w:pPr>
        <w:jc w:val="both"/>
        <w:rPr>
          <w:color w:val="0D0D0D" w:themeColor="text1" w:themeTint="F2"/>
        </w:rPr>
      </w:pPr>
    </w:p>
    <w:p w14:paraId="1CF34DBE" w14:textId="77777777" w:rsidR="00250EE6" w:rsidRPr="001E3ABD" w:rsidRDefault="00250EE6">
      <w:pPr>
        <w:jc w:val="both"/>
        <w:rPr>
          <w:color w:val="0D0D0D" w:themeColor="text1" w:themeTint="F2"/>
        </w:rPr>
      </w:pPr>
      <w:r w:rsidRPr="001E3ABD">
        <w:rPr>
          <w:b/>
          <w:bCs/>
          <w:color w:val="0D0D0D" w:themeColor="text1" w:themeTint="F2"/>
        </w:rPr>
        <w:t>III.</w:t>
      </w:r>
      <w:r w:rsidRPr="001E3ABD">
        <w:rPr>
          <w:color w:val="0D0D0D" w:themeColor="text1" w:themeTint="F2"/>
        </w:rPr>
        <w:t xml:space="preserve"> </w:t>
      </w:r>
      <w:r w:rsidRPr="001E3ABD">
        <w:rPr>
          <w:b/>
          <w:bCs/>
          <w:color w:val="0D0D0D" w:themeColor="text1" w:themeTint="F2"/>
        </w:rPr>
        <w:t>Program</w:t>
      </w:r>
      <w:r w:rsidRPr="001E3ABD">
        <w:rPr>
          <w:color w:val="0D0D0D" w:themeColor="text1" w:themeTint="F2"/>
        </w:rPr>
        <w:t xml:space="preserve"> </w:t>
      </w:r>
      <w:r w:rsidRPr="001E3ABD">
        <w:rPr>
          <w:b/>
          <w:bCs/>
          <w:color w:val="0D0D0D" w:themeColor="text1" w:themeTint="F2"/>
        </w:rPr>
        <w:t>of</w:t>
      </w:r>
      <w:r w:rsidRPr="001E3ABD">
        <w:rPr>
          <w:color w:val="0D0D0D" w:themeColor="text1" w:themeTint="F2"/>
        </w:rPr>
        <w:t xml:space="preserve"> </w:t>
      </w:r>
      <w:r w:rsidRPr="001E3ABD">
        <w:rPr>
          <w:b/>
          <w:bCs/>
          <w:color w:val="0D0D0D" w:themeColor="text1" w:themeTint="F2"/>
        </w:rPr>
        <w:t>Studies</w:t>
      </w:r>
    </w:p>
    <w:p w14:paraId="3CFA298C" w14:textId="77777777" w:rsidR="00250EE6" w:rsidRPr="001E3ABD" w:rsidRDefault="00A66F0E">
      <w:pPr>
        <w:jc w:val="both"/>
        <w:rPr>
          <w:color w:val="0D0D0D" w:themeColor="text1" w:themeTint="F2"/>
        </w:rPr>
      </w:pPr>
      <w:r w:rsidRPr="001E3ABD">
        <w:rPr>
          <w:color w:val="0D0D0D" w:themeColor="text1" w:themeTint="F2"/>
        </w:rPr>
        <w:t>(For Accredited status all 3 standards are required</w:t>
      </w:r>
      <w:r w:rsidR="002515A6" w:rsidRPr="001E3ABD">
        <w:rPr>
          <w:color w:val="0D0D0D" w:themeColor="text1" w:themeTint="F2"/>
        </w:rPr>
        <w:t>)</w:t>
      </w:r>
    </w:p>
    <w:p w14:paraId="6418AA30" w14:textId="77777777" w:rsidR="00250EE6" w:rsidRPr="001E3ABD" w:rsidRDefault="00250EE6" w:rsidP="004C0E90">
      <w:pPr>
        <w:numPr>
          <w:ilvl w:val="0"/>
          <w:numId w:val="17"/>
        </w:numPr>
        <w:jc w:val="both"/>
        <w:rPr>
          <w:color w:val="0D0D0D" w:themeColor="text1" w:themeTint="F2"/>
        </w:rPr>
      </w:pPr>
      <w:r w:rsidRPr="001E3ABD">
        <w:rPr>
          <w:color w:val="0D0D0D" w:themeColor="text1" w:themeTint="F2"/>
        </w:rPr>
        <w:t xml:space="preserve">The kindergarten curriculum includes objectives that facilitate the development of proficiency in listening, expressing ideas, speaking clearly, observing clearly, participating in groups, keeping healthy, enjoying aesthetic experiences, and living in a pluralistic society. </w:t>
      </w:r>
    </w:p>
    <w:p w14:paraId="2145D479" w14:textId="77777777" w:rsidR="00250EE6" w:rsidRPr="001E3ABD" w:rsidRDefault="00250EE6" w:rsidP="004C0E90">
      <w:pPr>
        <w:numPr>
          <w:ilvl w:val="0"/>
          <w:numId w:val="17"/>
        </w:numPr>
        <w:jc w:val="both"/>
        <w:rPr>
          <w:color w:val="0D0D0D" w:themeColor="text1" w:themeTint="F2"/>
        </w:rPr>
      </w:pPr>
      <w:r w:rsidRPr="001E3ABD">
        <w:rPr>
          <w:color w:val="0D0D0D" w:themeColor="text1" w:themeTint="F2"/>
        </w:rPr>
        <w:t xml:space="preserve">The objectives of the curriculum facilitate the development of behavior based upon values of honesty and integrity, responsibility for one's own actions, </w:t>
      </w:r>
      <w:proofErr w:type="gramStart"/>
      <w:r w:rsidRPr="001E3ABD">
        <w:rPr>
          <w:color w:val="0D0D0D" w:themeColor="text1" w:themeTint="F2"/>
        </w:rPr>
        <w:t>respect</w:t>
      </w:r>
      <w:proofErr w:type="gramEnd"/>
      <w:r w:rsidRPr="001E3ABD">
        <w:rPr>
          <w:color w:val="0D0D0D" w:themeColor="text1" w:themeTint="F2"/>
        </w:rPr>
        <w:t xml:space="preserve"> and concern for others, and understanding and acceptance of self. </w:t>
      </w:r>
    </w:p>
    <w:p w14:paraId="0EF4E20E" w14:textId="77777777" w:rsidR="00250EE6" w:rsidRPr="001E3ABD" w:rsidRDefault="00250EE6" w:rsidP="004C0E90">
      <w:pPr>
        <w:numPr>
          <w:ilvl w:val="0"/>
          <w:numId w:val="17"/>
        </w:numPr>
        <w:jc w:val="both"/>
        <w:rPr>
          <w:color w:val="0D0D0D" w:themeColor="text1" w:themeTint="F2"/>
        </w:rPr>
      </w:pPr>
      <w:r w:rsidRPr="001E3ABD">
        <w:rPr>
          <w:color w:val="0D0D0D" w:themeColor="text1" w:themeTint="F2"/>
        </w:rPr>
        <w:t xml:space="preserve">The kindergarten curriculum is adequate in scope to provide for balanced experiences in the development of basic skills, recreation, health, social living, and aesthetic activities. </w:t>
      </w:r>
    </w:p>
    <w:p w14:paraId="6390DA1F" w14:textId="77777777" w:rsidR="007F3E86" w:rsidRPr="001E3ABD" w:rsidRDefault="007F3E86" w:rsidP="007F3E86">
      <w:pPr>
        <w:ind w:left="720"/>
        <w:jc w:val="both"/>
        <w:rPr>
          <w:color w:val="0D0D0D" w:themeColor="text1" w:themeTint="F2"/>
        </w:rPr>
      </w:pPr>
    </w:p>
    <w:p w14:paraId="470CC974" w14:textId="77777777" w:rsidR="00250EE6" w:rsidRPr="001E3ABD" w:rsidRDefault="00250EE6">
      <w:pPr>
        <w:jc w:val="both"/>
        <w:rPr>
          <w:color w:val="0D0D0D" w:themeColor="text1" w:themeTint="F2"/>
        </w:rPr>
      </w:pPr>
    </w:p>
    <w:p w14:paraId="50993A16" w14:textId="77777777" w:rsidR="002E4B5F" w:rsidRPr="001E3ABD" w:rsidRDefault="002E4B5F">
      <w:pPr>
        <w:jc w:val="both"/>
        <w:rPr>
          <w:b/>
          <w:bCs/>
          <w:color w:val="0D0D0D" w:themeColor="text1" w:themeTint="F2"/>
        </w:rPr>
      </w:pPr>
    </w:p>
    <w:p w14:paraId="21563AC1" w14:textId="77777777" w:rsidR="002E4B5F" w:rsidRPr="001E3ABD" w:rsidRDefault="002E4B5F">
      <w:pPr>
        <w:jc w:val="both"/>
        <w:rPr>
          <w:b/>
          <w:bCs/>
          <w:color w:val="0D0D0D" w:themeColor="text1" w:themeTint="F2"/>
        </w:rPr>
      </w:pPr>
    </w:p>
    <w:p w14:paraId="0418D303" w14:textId="77777777" w:rsidR="00250EE6" w:rsidRPr="001E3ABD" w:rsidRDefault="00250EE6">
      <w:pPr>
        <w:jc w:val="both"/>
        <w:rPr>
          <w:color w:val="0D0D0D" w:themeColor="text1" w:themeTint="F2"/>
        </w:rPr>
      </w:pPr>
      <w:r w:rsidRPr="001E3ABD">
        <w:rPr>
          <w:b/>
          <w:bCs/>
          <w:color w:val="0D0D0D" w:themeColor="text1" w:themeTint="F2"/>
        </w:rPr>
        <w:lastRenderedPageBreak/>
        <w:t>IV.</w:t>
      </w:r>
      <w:r w:rsidRPr="001E3ABD">
        <w:rPr>
          <w:color w:val="0D0D0D" w:themeColor="text1" w:themeTint="F2"/>
        </w:rPr>
        <w:t xml:space="preserve"> </w:t>
      </w:r>
      <w:r w:rsidRPr="001E3ABD">
        <w:rPr>
          <w:b/>
          <w:bCs/>
          <w:color w:val="0D0D0D" w:themeColor="text1" w:themeTint="F2"/>
        </w:rPr>
        <w:t>School</w:t>
      </w:r>
      <w:r w:rsidRPr="001E3ABD">
        <w:rPr>
          <w:color w:val="0D0D0D" w:themeColor="text1" w:themeTint="F2"/>
        </w:rPr>
        <w:t xml:space="preserve"> </w:t>
      </w:r>
      <w:r w:rsidRPr="001E3ABD">
        <w:rPr>
          <w:b/>
          <w:bCs/>
          <w:color w:val="0D0D0D" w:themeColor="text1" w:themeTint="F2"/>
        </w:rPr>
        <w:t>Plant</w:t>
      </w:r>
      <w:r w:rsidRPr="001E3ABD">
        <w:rPr>
          <w:color w:val="0D0D0D" w:themeColor="text1" w:themeTint="F2"/>
        </w:rPr>
        <w:t xml:space="preserve"> </w:t>
      </w:r>
    </w:p>
    <w:p w14:paraId="4763C5D9" w14:textId="77777777" w:rsidR="00250EE6" w:rsidRPr="001E3ABD" w:rsidRDefault="00250EE6">
      <w:pPr>
        <w:jc w:val="both"/>
        <w:rPr>
          <w:color w:val="0D0D0D" w:themeColor="text1" w:themeTint="F2"/>
        </w:rPr>
      </w:pPr>
      <w:r w:rsidRPr="001E3ABD">
        <w:rPr>
          <w:color w:val="0D0D0D" w:themeColor="text1" w:themeTint="F2"/>
        </w:rPr>
        <w:t xml:space="preserve">(For Accredited status </w:t>
      </w:r>
      <w:r w:rsidR="00A66F0E" w:rsidRPr="001E3ABD">
        <w:rPr>
          <w:color w:val="0D0D0D" w:themeColor="text1" w:themeTint="F2"/>
        </w:rPr>
        <w:t xml:space="preserve">all 6 standards </w:t>
      </w:r>
      <w:r w:rsidRPr="001E3ABD">
        <w:rPr>
          <w:color w:val="0D0D0D" w:themeColor="text1" w:themeTint="F2"/>
        </w:rPr>
        <w:t>are required.)</w:t>
      </w:r>
    </w:p>
    <w:p w14:paraId="59A9F2AB" w14:textId="77777777" w:rsidR="00250EE6" w:rsidRPr="001E3ABD" w:rsidRDefault="00250EE6">
      <w:pPr>
        <w:jc w:val="both"/>
        <w:rPr>
          <w:color w:val="0D0D0D" w:themeColor="text1" w:themeTint="F2"/>
        </w:rPr>
      </w:pPr>
    </w:p>
    <w:p w14:paraId="67CF65FB" w14:textId="77777777" w:rsidR="00250EE6" w:rsidRPr="001E3ABD" w:rsidRDefault="00250EE6" w:rsidP="004C0E90">
      <w:pPr>
        <w:numPr>
          <w:ilvl w:val="0"/>
          <w:numId w:val="18"/>
        </w:numPr>
        <w:jc w:val="both"/>
        <w:rPr>
          <w:color w:val="0D0D0D" w:themeColor="text1" w:themeTint="F2"/>
        </w:rPr>
      </w:pPr>
      <w:r w:rsidRPr="001E3ABD">
        <w:rPr>
          <w:color w:val="0D0D0D" w:themeColor="text1" w:themeTint="F2"/>
        </w:rPr>
        <w:t xml:space="preserve">A safety preparedness plan has been developed for the school. </w:t>
      </w:r>
    </w:p>
    <w:p w14:paraId="1A88428D" w14:textId="77777777" w:rsidR="00250EE6" w:rsidRPr="001E3ABD" w:rsidRDefault="00250EE6" w:rsidP="004C0E90">
      <w:pPr>
        <w:numPr>
          <w:ilvl w:val="0"/>
          <w:numId w:val="18"/>
        </w:numPr>
        <w:jc w:val="both"/>
        <w:rPr>
          <w:color w:val="0D0D0D" w:themeColor="text1" w:themeTint="F2"/>
        </w:rPr>
      </w:pPr>
      <w:r w:rsidRPr="001E3ABD">
        <w:rPr>
          <w:color w:val="0D0D0D" w:themeColor="text1" w:themeTint="F2"/>
        </w:rPr>
        <w:t xml:space="preserve">The location and construction of the building, the lighting, heating and ventilation of the rooms, the nature of the lavatories, corridors, water supply, furniture, apparatus, and methods of cleaning assure hygienic conditions for students and teachers. </w:t>
      </w:r>
    </w:p>
    <w:p w14:paraId="786DD211" w14:textId="77777777" w:rsidR="00250EE6" w:rsidRPr="001E3ABD" w:rsidRDefault="00250EE6" w:rsidP="004C0E90">
      <w:pPr>
        <w:numPr>
          <w:ilvl w:val="0"/>
          <w:numId w:val="18"/>
        </w:numPr>
        <w:jc w:val="both"/>
        <w:rPr>
          <w:color w:val="0D0D0D" w:themeColor="text1" w:themeTint="F2"/>
        </w:rPr>
      </w:pPr>
      <w:r w:rsidRPr="001E3ABD">
        <w:rPr>
          <w:color w:val="0D0D0D" w:themeColor="text1" w:themeTint="F2"/>
        </w:rPr>
        <w:t xml:space="preserve">Thirty square feet of instructional floor space are provided for each student enrolled for each instructional area constructed after 1974. </w:t>
      </w:r>
    </w:p>
    <w:p w14:paraId="2820D4E2" w14:textId="77777777" w:rsidR="00250EE6" w:rsidRPr="001E3ABD" w:rsidRDefault="00250EE6" w:rsidP="004C0E90">
      <w:pPr>
        <w:numPr>
          <w:ilvl w:val="0"/>
          <w:numId w:val="18"/>
        </w:numPr>
        <w:jc w:val="both"/>
        <w:rPr>
          <w:color w:val="0D0D0D" w:themeColor="text1" w:themeTint="F2"/>
        </w:rPr>
      </w:pPr>
      <w:r w:rsidRPr="001E3ABD">
        <w:rPr>
          <w:color w:val="0D0D0D" w:themeColor="text1" w:themeTint="F2"/>
        </w:rPr>
        <w:t xml:space="preserve">Sanitary conditions exist in the school. </w:t>
      </w:r>
    </w:p>
    <w:p w14:paraId="0E939B93" w14:textId="77777777" w:rsidR="00250EE6" w:rsidRPr="001E3ABD" w:rsidRDefault="00250EE6" w:rsidP="004C0E90">
      <w:pPr>
        <w:numPr>
          <w:ilvl w:val="0"/>
          <w:numId w:val="18"/>
        </w:numPr>
        <w:jc w:val="both"/>
        <w:rPr>
          <w:color w:val="0D0D0D" w:themeColor="text1" w:themeTint="F2"/>
        </w:rPr>
      </w:pPr>
      <w:r w:rsidRPr="001E3ABD">
        <w:rPr>
          <w:color w:val="0D0D0D" w:themeColor="text1" w:themeTint="F2"/>
        </w:rPr>
        <w:t xml:space="preserve">All buildings have a Certificate of Occupancy issued by the State Fire Marshall.   Those buildings not eligible to be issued a Certificate of Occupancy by the State Fire Marshall have an acceptable inspection report by an appropriate local, State, or federal fire official on file. </w:t>
      </w:r>
    </w:p>
    <w:p w14:paraId="4FC41617" w14:textId="77777777" w:rsidR="00250EE6" w:rsidRPr="001E3ABD" w:rsidRDefault="00250EE6" w:rsidP="004C0E90">
      <w:pPr>
        <w:numPr>
          <w:ilvl w:val="0"/>
          <w:numId w:val="18"/>
        </w:numPr>
        <w:jc w:val="both"/>
        <w:rPr>
          <w:color w:val="0D0D0D" w:themeColor="text1" w:themeTint="F2"/>
        </w:rPr>
      </w:pPr>
      <w:r w:rsidRPr="001E3ABD">
        <w:rPr>
          <w:color w:val="0D0D0D" w:themeColor="text1" w:themeTint="F2"/>
        </w:rPr>
        <w:t>Fire drills are conducted monthly.</w:t>
      </w:r>
      <w:r w:rsidR="00AB5196" w:rsidRPr="001E3ABD">
        <w:rPr>
          <w:color w:val="0D0D0D" w:themeColor="text1" w:themeTint="F2"/>
        </w:rPr>
        <w:t xml:space="preserve"> Fire and Tornado Drill Schedule</w:t>
      </w:r>
      <w:r w:rsidRPr="001E3ABD">
        <w:rPr>
          <w:color w:val="0D0D0D" w:themeColor="text1" w:themeTint="F2"/>
        </w:rPr>
        <w:t xml:space="preserve"> </w:t>
      </w:r>
    </w:p>
    <w:p w14:paraId="30905955" w14:textId="77777777" w:rsidR="00606F06" w:rsidRPr="001E3ABD" w:rsidRDefault="002D3FCE">
      <w:pPr>
        <w:jc w:val="center"/>
        <w:rPr>
          <w:b/>
          <w:bCs/>
          <w:color w:val="0D0D0D" w:themeColor="text1" w:themeTint="F2"/>
        </w:rPr>
      </w:pPr>
      <w:r w:rsidRPr="001E3ABD">
        <w:rPr>
          <w:b/>
          <w:bCs/>
          <w:color w:val="0D0D0D" w:themeColor="text1" w:themeTint="F2"/>
        </w:rPr>
        <w:br w:type="page"/>
      </w:r>
    </w:p>
    <w:p w14:paraId="2CBFD7B7" w14:textId="77777777" w:rsidR="00250EE6" w:rsidRPr="001E3ABD" w:rsidRDefault="00250EE6">
      <w:pPr>
        <w:jc w:val="center"/>
        <w:rPr>
          <w:color w:val="0D0D0D" w:themeColor="text1" w:themeTint="F2"/>
          <w:sz w:val="28"/>
          <w:szCs w:val="28"/>
        </w:rPr>
      </w:pPr>
      <w:bookmarkStart w:id="10" w:name="_Hlk531169694"/>
      <w:r w:rsidRPr="001E3ABD">
        <w:rPr>
          <w:b/>
          <w:bCs/>
          <w:color w:val="0D0D0D" w:themeColor="text1" w:themeTint="F2"/>
          <w:sz w:val="28"/>
          <w:szCs w:val="28"/>
        </w:rPr>
        <w:lastRenderedPageBreak/>
        <w:t>Standards</w:t>
      </w:r>
      <w:r w:rsidRPr="001E3ABD">
        <w:rPr>
          <w:color w:val="0D0D0D" w:themeColor="text1" w:themeTint="F2"/>
          <w:sz w:val="28"/>
          <w:szCs w:val="28"/>
        </w:rPr>
        <w:t xml:space="preserve"> </w:t>
      </w:r>
      <w:r w:rsidRPr="001E3ABD">
        <w:rPr>
          <w:b/>
          <w:bCs/>
          <w:color w:val="0D0D0D" w:themeColor="text1" w:themeTint="F2"/>
          <w:sz w:val="28"/>
          <w:szCs w:val="28"/>
        </w:rPr>
        <w:t>for</w:t>
      </w:r>
      <w:r w:rsidRPr="001E3ABD">
        <w:rPr>
          <w:color w:val="0D0D0D" w:themeColor="text1" w:themeTint="F2"/>
          <w:sz w:val="28"/>
          <w:szCs w:val="28"/>
        </w:rPr>
        <w:t xml:space="preserve"> </w:t>
      </w:r>
      <w:r w:rsidRPr="001E3ABD">
        <w:rPr>
          <w:b/>
          <w:bCs/>
          <w:color w:val="0D0D0D" w:themeColor="text1" w:themeTint="F2"/>
          <w:sz w:val="28"/>
          <w:szCs w:val="28"/>
        </w:rPr>
        <w:t>Elementary</w:t>
      </w:r>
      <w:r w:rsidRPr="001E3ABD">
        <w:rPr>
          <w:color w:val="0D0D0D" w:themeColor="text1" w:themeTint="F2"/>
          <w:sz w:val="28"/>
          <w:szCs w:val="28"/>
        </w:rPr>
        <w:t xml:space="preserve"> </w:t>
      </w:r>
      <w:r w:rsidRPr="001E3ABD">
        <w:rPr>
          <w:b/>
          <w:bCs/>
          <w:color w:val="0D0D0D" w:themeColor="text1" w:themeTint="F2"/>
          <w:sz w:val="28"/>
          <w:szCs w:val="28"/>
        </w:rPr>
        <w:t>School</w:t>
      </w:r>
      <w:r w:rsidRPr="001E3ABD">
        <w:rPr>
          <w:color w:val="0D0D0D" w:themeColor="text1" w:themeTint="F2"/>
          <w:sz w:val="28"/>
          <w:szCs w:val="28"/>
        </w:rPr>
        <w:t xml:space="preserve"> </w:t>
      </w:r>
      <w:r w:rsidRPr="001E3ABD">
        <w:rPr>
          <w:b/>
          <w:bCs/>
          <w:color w:val="0D0D0D" w:themeColor="text1" w:themeTint="F2"/>
          <w:sz w:val="28"/>
          <w:szCs w:val="28"/>
        </w:rPr>
        <w:t>Programs</w:t>
      </w:r>
    </w:p>
    <w:bookmarkEnd w:id="10"/>
    <w:p w14:paraId="56C3460B" w14:textId="77777777" w:rsidR="00250EE6" w:rsidRPr="001E3ABD" w:rsidRDefault="00250EE6">
      <w:pPr>
        <w:jc w:val="center"/>
        <w:rPr>
          <w:color w:val="0D0D0D" w:themeColor="text1" w:themeTint="F2"/>
        </w:rPr>
      </w:pPr>
    </w:p>
    <w:p w14:paraId="1C63078A" w14:textId="77777777" w:rsidR="00250EE6" w:rsidRPr="001E3ABD" w:rsidRDefault="00250EE6">
      <w:pPr>
        <w:jc w:val="both"/>
        <w:rPr>
          <w:color w:val="0D0D0D" w:themeColor="text1" w:themeTint="F2"/>
        </w:rPr>
      </w:pPr>
      <w:r w:rsidRPr="001E3ABD">
        <w:rPr>
          <w:color w:val="0D0D0D" w:themeColor="text1" w:themeTint="F2"/>
        </w:rPr>
        <w:t xml:space="preserve">Any school containing grades one (1) through five (5) must apply as an elementary school. The following standards for elementary school programs are to be used by principals of schools who are making application for </w:t>
      </w:r>
      <w:r w:rsidRPr="001E3ABD">
        <w:rPr>
          <w:i/>
          <w:iCs/>
          <w:color w:val="0D0D0D" w:themeColor="text1" w:themeTint="F2"/>
        </w:rPr>
        <w:t>Provisional</w:t>
      </w:r>
      <w:r w:rsidRPr="001E3ABD">
        <w:rPr>
          <w:color w:val="0D0D0D" w:themeColor="text1" w:themeTint="F2"/>
        </w:rPr>
        <w:t xml:space="preserve">, </w:t>
      </w:r>
      <w:r w:rsidRPr="001E3ABD">
        <w:rPr>
          <w:i/>
          <w:iCs/>
          <w:color w:val="0D0D0D" w:themeColor="text1" w:themeTint="F2"/>
        </w:rPr>
        <w:t>Accredited</w:t>
      </w:r>
      <w:r w:rsidRPr="001E3ABD">
        <w:rPr>
          <w:color w:val="0D0D0D" w:themeColor="text1" w:themeTint="F2"/>
        </w:rPr>
        <w:t xml:space="preserve">, or </w:t>
      </w:r>
      <w:r w:rsidRPr="001E3ABD">
        <w:rPr>
          <w:i/>
          <w:iCs/>
          <w:color w:val="0D0D0D" w:themeColor="text1" w:themeTint="F2"/>
        </w:rPr>
        <w:t>Accredited</w:t>
      </w:r>
      <w:r w:rsidRPr="001E3ABD">
        <w:rPr>
          <w:color w:val="0D0D0D" w:themeColor="text1" w:themeTint="F2"/>
        </w:rPr>
        <w:t xml:space="preserve"> </w:t>
      </w:r>
      <w:proofErr w:type="gramStart"/>
      <w:r w:rsidRPr="001E3ABD">
        <w:rPr>
          <w:i/>
          <w:iCs/>
          <w:color w:val="0D0D0D" w:themeColor="text1" w:themeTint="F2"/>
        </w:rPr>
        <w:t>With</w:t>
      </w:r>
      <w:proofErr w:type="gramEnd"/>
      <w:r w:rsidRPr="001E3ABD">
        <w:rPr>
          <w:color w:val="0D0D0D" w:themeColor="text1" w:themeTint="F2"/>
        </w:rPr>
        <w:t xml:space="preserve"> </w:t>
      </w:r>
      <w:r w:rsidRPr="001E3ABD">
        <w:rPr>
          <w:i/>
          <w:iCs/>
          <w:color w:val="0D0D0D" w:themeColor="text1" w:themeTint="F2"/>
        </w:rPr>
        <w:t>Quality</w:t>
      </w:r>
      <w:r w:rsidRPr="001E3ABD">
        <w:rPr>
          <w:color w:val="0D0D0D" w:themeColor="text1" w:themeTint="F2"/>
        </w:rPr>
        <w:t xml:space="preserve"> status for programs in their schools. The number of standards required to be answered affirmatively </w:t>
      </w:r>
      <w:proofErr w:type="gramStart"/>
      <w:r w:rsidRPr="001E3ABD">
        <w:rPr>
          <w:color w:val="0D0D0D" w:themeColor="text1" w:themeTint="F2"/>
        </w:rPr>
        <w:t>in order for</w:t>
      </w:r>
      <w:proofErr w:type="gramEnd"/>
      <w:r w:rsidRPr="001E3ABD">
        <w:rPr>
          <w:color w:val="0D0D0D" w:themeColor="text1" w:themeTint="F2"/>
        </w:rPr>
        <w:t xml:space="preserve"> the school to meet the 85% required by the Commission for </w:t>
      </w:r>
      <w:r w:rsidRPr="001E3ABD">
        <w:rPr>
          <w:i/>
          <w:iCs/>
          <w:color w:val="0D0D0D" w:themeColor="text1" w:themeTint="F2"/>
        </w:rPr>
        <w:t>Accredited</w:t>
      </w:r>
      <w:r w:rsidRPr="001E3ABD">
        <w:rPr>
          <w:color w:val="0D0D0D" w:themeColor="text1" w:themeTint="F2"/>
        </w:rPr>
        <w:t xml:space="preserve"> status is given at the beginning of each section of standards.</w:t>
      </w:r>
    </w:p>
    <w:p w14:paraId="1E24F00F"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u w:val="single"/>
        </w:rPr>
      </w:pPr>
      <w:r w:rsidRPr="001E3ABD">
        <w:rPr>
          <w:color w:val="0D0D0D" w:themeColor="text1" w:themeTint="F2"/>
          <w:u w:val="single"/>
        </w:rPr>
        <w:t>Documents verifying compliance with the following standards must be provided to the consultant.</w:t>
      </w:r>
    </w:p>
    <w:p w14:paraId="0A1A2866" w14:textId="77777777" w:rsidR="00250EE6" w:rsidRPr="001E3ABD" w:rsidRDefault="00250EE6">
      <w:pPr>
        <w:jc w:val="both"/>
        <w:rPr>
          <w:color w:val="0D0D0D" w:themeColor="text1" w:themeTint="F2"/>
        </w:rPr>
      </w:pPr>
    </w:p>
    <w:p w14:paraId="288C8655" w14:textId="77777777" w:rsidR="000A6BEA" w:rsidRPr="001E3ABD" w:rsidRDefault="000A6BEA">
      <w:pPr>
        <w:jc w:val="both"/>
        <w:rPr>
          <w:color w:val="0D0D0D" w:themeColor="text1" w:themeTint="F2"/>
        </w:rPr>
      </w:pPr>
      <w:r w:rsidRPr="001E3ABD">
        <w:rPr>
          <w:color w:val="0D0D0D" w:themeColor="text1" w:themeTint="F2"/>
        </w:rPr>
        <w:t xml:space="preserve">Schools that are operating under an approved Georgia Department of Education flexibility model (charter system or strategic waiver) have the opportunity to achieve the status of Accredited </w:t>
      </w:r>
      <w:proofErr w:type="gramStart"/>
      <w:r w:rsidRPr="001E3ABD">
        <w:rPr>
          <w:color w:val="0D0D0D" w:themeColor="text1" w:themeTint="F2"/>
        </w:rPr>
        <w:t>With</w:t>
      </w:r>
      <w:proofErr w:type="gramEnd"/>
      <w:r w:rsidRPr="001E3ABD">
        <w:rPr>
          <w:color w:val="0D0D0D" w:themeColor="text1" w:themeTint="F2"/>
        </w:rPr>
        <w:t xml:space="preserve"> Quality.</w:t>
      </w:r>
    </w:p>
    <w:p w14:paraId="320A23FA" w14:textId="77777777" w:rsidR="000A6BEA" w:rsidRPr="001E3ABD" w:rsidRDefault="000A6BEA">
      <w:pPr>
        <w:jc w:val="both"/>
        <w:rPr>
          <w:color w:val="0D0D0D" w:themeColor="text1" w:themeTint="F2"/>
        </w:rPr>
      </w:pPr>
    </w:p>
    <w:p w14:paraId="4A12F108" w14:textId="77777777" w:rsidR="00250EE6" w:rsidRPr="001E3ABD" w:rsidRDefault="00250EE6">
      <w:pPr>
        <w:jc w:val="both"/>
        <w:rPr>
          <w:color w:val="0D0D0D" w:themeColor="text1" w:themeTint="F2"/>
        </w:rPr>
      </w:pPr>
      <w:r w:rsidRPr="001E3ABD">
        <w:rPr>
          <w:b/>
          <w:bCs/>
          <w:color w:val="0D0D0D" w:themeColor="text1" w:themeTint="F2"/>
        </w:rPr>
        <w:t>I.</w:t>
      </w:r>
      <w:r w:rsidRPr="001E3ABD">
        <w:rPr>
          <w:color w:val="0D0D0D" w:themeColor="text1" w:themeTint="F2"/>
        </w:rPr>
        <w:t xml:space="preserve"> </w:t>
      </w:r>
      <w:r w:rsidRPr="001E3ABD">
        <w:rPr>
          <w:b/>
          <w:bCs/>
          <w:color w:val="0D0D0D" w:themeColor="text1" w:themeTint="F2"/>
        </w:rPr>
        <w:t>Organization</w:t>
      </w:r>
    </w:p>
    <w:p w14:paraId="53B5971F" w14:textId="77777777" w:rsidR="00250EE6" w:rsidRPr="001E3ABD" w:rsidRDefault="00250EE6">
      <w:pPr>
        <w:jc w:val="both"/>
        <w:rPr>
          <w:color w:val="0D0D0D" w:themeColor="text1" w:themeTint="F2"/>
        </w:rPr>
      </w:pPr>
      <w:r w:rsidRPr="001E3ABD">
        <w:rPr>
          <w:color w:val="0D0D0D" w:themeColor="text1" w:themeTint="F2"/>
        </w:rPr>
        <w:t xml:space="preserve">(For Accredited status, 7 affirmative answers are required, including standards 1 through 6) </w:t>
      </w:r>
    </w:p>
    <w:p w14:paraId="78736A95" w14:textId="77777777" w:rsidR="00250EE6" w:rsidRPr="001E3ABD" w:rsidRDefault="00250EE6">
      <w:pPr>
        <w:jc w:val="both"/>
        <w:rPr>
          <w:color w:val="0D0D0D" w:themeColor="text1" w:themeTint="F2"/>
        </w:rPr>
      </w:pPr>
    </w:p>
    <w:p w14:paraId="7ECCCCA9" w14:textId="77777777" w:rsidR="00250EE6" w:rsidRPr="001E3ABD" w:rsidRDefault="00250EE6" w:rsidP="004C0E90">
      <w:pPr>
        <w:numPr>
          <w:ilvl w:val="0"/>
          <w:numId w:val="19"/>
        </w:numPr>
        <w:jc w:val="both"/>
        <w:rPr>
          <w:color w:val="0D0D0D" w:themeColor="text1" w:themeTint="F2"/>
        </w:rPr>
      </w:pPr>
      <w:r w:rsidRPr="001E3ABD">
        <w:rPr>
          <w:color w:val="0D0D0D" w:themeColor="text1" w:themeTint="F2"/>
        </w:rPr>
        <w:t>A school day consists of at least six hours, exclusive of lunch and recess periods. (A minimum of a school day of four</w:t>
      </w:r>
      <w:r w:rsidRPr="001E3ABD">
        <w:rPr>
          <w:color w:val="0D0D0D" w:themeColor="text1" w:themeTint="F2"/>
        </w:rPr>
        <w:noBreakHyphen/>
        <w:t>and</w:t>
      </w:r>
      <w:r w:rsidRPr="001E3ABD">
        <w:rPr>
          <w:color w:val="0D0D0D" w:themeColor="text1" w:themeTint="F2"/>
        </w:rPr>
        <w:noBreakHyphen/>
        <w:t>one</w:t>
      </w:r>
      <w:r w:rsidRPr="001E3ABD">
        <w:rPr>
          <w:color w:val="0D0D0D" w:themeColor="text1" w:themeTint="F2"/>
        </w:rPr>
        <w:noBreakHyphen/>
        <w:t>half hours is acceptable for grades one through three.  Schools may operate on shortened schedules up to one day for each grading period for teacher</w:t>
      </w:r>
      <w:r w:rsidRPr="001E3ABD">
        <w:rPr>
          <w:color w:val="0D0D0D" w:themeColor="text1" w:themeTint="F2"/>
        </w:rPr>
        <w:noBreakHyphen/>
        <w:t xml:space="preserve">parent conferences.) </w:t>
      </w:r>
    </w:p>
    <w:p w14:paraId="11D47D63" w14:textId="77777777" w:rsidR="00250EE6" w:rsidRPr="001E3ABD" w:rsidRDefault="00250EE6" w:rsidP="004C0E90">
      <w:pPr>
        <w:numPr>
          <w:ilvl w:val="0"/>
          <w:numId w:val="19"/>
        </w:numPr>
        <w:jc w:val="both"/>
        <w:rPr>
          <w:color w:val="0D0D0D" w:themeColor="text1" w:themeTint="F2"/>
        </w:rPr>
      </w:pPr>
      <w:r w:rsidRPr="001E3ABD">
        <w:rPr>
          <w:color w:val="0D0D0D" w:themeColor="text1" w:themeTint="F2"/>
        </w:rPr>
        <w:t>In grades one through three, classes have a maximum of 25 students, or 33 students if the teacher has a full</w:t>
      </w:r>
      <w:r w:rsidRPr="001E3ABD">
        <w:rPr>
          <w:color w:val="0D0D0D" w:themeColor="text1" w:themeTint="F2"/>
        </w:rPr>
        <w:noBreakHyphen/>
        <w:t>time aide. The system</w:t>
      </w:r>
      <w:r w:rsidRPr="001E3ABD">
        <w:rPr>
          <w:color w:val="0D0D0D" w:themeColor="text1" w:themeTint="F2"/>
        </w:rPr>
        <w:noBreakHyphen/>
        <w:t>wide average class size in grades one through three is 21.5 or less, or 28.6 or less if teachers have full</w:t>
      </w:r>
      <w:r w:rsidRPr="001E3ABD">
        <w:rPr>
          <w:color w:val="0D0D0D" w:themeColor="text1" w:themeTint="F2"/>
        </w:rPr>
        <w:noBreakHyphen/>
        <w:t>time aides. In grades four and five, classes have a maximum of 33 students. The school</w:t>
      </w:r>
      <w:r w:rsidRPr="001E3ABD">
        <w:rPr>
          <w:color w:val="0D0D0D" w:themeColor="text1" w:themeTint="F2"/>
        </w:rPr>
        <w:noBreakHyphen/>
        <w:t>wide average class size in grades four and five is 28.6 or less. Remedial classes have a maximum of 18 students or 24 students if the teacher has a full</w:t>
      </w:r>
      <w:r w:rsidRPr="001E3ABD">
        <w:rPr>
          <w:color w:val="0D0D0D" w:themeColor="text1" w:themeTint="F2"/>
        </w:rPr>
        <w:noBreakHyphen/>
        <w:t>time aide. (This standard is interpreted as meaning that an aide is required whenever the maximum class size for classes without an aide is exceeded. This means that in grades one through three an aide is required whenever there are 26 or more students in a class and that an aide is also required whenever there are 19 or more students in a remedial class). Mixed</w:t>
      </w:r>
      <w:r w:rsidRPr="001E3ABD">
        <w:rPr>
          <w:color w:val="0D0D0D" w:themeColor="text1" w:themeTint="F2"/>
        </w:rPr>
        <w:noBreakHyphen/>
        <w:t xml:space="preserve">model classes have a maximum of 28 students, including no more than eight remedial students per class. </w:t>
      </w:r>
    </w:p>
    <w:p w14:paraId="1FDAFA89" w14:textId="77777777" w:rsidR="00250EE6" w:rsidRPr="001E3ABD" w:rsidRDefault="00250EE6" w:rsidP="004C0E90">
      <w:pPr>
        <w:numPr>
          <w:ilvl w:val="0"/>
          <w:numId w:val="19"/>
        </w:numPr>
        <w:jc w:val="both"/>
        <w:rPr>
          <w:color w:val="0D0D0D" w:themeColor="text1" w:themeTint="F2"/>
        </w:rPr>
      </w:pPr>
      <w:r w:rsidRPr="001E3ABD">
        <w:rPr>
          <w:color w:val="0D0D0D" w:themeColor="text1" w:themeTint="F2"/>
        </w:rPr>
        <w:t>Principals of schools with 7 through 13 teachers have at least one</w:t>
      </w:r>
      <w:r w:rsidRPr="001E3ABD">
        <w:rPr>
          <w:color w:val="0D0D0D" w:themeColor="text1" w:themeTint="F2"/>
        </w:rPr>
        <w:noBreakHyphen/>
        <w:t xml:space="preserve">half time free from teaching responsibilities for administration and supervision. Principals of schools with 14 or more teachers have full time for administration and supervision. </w:t>
      </w:r>
    </w:p>
    <w:p w14:paraId="2ECA1CC2" w14:textId="77777777" w:rsidR="00250EE6" w:rsidRPr="001E3ABD" w:rsidRDefault="00250EE6" w:rsidP="004C0E90">
      <w:pPr>
        <w:numPr>
          <w:ilvl w:val="0"/>
          <w:numId w:val="19"/>
        </w:numPr>
        <w:jc w:val="both"/>
        <w:rPr>
          <w:color w:val="0D0D0D" w:themeColor="text1" w:themeTint="F2"/>
        </w:rPr>
      </w:pPr>
      <w:r w:rsidRPr="001E3ABD">
        <w:rPr>
          <w:color w:val="0D0D0D" w:themeColor="text1" w:themeTint="F2"/>
        </w:rPr>
        <w:t xml:space="preserve">A combination school (that is, an elementary, middle/junior high school and high school under one administration) of 30 or more teachers must have an assistant principal. Either the principal or the assistant principal must have major responsibility in the elementary area. </w:t>
      </w:r>
    </w:p>
    <w:p w14:paraId="1ABE00CA" w14:textId="77777777" w:rsidR="00250EE6" w:rsidRPr="001E3ABD" w:rsidRDefault="00250EE6" w:rsidP="004C0E90">
      <w:pPr>
        <w:numPr>
          <w:ilvl w:val="0"/>
          <w:numId w:val="19"/>
        </w:numPr>
        <w:jc w:val="both"/>
        <w:rPr>
          <w:color w:val="0D0D0D" w:themeColor="text1" w:themeTint="F2"/>
        </w:rPr>
      </w:pPr>
      <w:r w:rsidRPr="001E3ABD">
        <w:rPr>
          <w:color w:val="0D0D0D" w:themeColor="text1" w:themeTint="F2"/>
        </w:rPr>
        <w:t>All inter</w:t>
      </w:r>
      <w:r w:rsidRPr="001E3ABD">
        <w:rPr>
          <w:color w:val="0D0D0D" w:themeColor="text1" w:themeTint="F2"/>
        </w:rPr>
        <w:noBreakHyphen/>
        <w:t>school contests and school</w:t>
      </w:r>
      <w:r w:rsidRPr="001E3ABD">
        <w:rPr>
          <w:color w:val="0D0D0D" w:themeColor="text1" w:themeTint="F2"/>
        </w:rPr>
        <w:noBreakHyphen/>
        <w:t>sponsored activities are under the direct and complete control of the school administration. Responsibilities related to school</w:t>
      </w:r>
      <w:r w:rsidRPr="001E3ABD">
        <w:rPr>
          <w:color w:val="0D0D0D" w:themeColor="text1" w:themeTint="F2"/>
        </w:rPr>
        <w:noBreakHyphen/>
        <w:t xml:space="preserve">sponsored activities are not delegated to any person or persons other than school or school system employees. </w:t>
      </w:r>
    </w:p>
    <w:p w14:paraId="063115B6" w14:textId="77777777" w:rsidR="00250EE6" w:rsidRPr="001E3ABD" w:rsidRDefault="00250EE6" w:rsidP="004C0E90">
      <w:pPr>
        <w:numPr>
          <w:ilvl w:val="0"/>
          <w:numId w:val="19"/>
        </w:numPr>
        <w:tabs>
          <w:tab w:val="decimal" w:pos="288"/>
        </w:tabs>
        <w:jc w:val="both"/>
        <w:rPr>
          <w:color w:val="0D0D0D" w:themeColor="text1" w:themeTint="F2"/>
        </w:rPr>
      </w:pPr>
      <w:r w:rsidRPr="001E3ABD">
        <w:rPr>
          <w:color w:val="0D0D0D" w:themeColor="text1" w:themeTint="F2"/>
        </w:rPr>
        <w:t xml:space="preserve">The Media Center has a minimum of 10 books per student or a minimum of 7 books per student and an annual expenditure of $2.00 or more per student for computer disks, video cassettes, video disks, film strips and other non-print media. </w:t>
      </w:r>
    </w:p>
    <w:p w14:paraId="241A8FCE" w14:textId="77777777" w:rsidR="00250EE6" w:rsidRPr="001E3ABD" w:rsidRDefault="00250EE6" w:rsidP="00A66F0E">
      <w:pPr>
        <w:numPr>
          <w:ilvl w:val="0"/>
          <w:numId w:val="1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school provides each student a minimum of 30 minutes for lunch. </w:t>
      </w:r>
    </w:p>
    <w:p w14:paraId="2A0B9D84" w14:textId="77777777" w:rsidR="00250EE6" w:rsidRPr="001E3ABD" w:rsidRDefault="00250EE6" w:rsidP="004C0E90">
      <w:pPr>
        <w:numPr>
          <w:ilvl w:val="0"/>
          <w:numId w:val="19"/>
        </w:numPr>
        <w:tabs>
          <w:tab w:val="decimal" w:pos="288"/>
        </w:tabs>
        <w:jc w:val="both"/>
        <w:rPr>
          <w:color w:val="0D0D0D" w:themeColor="text1" w:themeTint="F2"/>
        </w:rPr>
      </w:pPr>
      <w:r w:rsidRPr="001E3ABD">
        <w:rPr>
          <w:color w:val="0D0D0D" w:themeColor="text1" w:themeTint="F2"/>
        </w:rPr>
        <w:t xml:space="preserve">The organization of the Media Center collection and the school schedule facilitate maximum use of the collection by pupils during all school hours. </w:t>
      </w:r>
    </w:p>
    <w:p w14:paraId="1AA695F7" w14:textId="77777777" w:rsidR="00250EE6" w:rsidRPr="001E3ABD" w:rsidRDefault="00250EE6" w:rsidP="004C0E90">
      <w:pPr>
        <w:numPr>
          <w:ilvl w:val="0"/>
          <w:numId w:val="19"/>
        </w:numPr>
        <w:tabs>
          <w:tab w:val="decimal" w:pos="288"/>
        </w:tabs>
        <w:jc w:val="both"/>
        <w:rPr>
          <w:color w:val="0D0D0D" w:themeColor="text1" w:themeTint="F2"/>
        </w:rPr>
      </w:pPr>
      <w:r w:rsidRPr="001E3ABD">
        <w:rPr>
          <w:color w:val="0D0D0D" w:themeColor="text1" w:themeTint="F2"/>
        </w:rPr>
        <w:t>Each teacher has at least one 30-minute period per day or a total of 150 minutes per week dur</w:t>
      </w:r>
      <w:r w:rsidR="00A66F0E" w:rsidRPr="001E3ABD">
        <w:rPr>
          <w:color w:val="0D0D0D" w:themeColor="text1" w:themeTint="F2"/>
        </w:rPr>
        <w:t>ing the class day for planning.</w:t>
      </w:r>
    </w:p>
    <w:p w14:paraId="03D3E360" w14:textId="77777777" w:rsidR="00250EE6" w:rsidRPr="001E3ABD" w:rsidRDefault="00250EE6" w:rsidP="004C0E90">
      <w:pPr>
        <w:numPr>
          <w:ilvl w:val="0"/>
          <w:numId w:val="19"/>
        </w:numPr>
        <w:tabs>
          <w:tab w:val="decimal" w:pos="288"/>
        </w:tabs>
        <w:jc w:val="both"/>
        <w:rPr>
          <w:color w:val="0D0D0D" w:themeColor="text1" w:themeTint="F2"/>
        </w:rPr>
      </w:pPr>
      <w:r w:rsidRPr="001E3ABD">
        <w:rPr>
          <w:color w:val="0D0D0D" w:themeColor="text1" w:themeTint="F2"/>
        </w:rPr>
        <w:t xml:space="preserve">Student activities include access to health and psychological counseling services. </w:t>
      </w:r>
    </w:p>
    <w:p w14:paraId="72C687A7" w14:textId="77777777" w:rsidR="00250EE6" w:rsidRPr="001E3ABD" w:rsidRDefault="00250EE6" w:rsidP="004C0E90">
      <w:pPr>
        <w:numPr>
          <w:ilvl w:val="0"/>
          <w:numId w:val="19"/>
        </w:numPr>
        <w:tabs>
          <w:tab w:val="decimal" w:pos="288"/>
        </w:tabs>
        <w:jc w:val="both"/>
        <w:rPr>
          <w:color w:val="0D0D0D" w:themeColor="text1" w:themeTint="F2"/>
        </w:rPr>
      </w:pPr>
      <w:r w:rsidRPr="001E3ABD">
        <w:rPr>
          <w:color w:val="0D0D0D" w:themeColor="text1" w:themeTint="F2"/>
        </w:rPr>
        <w:t xml:space="preserve">When offered by the school, the weekly meals provide one-third of the recommended weekly dietary allowance of nutrients and include meat or a meat alternate, bread, milk, and fruits and/or vegetables. </w:t>
      </w:r>
    </w:p>
    <w:p w14:paraId="454F1132" w14:textId="77777777" w:rsidR="00250EE6" w:rsidRPr="001E3ABD" w:rsidRDefault="00250EE6">
      <w:pPr>
        <w:tabs>
          <w:tab w:val="decimal" w:pos="288"/>
        </w:tabs>
        <w:jc w:val="both"/>
        <w:rPr>
          <w:color w:val="0D0D0D" w:themeColor="text1" w:themeTint="F2"/>
        </w:rPr>
      </w:pPr>
    </w:p>
    <w:p w14:paraId="05538B00" w14:textId="77777777" w:rsidR="002D3FCE" w:rsidRPr="001E3ABD" w:rsidRDefault="002D3FCE">
      <w:pPr>
        <w:tabs>
          <w:tab w:val="decimal" w:pos="288"/>
        </w:tabs>
        <w:jc w:val="both"/>
        <w:rPr>
          <w:color w:val="0D0D0D" w:themeColor="text1" w:themeTint="F2"/>
        </w:rPr>
      </w:pPr>
    </w:p>
    <w:p w14:paraId="71083EB0" w14:textId="77777777" w:rsidR="002D3FCE" w:rsidRPr="001E3ABD" w:rsidRDefault="002D3FCE">
      <w:pPr>
        <w:tabs>
          <w:tab w:val="decimal" w:pos="288"/>
        </w:tabs>
        <w:jc w:val="both"/>
        <w:rPr>
          <w:color w:val="0D0D0D" w:themeColor="text1" w:themeTint="F2"/>
        </w:rPr>
      </w:pPr>
    </w:p>
    <w:p w14:paraId="6459CEE9" w14:textId="77777777" w:rsidR="00250EE6" w:rsidRPr="001E3ABD" w:rsidRDefault="00250EE6">
      <w:pPr>
        <w:tabs>
          <w:tab w:val="decimal" w:pos="288"/>
        </w:tabs>
        <w:jc w:val="both"/>
        <w:rPr>
          <w:color w:val="0D0D0D" w:themeColor="text1" w:themeTint="F2"/>
        </w:rPr>
      </w:pPr>
      <w:bookmarkStart w:id="11" w:name="_Hlk531169739"/>
      <w:r w:rsidRPr="001E3ABD">
        <w:rPr>
          <w:b/>
          <w:bCs/>
          <w:color w:val="0D0D0D" w:themeColor="text1" w:themeTint="F2"/>
        </w:rPr>
        <w:lastRenderedPageBreak/>
        <w:t>II.</w:t>
      </w:r>
      <w:r w:rsidRPr="001E3ABD">
        <w:rPr>
          <w:color w:val="0D0D0D" w:themeColor="text1" w:themeTint="F2"/>
        </w:rPr>
        <w:t xml:space="preserve"> </w:t>
      </w:r>
      <w:r w:rsidRPr="001E3ABD">
        <w:rPr>
          <w:b/>
          <w:bCs/>
          <w:color w:val="0D0D0D" w:themeColor="text1" w:themeTint="F2"/>
        </w:rPr>
        <w:t>Personnel</w:t>
      </w:r>
    </w:p>
    <w:bookmarkEnd w:id="11"/>
    <w:p w14:paraId="6463ACEA" w14:textId="5FC7760F" w:rsidR="00250EE6" w:rsidRPr="001E3ABD" w:rsidRDefault="00250EE6">
      <w:pPr>
        <w:tabs>
          <w:tab w:val="decimal" w:pos="288"/>
        </w:tabs>
        <w:jc w:val="both"/>
        <w:rPr>
          <w:color w:val="0D0D0D" w:themeColor="text1" w:themeTint="F2"/>
        </w:rPr>
      </w:pPr>
      <w:r w:rsidRPr="001E3ABD">
        <w:rPr>
          <w:color w:val="0D0D0D" w:themeColor="text1" w:themeTint="F2"/>
        </w:rPr>
        <w:t xml:space="preserve">(For Accredited status </w:t>
      </w:r>
      <w:r w:rsidR="00663995" w:rsidRPr="001E3ABD">
        <w:rPr>
          <w:color w:val="0D0D0D" w:themeColor="text1" w:themeTint="F2"/>
        </w:rPr>
        <w:t xml:space="preserve">all </w:t>
      </w:r>
      <w:r w:rsidRPr="001E3ABD">
        <w:rPr>
          <w:color w:val="0D0D0D" w:themeColor="text1" w:themeTint="F2"/>
        </w:rPr>
        <w:t>standards</w:t>
      </w:r>
      <w:r w:rsidR="009327DD" w:rsidRPr="001E3ABD">
        <w:rPr>
          <w:color w:val="0D0D0D" w:themeColor="text1" w:themeTint="F2"/>
        </w:rPr>
        <w:t xml:space="preserve"> are required</w:t>
      </w:r>
      <w:r w:rsidRPr="001E3ABD">
        <w:rPr>
          <w:color w:val="0D0D0D" w:themeColor="text1" w:themeTint="F2"/>
        </w:rPr>
        <w:t>)</w:t>
      </w:r>
    </w:p>
    <w:p w14:paraId="5EED78E7" w14:textId="77777777" w:rsidR="00250EE6" w:rsidRPr="001E3ABD" w:rsidRDefault="00250EE6">
      <w:pPr>
        <w:tabs>
          <w:tab w:val="decimal" w:pos="288"/>
        </w:tabs>
        <w:jc w:val="both"/>
        <w:rPr>
          <w:color w:val="0D0D0D" w:themeColor="text1" w:themeTint="F2"/>
        </w:rPr>
      </w:pPr>
    </w:p>
    <w:p w14:paraId="57442556" w14:textId="77777777" w:rsidR="00250EE6" w:rsidRPr="001E3ABD" w:rsidRDefault="00250EE6" w:rsidP="004C0E90">
      <w:pPr>
        <w:numPr>
          <w:ilvl w:val="0"/>
          <w:numId w:val="20"/>
        </w:numPr>
        <w:tabs>
          <w:tab w:val="decimal" w:pos="288"/>
        </w:tabs>
        <w:jc w:val="both"/>
        <w:rPr>
          <w:color w:val="0D0D0D" w:themeColor="text1" w:themeTint="F2"/>
        </w:rPr>
      </w:pPr>
      <w:r w:rsidRPr="001E3ABD">
        <w:rPr>
          <w:color w:val="0D0D0D" w:themeColor="text1" w:themeTint="F2"/>
        </w:rPr>
        <w:t>A school with an enrollment of 750 or more students has a full</w:t>
      </w:r>
      <w:r w:rsidRPr="001E3ABD">
        <w:rPr>
          <w:color w:val="0D0D0D" w:themeColor="text1" w:themeTint="F2"/>
        </w:rPr>
        <w:noBreakHyphen/>
        <w:t xml:space="preserve">time assistant principal or an additional qualified person designated as an assistant to the </w:t>
      </w:r>
      <w:r w:rsidR="00A66F0E" w:rsidRPr="001E3ABD">
        <w:rPr>
          <w:color w:val="0D0D0D" w:themeColor="text1" w:themeTint="F2"/>
        </w:rPr>
        <w:t>principal on a full</w:t>
      </w:r>
      <w:r w:rsidR="00A66F0E" w:rsidRPr="001E3ABD">
        <w:rPr>
          <w:color w:val="0D0D0D" w:themeColor="text1" w:themeTint="F2"/>
        </w:rPr>
        <w:noBreakHyphen/>
        <w:t>time basis.</w:t>
      </w:r>
    </w:p>
    <w:p w14:paraId="6C5931E6" w14:textId="77777777" w:rsidR="00250EE6" w:rsidRPr="001E3ABD" w:rsidRDefault="00250EE6" w:rsidP="004C0E90">
      <w:pPr>
        <w:numPr>
          <w:ilvl w:val="0"/>
          <w:numId w:val="20"/>
        </w:numPr>
        <w:tabs>
          <w:tab w:val="decimal" w:pos="288"/>
        </w:tabs>
        <w:jc w:val="both"/>
        <w:rPr>
          <w:color w:val="0D0D0D" w:themeColor="text1" w:themeTint="F2"/>
        </w:rPr>
      </w:pPr>
      <w:bookmarkStart w:id="12" w:name="_Hlk531169802"/>
      <w:r w:rsidRPr="001E3ABD">
        <w:rPr>
          <w:color w:val="0D0D0D" w:themeColor="text1" w:themeTint="F2"/>
        </w:rPr>
        <w:t>The staff of an elementary school consists of not less than one full</w:t>
      </w:r>
      <w:r w:rsidRPr="001E3ABD">
        <w:rPr>
          <w:color w:val="0D0D0D" w:themeColor="text1" w:themeTint="F2"/>
        </w:rPr>
        <w:noBreakHyphen/>
        <w:t xml:space="preserve">time teacher per grade. There is a minimum staff of six teachers. One of the staff members must be a qualified principal. </w:t>
      </w:r>
    </w:p>
    <w:p w14:paraId="34DC46B5" w14:textId="77777777" w:rsidR="00043235" w:rsidRPr="001E3ABD" w:rsidRDefault="00E63F17" w:rsidP="00043235">
      <w:pPr>
        <w:numPr>
          <w:ilvl w:val="0"/>
          <w:numId w:val="20"/>
        </w:numPr>
        <w:rPr>
          <w:color w:val="0D0D0D" w:themeColor="text1" w:themeTint="F2"/>
        </w:rPr>
      </w:pPr>
      <w:r w:rsidRPr="001E3ABD">
        <w:rPr>
          <w:color w:val="0D0D0D" w:themeColor="text1" w:themeTint="F2"/>
        </w:rPr>
        <w:t>All teachers employed on a full</w:t>
      </w:r>
      <w:r w:rsidRPr="001E3ABD">
        <w:rPr>
          <w:color w:val="0D0D0D" w:themeColor="text1" w:themeTint="F2"/>
        </w:rPr>
        <w:noBreakHyphen/>
        <w:t xml:space="preserve">time or part-time basis as instructors in the school hold, as a minimum, a Georgia professional certificate or a bachelor's degree with a minimum of 18 semester hours of professional education. An exception may be granted for those teachers issued permits by the Georgia Department of Education. This standard may also be met by teachers with bachelor's degrees completing 6 semester hours per year of appropriate professional education until 18 semester hours of credit are obtained. Equivalent staff development units </w:t>
      </w:r>
      <w:r w:rsidR="00043235" w:rsidRPr="001E3ABD">
        <w:rPr>
          <w:color w:val="0D0D0D" w:themeColor="text1" w:themeTint="F2"/>
        </w:rPr>
        <w:t xml:space="preserve">(PLU) </w:t>
      </w:r>
      <w:r w:rsidRPr="001E3ABD">
        <w:rPr>
          <w:color w:val="0D0D0D" w:themeColor="text1" w:themeTint="F2"/>
        </w:rPr>
        <w:t>may be substituted for semester hours.</w:t>
      </w:r>
      <w:r w:rsidR="00043235" w:rsidRPr="001E3ABD">
        <w:rPr>
          <w:color w:val="0D0D0D" w:themeColor="text1" w:themeTint="F2"/>
        </w:rPr>
        <w:t xml:space="preserve"> See Appendix A for PLU hour conversion chart.</w:t>
      </w:r>
    </w:p>
    <w:bookmarkEnd w:id="12"/>
    <w:p w14:paraId="3F716439" w14:textId="77777777" w:rsidR="00250EE6" w:rsidRPr="001E3ABD" w:rsidRDefault="00250EE6" w:rsidP="004C0E90">
      <w:pPr>
        <w:numPr>
          <w:ilvl w:val="0"/>
          <w:numId w:val="20"/>
        </w:numPr>
        <w:jc w:val="both"/>
        <w:rPr>
          <w:color w:val="0D0D0D" w:themeColor="text1" w:themeTint="F2"/>
        </w:rPr>
      </w:pPr>
      <w:r w:rsidRPr="001E3ABD">
        <w:rPr>
          <w:color w:val="0D0D0D" w:themeColor="text1" w:themeTint="F2"/>
        </w:rPr>
        <w:t>The superintendent or headmaster must hold a Georgia five</w:t>
      </w:r>
      <w:r w:rsidRPr="001E3ABD">
        <w:rPr>
          <w:color w:val="0D0D0D" w:themeColor="text1" w:themeTint="F2"/>
        </w:rPr>
        <w:noBreakHyphen/>
        <w:t xml:space="preserve">year administrator's certificate </w:t>
      </w:r>
      <w:proofErr w:type="gramStart"/>
      <w:r w:rsidRPr="001E3ABD">
        <w:rPr>
          <w:color w:val="0D0D0D" w:themeColor="text1" w:themeTint="F2"/>
        </w:rPr>
        <w:t>in order for</w:t>
      </w:r>
      <w:proofErr w:type="gramEnd"/>
      <w:r w:rsidRPr="001E3ABD">
        <w:rPr>
          <w:color w:val="0D0D0D" w:themeColor="text1" w:themeTint="F2"/>
        </w:rPr>
        <w:t xml:space="preserve"> any school in the system to be accredited. In non</w:t>
      </w:r>
      <w:r w:rsidRPr="001E3ABD">
        <w:rPr>
          <w:color w:val="0D0D0D" w:themeColor="text1" w:themeTint="F2"/>
        </w:rPr>
        <w:noBreakHyphen/>
        <w:t xml:space="preserve">public schools the superintendent or headmaster may hold, as a minimum, a master's degree with a minimum of 15 semester hours in school administration and supervision. </w:t>
      </w:r>
    </w:p>
    <w:p w14:paraId="7C1EB28D" w14:textId="77777777" w:rsidR="00250EE6" w:rsidRPr="001E3ABD" w:rsidRDefault="00250EE6" w:rsidP="004C0E90">
      <w:pPr>
        <w:numPr>
          <w:ilvl w:val="0"/>
          <w:numId w:val="20"/>
        </w:numPr>
        <w:jc w:val="both"/>
        <w:rPr>
          <w:color w:val="0D0D0D" w:themeColor="text1" w:themeTint="F2"/>
        </w:rPr>
      </w:pPr>
      <w:r w:rsidRPr="001E3ABD">
        <w:rPr>
          <w:color w:val="0D0D0D" w:themeColor="text1" w:themeTint="F2"/>
        </w:rPr>
        <w:t>Schools with seven through nine teachers have 1/4</w:t>
      </w:r>
      <w:r w:rsidRPr="001E3ABD">
        <w:rPr>
          <w:color w:val="0D0D0D" w:themeColor="text1" w:themeTint="F2"/>
        </w:rPr>
        <w:noBreakHyphen/>
        <w:t>time secretarial service, 10 through 13 teachers have l/2</w:t>
      </w:r>
      <w:r w:rsidRPr="001E3ABD">
        <w:rPr>
          <w:color w:val="0D0D0D" w:themeColor="text1" w:themeTint="F2"/>
        </w:rPr>
        <w:noBreakHyphen/>
        <w:t>time secretarial service, 14 through 16 teachers have ¾-time secretarial service, and with 17 or more teachers have full</w:t>
      </w:r>
      <w:r w:rsidRPr="001E3ABD">
        <w:rPr>
          <w:color w:val="0D0D0D" w:themeColor="text1" w:themeTint="F2"/>
        </w:rPr>
        <w:noBreakHyphen/>
        <w:t xml:space="preserve">time secretarial service. An elementary school that is a part of a combination school has secretarial service allocated on the basis of the total number of teachers </w:t>
      </w:r>
      <w:proofErr w:type="gramStart"/>
      <w:r w:rsidRPr="001E3ABD">
        <w:rPr>
          <w:color w:val="0D0D0D" w:themeColor="text1" w:themeTint="F2"/>
        </w:rPr>
        <w:t>of</w:t>
      </w:r>
      <w:proofErr w:type="gramEnd"/>
      <w:r w:rsidRPr="001E3ABD">
        <w:rPr>
          <w:color w:val="0D0D0D" w:themeColor="text1" w:themeTint="F2"/>
        </w:rPr>
        <w:t xml:space="preserve"> the combination school. </w:t>
      </w:r>
    </w:p>
    <w:p w14:paraId="40B4BA57" w14:textId="77777777" w:rsidR="00A2617A" w:rsidRPr="001E3ABD" w:rsidRDefault="00250EE6" w:rsidP="00A2617A">
      <w:pPr>
        <w:numPr>
          <w:ilvl w:val="0"/>
          <w:numId w:val="20"/>
        </w:numPr>
        <w:jc w:val="both"/>
        <w:rPr>
          <w:color w:val="0D0D0D" w:themeColor="text1" w:themeTint="F2"/>
        </w:rPr>
      </w:pPr>
      <w:r w:rsidRPr="001E3ABD">
        <w:rPr>
          <w:color w:val="0D0D0D" w:themeColor="text1" w:themeTint="F2"/>
        </w:rPr>
        <w:t>Schools with between 201 and 250 students have one person assigned at least one</w:t>
      </w:r>
      <w:r w:rsidRPr="001E3ABD">
        <w:rPr>
          <w:color w:val="0D0D0D" w:themeColor="text1" w:themeTint="F2"/>
        </w:rPr>
        <w:noBreakHyphen/>
        <w:t xml:space="preserve">half time to media services. </w:t>
      </w:r>
    </w:p>
    <w:p w14:paraId="705D83D4" w14:textId="77777777" w:rsidR="009327DD" w:rsidRPr="001E3ABD" w:rsidRDefault="009327DD" w:rsidP="009327DD">
      <w:pPr>
        <w:ind w:left="720"/>
        <w:jc w:val="both"/>
        <w:rPr>
          <w:color w:val="0D0D0D" w:themeColor="text1" w:themeTint="F2"/>
        </w:rPr>
      </w:pPr>
    </w:p>
    <w:p w14:paraId="4E974F41" w14:textId="286B881B" w:rsidR="009327DD" w:rsidRPr="001E3ABD" w:rsidRDefault="00E96379" w:rsidP="009327DD">
      <w:pPr>
        <w:contextualSpacing/>
        <w:rPr>
          <w:b/>
          <w:bCs/>
          <w:color w:val="0D0D0D" w:themeColor="text1" w:themeTint="F2"/>
        </w:rPr>
      </w:pPr>
      <w:bookmarkStart w:id="13" w:name="_Hlk513027317"/>
      <w:r w:rsidRPr="001E3ABD">
        <w:rPr>
          <w:b/>
          <w:bCs/>
          <w:color w:val="0D0D0D" w:themeColor="text1" w:themeTint="F2"/>
        </w:rPr>
        <w:t>IV. Media Center</w:t>
      </w:r>
    </w:p>
    <w:p w14:paraId="405136CB" w14:textId="26F3E98F" w:rsidR="00FD3535" w:rsidRPr="001E3ABD" w:rsidRDefault="00FD3535" w:rsidP="00FD3535">
      <w:pPr>
        <w:tabs>
          <w:tab w:val="decimal" w:pos="288"/>
        </w:tabs>
        <w:jc w:val="both"/>
        <w:rPr>
          <w:color w:val="0D0D0D" w:themeColor="text1" w:themeTint="F2"/>
        </w:rPr>
      </w:pPr>
      <w:r w:rsidRPr="001E3ABD">
        <w:rPr>
          <w:color w:val="0D0D0D" w:themeColor="text1" w:themeTint="F2"/>
        </w:rPr>
        <w:t>(For Accredited status all standards are required)</w:t>
      </w:r>
    </w:p>
    <w:p w14:paraId="1DC8588B" w14:textId="3CE748CC" w:rsidR="009327DD" w:rsidRPr="001E3ABD" w:rsidRDefault="009327DD" w:rsidP="007F3E86">
      <w:pPr>
        <w:ind w:left="720"/>
        <w:jc w:val="both"/>
        <w:rPr>
          <w:color w:val="0D0D0D" w:themeColor="text1" w:themeTint="F2"/>
        </w:rPr>
      </w:pPr>
      <w:r w:rsidRPr="001E3ABD">
        <w:rPr>
          <w:color w:val="0D0D0D" w:themeColor="text1" w:themeTint="F2"/>
        </w:rPr>
        <w:t>A written plan is provided to address the provisions below.  This plan may be excerpted from school improvement plans, strategic waiver plans, etc</w:t>
      </w:r>
      <w:r w:rsidR="00BA327E" w:rsidRPr="001E3ABD">
        <w:rPr>
          <w:color w:val="0D0D0D" w:themeColor="text1" w:themeTint="F2"/>
        </w:rPr>
        <w:t>.</w:t>
      </w:r>
    </w:p>
    <w:p w14:paraId="29F97D80" w14:textId="77777777" w:rsidR="009327DD" w:rsidRPr="001E3ABD" w:rsidRDefault="009327DD" w:rsidP="008E2B90">
      <w:pPr>
        <w:numPr>
          <w:ilvl w:val="0"/>
          <w:numId w:val="46"/>
        </w:numPr>
        <w:jc w:val="both"/>
        <w:rPr>
          <w:color w:val="0D0D0D" w:themeColor="text1" w:themeTint="F2"/>
        </w:rPr>
      </w:pPr>
      <w:r w:rsidRPr="001E3ABD">
        <w:rPr>
          <w:color w:val="0D0D0D" w:themeColor="text1" w:themeTint="F2"/>
        </w:rPr>
        <w:t xml:space="preserve">At least $6.00 per student enrolled is spent for library books, </w:t>
      </w:r>
      <w:r w:rsidRPr="001E3ABD">
        <w:rPr>
          <w:strike/>
          <w:color w:val="0D0D0D" w:themeColor="text1" w:themeTint="F2"/>
        </w:rPr>
        <w:t>s</w:t>
      </w:r>
      <w:r w:rsidRPr="001E3ABD">
        <w:rPr>
          <w:color w:val="0D0D0D" w:themeColor="text1" w:themeTint="F2"/>
        </w:rPr>
        <w:t>oftware subscriptions such as online encyclopedias and reference databases, and other library media, exclusive of equipment, each school year.</w:t>
      </w:r>
    </w:p>
    <w:p w14:paraId="63506965" w14:textId="77777777" w:rsidR="009327DD" w:rsidRPr="001E3ABD" w:rsidRDefault="00E96379" w:rsidP="008E2B90">
      <w:pPr>
        <w:numPr>
          <w:ilvl w:val="0"/>
          <w:numId w:val="46"/>
        </w:numPr>
        <w:jc w:val="both"/>
        <w:rPr>
          <w:color w:val="0D0D0D" w:themeColor="text1" w:themeTint="F2"/>
        </w:rPr>
      </w:pPr>
      <w:r w:rsidRPr="001E3ABD">
        <w:rPr>
          <w:color w:val="0D0D0D" w:themeColor="text1" w:themeTint="F2"/>
        </w:rPr>
        <w:t xml:space="preserve">The school media center has a collection management policy.  The school media specialist works with school administrators and teachers </w:t>
      </w:r>
      <w:proofErr w:type="gramStart"/>
      <w:r w:rsidRPr="001E3ABD">
        <w:rPr>
          <w:color w:val="0D0D0D" w:themeColor="text1" w:themeTint="F2"/>
        </w:rPr>
        <w:t>in order to</w:t>
      </w:r>
      <w:proofErr w:type="gramEnd"/>
      <w:r w:rsidRPr="001E3ABD">
        <w:rPr>
          <w:color w:val="0D0D0D" w:themeColor="text1" w:themeTint="F2"/>
        </w:rPr>
        <w:t xml:space="preserve"> develop a collection management policy.  Such a policy statement is based upon the curriculum and particular needs and interest of the school community and must reflect the diversity of society outside the school and extends the school library function from providing for consumers of information to creators of information.</w:t>
      </w:r>
    </w:p>
    <w:p w14:paraId="1EE835FD" w14:textId="77777777" w:rsidR="009327DD" w:rsidRPr="001E3ABD" w:rsidRDefault="00E96379" w:rsidP="008E2B90">
      <w:pPr>
        <w:numPr>
          <w:ilvl w:val="0"/>
          <w:numId w:val="46"/>
        </w:numPr>
        <w:jc w:val="both"/>
        <w:rPr>
          <w:color w:val="0D0D0D" w:themeColor="text1" w:themeTint="F2"/>
        </w:rPr>
      </w:pPr>
      <w:r w:rsidRPr="001E3ABD">
        <w:rPr>
          <w:color w:val="0D0D0D" w:themeColor="text1" w:themeTint="F2"/>
        </w:rPr>
        <w:t xml:space="preserve">The media center has appropriate number of staff who are certified, licensed or have specialized training or experience. </w:t>
      </w:r>
    </w:p>
    <w:p w14:paraId="4D6BECC6" w14:textId="77777777" w:rsidR="009327DD" w:rsidRPr="001E3ABD" w:rsidRDefault="00E96379" w:rsidP="008E2B90">
      <w:pPr>
        <w:numPr>
          <w:ilvl w:val="0"/>
          <w:numId w:val="46"/>
        </w:numPr>
        <w:jc w:val="both"/>
        <w:rPr>
          <w:color w:val="0D0D0D" w:themeColor="text1" w:themeTint="F2"/>
        </w:rPr>
      </w:pPr>
      <w:r w:rsidRPr="001E3ABD">
        <w:rPr>
          <w:color w:val="0D0D0D" w:themeColor="text1" w:themeTint="F2"/>
        </w:rPr>
        <w:t>The media center includes a wide range of materials, technologies, and other information services in support of the school's curriculum.</w:t>
      </w:r>
    </w:p>
    <w:p w14:paraId="406734CE" w14:textId="77777777" w:rsidR="009327DD" w:rsidRPr="001E3ABD" w:rsidRDefault="00E96379" w:rsidP="008E2B90">
      <w:pPr>
        <w:numPr>
          <w:ilvl w:val="0"/>
          <w:numId w:val="46"/>
        </w:numPr>
        <w:jc w:val="both"/>
        <w:rPr>
          <w:color w:val="0D0D0D" w:themeColor="text1" w:themeTint="F2"/>
        </w:rPr>
      </w:pPr>
      <w:r w:rsidRPr="001E3ABD">
        <w:rPr>
          <w:color w:val="0D0D0D" w:themeColor="text1" w:themeTint="F2"/>
        </w:rPr>
        <w:t>The media center is available for students and staff before, during, and after school</w:t>
      </w:r>
    </w:p>
    <w:p w14:paraId="5261AA9C" w14:textId="77777777" w:rsidR="009327DD" w:rsidRPr="001E3ABD" w:rsidRDefault="00E96379" w:rsidP="008E2B90">
      <w:pPr>
        <w:numPr>
          <w:ilvl w:val="0"/>
          <w:numId w:val="46"/>
        </w:numPr>
        <w:jc w:val="both"/>
        <w:rPr>
          <w:color w:val="0D0D0D" w:themeColor="text1" w:themeTint="F2"/>
        </w:rPr>
      </w:pPr>
      <w:r w:rsidRPr="001E3ABD">
        <w:rPr>
          <w:color w:val="0D0D0D" w:themeColor="text1" w:themeTint="F2"/>
        </w:rPr>
        <w:t xml:space="preserve">The media center is responsive to students’ interests and needs </w:t>
      </w:r>
      <w:proofErr w:type="gramStart"/>
      <w:r w:rsidRPr="001E3ABD">
        <w:rPr>
          <w:color w:val="0D0D0D" w:themeColor="text1" w:themeTint="F2"/>
        </w:rPr>
        <w:t>in order to</w:t>
      </w:r>
      <w:proofErr w:type="gramEnd"/>
      <w:r w:rsidRPr="001E3ABD">
        <w:rPr>
          <w:color w:val="0D0D0D" w:themeColor="text1" w:themeTint="F2"/>
        </w:rPr>
        <w:t xml:space="preserve"> support independent learning</w:t>
      </w:r>
    </w:p>
    <w:p w14:paraId="07DB1278" w14:textId="77777777" w:rsidR="00E96379" w:rsidRPr="001E3ABD" w:rsidRDefault="00E96379" w:rsidP="008E2B90">
      <w:pPr>
        <w:numPr>
          <w:ilvl w:val="0"/>
          <w:numId w:val="46"/>
        </w:numPr>
        <w:jc w:val="both"/>
        <w:rPr>
          <w:color w:val="0D0D0D" w:themeColor="text1" w:themeTint="F2"/>
        </w:rPr>
      </w:pPr>
      <w:r w:rsidRPr="001E3ABD">
        <w:rPr>
          <w:color w:val="0D0D0D" w:themeColor="text1" w:themeTint="F2"/>
        </w:rPr>
        <w:t>The media center includes a physical setting that encourages collaboration among students, opportunities for inquiry, and authentic learning.</w:t>
      </w:r>
      <w:bookmarkEnd w:id="13"/>
    </w:p>
    <w:p w14:paraId="7A60395E" w14:textId="77777777" w:rsidR="007F3E86" w:rsidRPr="001E3ABD" w:rsidRDefault="007F3E86" w:rsidP="007F3E86">
      <w:pPr>
        <w:ind w:left="720"/>
        <w:jc w:val="both"/>
        <w:rPr>
          <w:color w:val="0D0D0D" w:themeColor="text1" w:themeTint="F2"/>
        </w:rPr>
      </w:pPr>
    </w:p>
    <w:p w14:paraId="5885B8B1" w14:textId="77777777" w:rsidR="00E96379" w:rsidRPr="001E3ABD" w:rsidRDefault="00E96379">
      <w:pPr>
        <w:jc w:val="both"/>
        <w:rPr>
          <w:b/>
          <w:bCs/>
          <w:color w:val="0D0D0D" w:themeColor="text1" w:themeTint="F2"/>
        </w:rPr>
      </w:pPr>
    </w:p>
    <w:p w14:paraId="1D0B4DB9" w14:textId="405274E3" w:rsidR="00E96379" w:rsidRPr="001E3ABD" w:rsidRDefault="00E96379">
      <w:pPr>
        <w:jc w:val="both"/>
        <w:rPr>
          <w:b/>
          <w:bCs/>
          <w:color w:val="0D0D0D" w:themeColor="text1" w:themeTint="F2"/>
        </w:rPr>
      </w:pPr>
    </w:p>
    <w:p w14:paraId="365B072D" w14:textId="5D2F139A" w:rsidR="00D074D6" w:rsidRPr="001E3ABD" w:rsidRDefault="00D074D6">
      <w:pPr>
        <w:jc w:val="both"/>
        <w:rPr>
          <w:b/>
          <w:bCs/>
          <w:color w:val="0D0D0D" w:themeColor="text1" w:themeTint="F2"/>
        </w:rPr>
      </w:pPr>
    </w:p>
    <w:p w14:paraId="720FD502" w14:textId="77777777" w:rsidR="00D074D6" w:rsidRPr="001E3ABD" w:rsidRDefault="00D074D6">
      <w:pPr>
        <w:jc w:val="both"/>
        <w:rPr>
          <w:b/>
          <w:bCs/>
          <w:color w:val="0D0D0D" w:themeColor="text1" w:themeTint="F2"/>
        </w:rPr>
      </w:pPr>
    </w:p>
    <w:p w14:paraId="55B16981" w14:textId="77777777" w:rsidR="00250EE6" w:rsidRPr="001E3ABD" w:rsidRDefault="00250EE6">
      <w:pPr>
        <w:jc w:val="both"/>
        <w:rPr>
          <w:color w:val="0D0D0D" w:themeColor="text1" w:themeTint="F2"/>
        </w:rPr>
      </w:pPr>
      <w:r w:rsidRPr="001E3ABD">
        <w:rPr>
          <w:b/>
          <w:bCs/>
          <w:color w:val="0D0D0D" w:themeColor="text1" w:themeTint="F2"/>
        </w:rPr>
        <w:t>III.</w:t>
      </w:r>
      <w:r w:rsidRPr="001E3ABD">
        <w:rPr>
          <w:color w:val="0D0D0D" w:themeColor="text1" w:themeTint="F2"/>
        </w:rPr>
        <w:t xml:space="preserve"> </w:t>
      </w:r>
      <w:r w:rsidRPr="001E3ABD">
        <w:rPr>
          <w:b/>
          <w:bCs/>
          <w:color w:val="0D0D0D" w:themeColor="text1" w:themeTint="F2"/>
        </w:rPr>
        <w:t>Program</w:t>
      </w:r>
      <w:r w:rsidRPr="001E3ABD">
        <w:rPr>
          <w:color w:val="0D0D0D" w:themeColor="text1" w:themeTint="F2"/>
        </w:rPr>
        <w:t xml:space="preserve"> </w:t>
      </w:r>
      <w:r w:rsidRPr="001E3ABD">
        <w:rPr>
          <w:b/>
          <w:bCs/>
          <w:color w:val="0D0D0D" w:themeColor="text1" w:themeTint="F2"/>
        </w:rPr>
        <w:t>of</w:t>
      </w:r>
      <w:r w:rsidRPr="001E3ABD">
        <w:rPr>
          <w:color w:val="0D0D0D" w:themeColor="text1" w:themeTint="F2"/>
        </w:rPr>
        <w:t xml:space="preserve"> </w:t>
      </w:r>
      <w:r w:rsidRPr="001E3ABD">
        <w:rPr>
          <w:b/>
          <w:bCs/>
          <w:color w:val="0D0D0D" w:themeColor="text1" w:themeTint="F2"/>
        </w:rPr>
        <w:t>Studies</w:t>
      </w:r>
      <w:r w:rsidRPr="001E3ABD">
        <w:rPr>
          <w:color w:val="0D0D0D" w:themeColor="text1" w:themeTint="F2"/>
        </w:rPr>
        <w:t xml:space="preserve"> </w:t>
      </w:r>
    </w:p>
    <w:p w14:paraId="122955A7" w14:textId="77777777" w:rsidR="00250EE6" w:rsidRPr="001E3ABD" w:rsidRDefault="00250EE6">
      <w:pPr>
        <w:jc w:val="both"/>
        <w:rPr>
          <w:color w:val="0D0D0D" w:themeColor="text1" w:themeTint="F2"/>
        </w:rPr>
      </w:pPr>
      <w:r w:rsidRPr="001E3ABD">
        <w:rPr>
          <w:color w:val="0D0D0D" w:themeColor="text1" w:themeTint="F2"/>
        </w:rPr>
        <w:t>(For Accredite</w:t>
      </w:r>
      <w:r w:rsidR="00E04839" w:rsidRPr="001E3ABD">
        <w:rPr>
          <w:color w:val="0D0D0D" w:themeColor="text1" w:themeTint="F2"/>
        </w:rPr>
        <w:t xml:space="preserve">d status, all 3 standards </w:t>
      </w:r>
      <w:r w:rsidRPr="001E3ABD">
        <w:rPr>
          <w:color w:val="0D0D0D" w:themeColor="text1" w:themeTint="F2"/>
        </w:rPr>
        <w:t>are required.)</w:t>
      </w:r>
    </w:p>
    <w:p w14:paraId="56C7AEB3" w14:textId="77777777" w:rsidR="00250EE6" w:rsidRPr="001E3ABD" w:rsidRDefault="00250EE6">
      <w:pPr>
        <w:jc w:val="both"/>
        <w:rPr>
          <w:color w:val="0D0D0D" w:themeColor="text1" w:themeTint="F2"/>
        </w:rPr>
      </w:pPr>
    </w:p>
    <w:p w14:paraId="4585EA5C" w14:textId="77777777" w:rsidR="00250EE6" w:rsidRPr="001E3ABD" w:rsidRDefault="00250EE6" w:rsidP="008E2B90">
      <w:pPr>
        <w:numPr>
          <w:ilvl w:val="0"/>
          <w:numId w:val="44"/>
        </w:numPr>
        <w:tabs>
          <w:tab w:val="decimal" w:pos="288"/>
        </w:tabs>
        <w:jc w:val="both"/>
        <w:rPr>
          <w:color w:val="0D0D0D" w:themeColor="text1" w:themeTint="F2"/>
        </w:rPr>
      </w:pPr>
      <w:r w:rsidRPr="001E3ABD">
        <w:rPr>
          <w:color w:val="0D0D0D" w:themeColor="text1" w:themeTint="F2"/>
        </w:rPr>
        <w:t xml:space="preserve">The elementary school curriculum includes objectives that facilitate the development of proficiency in: </w:t>
      </w:r>
    </w:p>
    <w:p w14:paraId="3D7CA363"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listening, </w:t>
      </w:r>
    </w:p>
    <w:p w14:paraId="7194F03E"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expressing ideas effectively and creatively, </w:t>
      </w:r>
    </w:p>
    <w:p w14:paraId="79D16E36"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reading well, </w:t>
      </w:r>
    </w:p>
    <w:p w14:paraId="727DF8D6"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writing legibly, </w:t>
      </w:r>
    </w:p>
    <w:p w14:paraId="65C0273F"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spelling accurately, </w:t>
      </w:r>
    </w:p>
    <w:p w14:paraId="17AE7F52"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speaking clearly, </w:t>
      </w:r>
    </w:p>
    <w:p w14:paraId="1C5721B1"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thinking critically, </w:t>
      </w:r>
    </w:p>
    <w:p w14:paraId="55B43FEB"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figuring accurately, </w:t>
      </w:r>
    </w:p>
    <w:p w14:paraId="7F04F22F"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observing carefully, </w:t>
      </w:r>
    </w:p>
    <w:p w14:paraId="7BCBF0C7"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solving problems, </w:t>
      </w:r>
    </w:p>
    <w:p w14:paraId="59E0FE4C"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participating in groups, </w:t>
      </w:r>
    </w:p>
    <w:p w14:paraId="27889B21"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keeping healthy, </w:t>
      </w:r>
    </w:p>
    <w:p w14:paraId="3EB3FB95"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 xml:space="preserve">enjoying aesthetic experiences, and </w:t>
      </w:r>
    </w:p>
    <w:p w14:paraId="19C75E9E"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living in a pluralistic society.</w:t>
      </w:r>
    </w:p>
    <w:p w14:paraId="1085A4EC" w14:textId="77777777" w:rsidR="00250EE6" w:rsidRPr="001E3ABD" w:rsidRDefault="00250EE6">
      <w:pPr>
        <w:jc w:val="both"/>
        <w:rPr>
          <w:color w:val="0D0D0D" w:themeColor="text1" w:themeTint="F2"/>
        </w:rPr>
      </w:pPr>
    </w:p>
    <w:p w14:paraId="7214BD2F" w14:textId="77777777" w:rsidR="00250EE6" w:rsidRPr="001E3ABD" w:rsidRDefault="00250EE6" w:rsidP="008E2B90">
      <w:pPr>
        <w:numPr>
          <w:ilvl w:val="0"/>
          <w:numId w:val="44"/>
        </w:numPr>
        <w:tabs>
          <w:tab w:val="decimal" w:pos="288"/>
        </w:tabs>
        <w:jc w:val="both"/>
        <w:rPr>
          <w:color w:val="0D0D0D" w:themeColor="text1" w:themeTint="F2"/>
        </w:rPr>
      </w:pPr>
      <w:r w:rsidRPr="001E3ABD">
        <w:rPr>
          <w:color w:val="0D0D0D" w:themeColor="text1" w:themeTint="F2"/>
        </w:rPr>
        <w:t>The objectives of the curriculum facilitate the dev</w:t>
      </w:r>
      <w:r w:rsidR="00EB7230" w:rsidRPr="001E3ABD">
        <w:rPr>
          <w:color w:val="0D0D0D" w:themeColor="text1" w:themeTint="F2"/>
        </w:rPr>
        <w:t>elopment of behavior based upon</w:t>
      </w:r>
    </w:p>
    <w:p w14:paraId="20AAB0E8"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values of honesty and integrity,</w:t>
      </w:r>
    </w:p>
    <w:p w14:paraId="4F517F6F"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loyalty to democratic ideals and processes,</w:t>
      </w:r>
    </w:p>
    <w:p w14:paraId="0492A649" w14:textId="77777777" w:rsidR="00250EE6" w:rsidRPr="001E3ABD" w:rsidRDefault="00250EE6" w:rsidP="008E2B90">
      <w:pPr>
        <w:numPr>
          <w:ilvl w:val="1"/>
          <w:numId w:val="44"/>
        </w:numPr>
        <w:jc w:val="both"/>
        <w:rPr>
          <w:color w:val="0D0D0D" w:themeColor="text1" w:themeTint="F2"/>
        </w:rPr>
      </w:pPr>
      <w:r w:rsidRPr="001E3ABD">
        <w:rPr>
          <w:color w:val="0D0D0D" w:themeColor="text1" w:themeTint="F2"/>
        </w:rPr>
        <w:t>responsibility for one's own actions,</w:t>
      </w:r>
    </w:p>
    <w:p w14:paraId="0901F3A6" w14:textId="77777777" w:rsidR="008B0DA5" w:rsidRPr="001E3ABD" w:rsidRDefault="00250EE6" w:rsidP="008E2B90">
      <w:pPr>
        <w:numPr>
          <w:ilvl w:val="1"/>
          <w:numId w:val="44"/>
        </w:numPr>
        <w:jc w:val="both"/>
        <w:rPr>
          <w:color w:val="0D0D0D" w:themeColor="text1" w:themeTint="F2"/>
        </w:rPr>
      </w:pPr>
      <w:r w:rsidRPr="001E3ABD">
        <w:rPr>
          <w:color w:val="0D0D0D" w:themeColor="text1" w:themeTint="F2"/>
        </w:rPr>
        <w:t xml:space="preserve">appreciation and desire for the best in our culture, willingness to accept and detect desirable changes, and </w:t>
      </w:r>
      <w:r w:rsidR="008B0DA5" w:rsidRPr="001E3ABD">
        <w:rPr>
          <w:color w:val="0D0D0D" w:themeColor="text1" w:themeTint="F2"/>
        </w:rPr>
        <w:t>respect and concern for others</w:t>
      </w:r>
    </w:p>
    <w:p w14:paraId="2AECD277" w14:textId="77777777" w:rsidR="00EB7230" w:rsidRPr="001E3ABD" w:rsidRDefault="00250EE6" w:rsidP="008E2B90">
      <w:pPr>
        <w:numPr>
          <w:ilvl w:val="1"/>
          <w:numId w:val="44"/>
        </w:numPr>
        <w:jc w:val="both"/>
        <w:rPr>
          <w:color w:val="0D0D0D" w:themeColor="text1" w:themeTint="F2"/>
        </w:rPr>
      </w:pPr>
      <w:r w:rsidRPr="001E3ABD">
        <w:rPr>
          <w:color w:val="0D0D0D" w:themeColor="text1" w:themeTint="F2"/>
        </w:rPr>
        <w:t xml:space="preserve">wise use of time, money, and natural resources, and understanding </w:t>
      </w:r>
      <w:r w:rsidRPr="001E3ABD">
        <w:rPr>
          <w:color w:val="0D0D0D" w:themeColor="text1" w:themeTint="F2"/>
        </w:rPr>
        <w:tab/>
        <w:t>and accepting self.</w:t>
      </w:r>
    </w:p>
    <w:p w14:paraId="5A52EAAF" w14:textId="77777777" w:rsidR="00A2617A" w:rsidRPr="001E3ABD" w:rsidRDefault="00A2617A">
      <w:pPr>
        <w:ind w:firstLine="720"/>
        <w:jc w:val="center"/>
        <w:rPr>
          <w:b/>
          <w:bCs/>
          <w:color w:val="0D0D0D" w:themeColor="text1" w:themeTint="F2"/>
        </w:rPr>
      </w:pPr>
    </w:p>
    <w:p w14:paraId="3A02120B" w14:textId="77777777" w:rsidR="00EB7230" w:rsidRPr="001E3ABD" w:rsidRDefault="00EB7230" w:rsidP="008E2B90">
      <w:pPr>
        <w:numPr>
          <w:ilvl w:val="0"/>
          <w:numId w:val="44"/>
        </w:numPr>
        <w:jc w:val="both"/>
        <w:rPr>
          <w:color w:val="0D0D0D" w:themeColor="text1" w:themeTint="F2"/>
        </w:rPr>
      </w:pPr>
      <w:r w:rsidRPr="001E3ABD">
        <w:rPr>
          <w:color w:val="0D0D0D" w:themeColor="text1" w:themeTint="F2"/>
        </w:rPr>
        <w:t>The curriculum is broad in scope and provides for balanced experiences designed for development of basic skills, recreation, health, social living, and aesthetic activities.</w:t>
      </w:r>
    </w:p>
    <w:p w14:paraId="7C7AFAFF" w14:textId="77777777" w:rsidR="007F3E86" w:rsidRPr="001E3ABD" w:rsidRDefault="007F3E86" w:rsidP="007F3E86">
      <w:pPr>
        <w:jc w:val="both"/>
        <w:rPr>
          <w:color w:val="0D0D0D" w:themeColor="text1" w:themeTint="F2"/>
        </w:rPr>
      </w:pPr>
    </w:p>
    <w:p w14:paraId="14FC0206" w14:textId="77777777" w:rsidR="007F3E86" w:rsidRPr="001E3ABD" w:rsidRDefault="007F3E86" w:rsidP="007F3E86">
      <w:pPr>
        <w:jc w:val="both"/>
        <w:rPr>
          <w:color w:val="0D0D0D" w:themeColor="text1" w:themeTint="F2"/>
        </w:rPr>
      </w:pPr>
    </w:p>
    <w:p w14:paraId="22E65D8C" w14:textId="77777777" w:rsidR="00A2617A" w:rsidRPr="001E3ABD" w:rsidRDefault="00A2617A">
      <w:pPr>
        <w:ind w:firstLine="720"/>
        <w:jc w:val="center"/>
        <w:rPr>
          <w:b/>
          <w:bCs/>
          <w:color w:val="0D0D0D" w:themeColor="text1" w:themeTint="F2"/>
        </w:rPr>
      </w:pPr>
    </w:p>
    <w:p w14:paraId="7A9F94A1" w14:textId="77777777" w:rsidR="00A2617A" w:rsidRPr="001E3ABD" w:rsidRDefault="00A2617A">
      <w:pPr>
        <w:ind w:firstLine="720"/>
        <w:jc w:val="center"/>
        <w:rPr>
          <w:b/>
          <w:bCs/>
          <w:color w:val="0D0D0D" w:themeColor="text1" w:themeTint="F2"/>
        </w:rPr>
      </w:pPr>
    </w:p>
    <w:p w14:paraId="5715DD59" w14:textId="77777777" w:rsidR="00A2617A" w:rsidRPr="001E3ABD" w:rsidRDefault="00A2617A">
      <w:pPr>
        <w:ind w:firstLine="720"/>
        <w:jc w:val="center"/>
        <w:rPr>
          <w:b/>
          <w:bCs/>
          <w:color w:val="0D0D0D" w:themeColor="text1" w:themeTint="F2"/>
        </w:rPr>
      </w:pPr>
    </w:p>
    <w:p w14:paraId="7CD978B8" w14:textId="77777777" w:rsidR="00A2617A" w:rsidRPr="001E3ABD" w:rsidRDefault="00A2617A">
      <w:pPr>
        <w:ind w:firstLine="720"/>
        <w:jc w:val="center"/>
        <w:rPr>
          <w:b/>
          <w:bCs/>
          <w:color w:val="0D0D0D" w:themeColor="text1" w:themeTint="F2"/>
        </w:rPr>
      </w:pPr>
    </w:p>
    <w:p w14:paraId="3DF91F6F" w14:textId="77777777" w:rsidR="00A2617A" w:rsidRPr="001E3ABD" w:rsidRDefault="00A2617A">
      <w:pPr>
        <w:ind w:firstLine="720"/>
        <w:jc w:val="center"/>
        <w:rPr>
          <w:b/>
          <w:bCs/>
          <w:color w:val="0D0D0D" w:themeColor="text1" w:themeTint="F2"/>
        </w:rPr>
      </w:pPr>
    </w:p>
    <w:p w14:paraId="1937B114" w14:textId="77777777" w:rsidR="00A2617A" w:rsidRPr="001E3ABD" w:rsidRDefault="00A2617A">
      <w:pPr>
        <w:ind w:firstLine="720"/>
        <w:jc w:val="center"/>
        <w:rPr>
          <w:b/>
          <w:bCs/>
          <w:color w:val="0D0D0D" w:themeColor="text1" w:themeTint="F2"/>
        </w:rPr>
      </w:pPr>
    </w:p>
    <w:p w14:paraId="0891183F" w14:textId="77777777" w:rsidR="00E04839" w:rsidRPr="001E3ABD" w:rsidRDefault="00E04839">
      <w:pPr>
        <w:ind w:firstLine="720"/>
        <w:jc w:val="center"/>
        <w:rPr>
          <w:b/>
          <w:bCs/>
          <w:color w:val="0D0D0D" w:themeColor="text1" w:themeTint="F2"/>
        </w:rPr>
      </w:pPr>
    </w:p>
    <w:p w14:paraId="415BE368" w14:textId="77777777" w:rsidR="002D3FCE" w:rsidRPr="001E3ABD" w:rsidRDefault="002D3FCE">
      <w:pPr>
        <w:ind w:firstLine="720"/>
        <w:jc w:val="center"/>
        <w:rPr>
          <w:b/>
          <w:bCs/>
          <w:color w:val="0D0D0D" w:themeColor="text1" w:themeTint="F2"/>
        </w:rPr>
      </w:pPr>
    </w:p>
    <w:p w14:paraId="7D2FE14C" w14:textId="77777777" w:rsidR="002D3FCE" w:rsidRPr="001E3ABD" w:rsidRDefault="002D3FCE">
      <w:pPr>
        <w:ind w:firstLine="720"/>
        <w:jc w:val="center"/>
        <w:rPr>
          <w:b/>
          <w:bCs/>
          <w:color w:val="0D0D0D" w:themeColor="text1" w:themeTint="F2"/>
        </w:rPr>
      </w:pPr>
    </w:p>
    <w:p w14:paraId="30E31C9E" w14:textId="77777777" w:rsidR="00EB7230" w:rsidRPr="001E3ABD" w:rsidRDefault="00EB7230">
      <w:pPr>
        <w:ind w:firstLine="720"/>
        <w:jc w:val="center"/>
        <w:rPr>
          <w:b/>
          <w:bCs/>
          <w:color w:val="0D0D0D" w:themeColor="text1" w:themeTint="F2"/>
          <w:sz w:val="28"/>
          <w:szCs w:val="28"/>
        </w:rPr>
      </w:pPr>
    </w:p>
    <w:p w14:paraId="13CDA48E" w14:textId="77777777" w:rsidR="009327DD" w:rsidRPr="001E3ABD" w:rsidRDefault="009327DD">
      <w:pPr>
        <w:ind w:firstLine="720"/>
        <w:jc w:val="center"/>
        <w:rPr>
          <w:b/>
          <w:bCs/>
          <w:color w:val="0D0D0D" w:themeColor="text1" w:themeTint="F2"/>
          <w:sz w:val="28"/>
          <w:szCs w:val="28"/>
        </w:rPr>
      </w:pPr>
    </w:p>
    <w:p w14:paraId="532E962E" w14:textId="77777777" w:rsidR="009327DD" w:rsidRPr="001E3ABD" w:rsidRDefault="009327DD">
      <w:pPr>
        <w:ind w:firstLine="720"/>
        <w:jc w:val="center"/>
        <w:rPr>
          <w:b/>
          <w:bCs/>
          <w:color w:val="0D0D0D" w:themeColor="text1" w:themeTint="F2"/>
          <w:sz w:val="28"/>
          <w:szCs w:val="28"/>
        </w:rPr>
      </w:pPr>
    </w:p>
    <w:p w14:paraId="3D443E33" w14:textId="77777777" w:rsidR="009327DD" w:rsidRPr="001E3ABD" w:rsidRDefault="009327DD">
      <w:pPr>
        <w:ind w:firstLine="720"/>
        <w:jc w:val="center"/>
        <w:rPr>
          <w:b/>
          <w:bCs/>
          <w:color w:val="0D0D0D" w:themeColor="text1" w:themeTint="F2"/>
          <w:sz w:val="28"/>
          <w:szCs w:val="28"/>
        </w:rPr>
      </w:pPr>
    </w:p>
    <w:p w14:paraId="7E12FC0C" w14:textId="77777777" w:rsidR="009327DD" w:rsidRPr="001E3ABD" w:rsidRDefault="009327DD">
      <w:pPr>
        <w:ind w:firstLine="720"/>
        <w:jc w:val="center"/>
        <w:rPr>
          <w:b/>
          <w:bCs/>
          <w:color w:val="0D0D0D" w:themeColor="text1" w:themeTint="F2"/>
          <w:sz w:val="28"/>
          <w:szCs w:val="28"/>
        </w:rPr>
      </w:pPr>
    </w:p>
    <w:p w14:paraId="395C4A2D" w14:textId="77777777" w:rsidR="009327DD" w:rsidRPr="001E3ABD" w:rsidRDefault="009327DD">
      <w:pPr>
        <w:ind w:firstLine="720"/>
        <w:jc w:val="center"/>
        <w:rPr>
          <w:b/>
          <w:bCs/>
          <w:color w:val="0D0D0D" w:themeColor="text1" w:themeTint="F2"/>
          <w:sz w:val="28"/>
          <w:szCs w:val="28"/>
        </w:rPr>
      </w:pPr>
    </w:p>
    <w:p w14:paraId="249676E4" w14:textId="77777777" w:rsidR="009327DD" w:rsidRPr="001E3ABD" w:rsidRDefault="009327DD">
      <w:pPr>
        <w:ind w:firstLine="720"/>
        <w:jc w:val="center"/>
        <w:rPr>
          <w:b/>
          <w:bCs/>
          <w:color w:val="0D0D0D" w:themeColor="text1" w:themeTint="F2"/>
          <w:sz w:val="28"/>
          <w:szCs w:val="28"/>
        </w:rPr>
      </w:pPr>
    </w:p>
    <w:p w14:paraId="3B5BDACD" w14:textId="77777777" w:rsidR="009327DD" w:rsidRPr="001E3ABD" w:rsidRDefault="009327DD">
      <w:pPr>
        <w:ind w:firstLine="720"/>
        <w:jc w:val="center"/>
        <w:rPr>
          <w:b/>
          <w:bCs/>
          <w:color w:val="0D0D0D" w:themeColor="text1" w:themeTint="F2"/>
          <w:sz w:val="28"/>
          <w:szCs w:val="28"/>
        </w:rPr>
      </w:pPr>
    </w:p>
    <w:p w14:paraId="4DE5B95F" w14:textId="77777777" w:rsidR="009327DD" w:rsidRPr="001E3ABD" w:rsidRDefault="009327DD">
      <w:pPr>
        <w:ind w:firstLine="720"/>
        <w:jc w:val="center"/>
        <w:rPr>
          <w:b/>
          <w:bCs/>
          <w:color w:val="0D0D0D" w:themeColor="text1" w:themeTint="F2"/>
          <w:sz w:val="28"/>
          <w:szCs w:val="28"/>
        </w:rPr>
      </w:pPr>
    </w:p>
    <w:p w14:paraId="0105559F" w14:textId="77777777" w:rsidR="00250EE6" w:rsidRPr="001E3ABD" w:rsidRDefault="00250EE6">
      <w:pPr>
        <w:ind w:firstLine="720"/>
        <w:jc w:val="center"/>
        <w:rPr>
          <w:color w:val="0D0D0D" w:themeColor="text1" w:themeTint="F2"/>
          <w:sz w:val="28"/>
          <w:szCs w:val="28"/>
        </w:rPr>
      </w:pPr>
      <w:r w:rsidRPr="001E3ABD">
        <w:rPr>
          <w:b/>
          <w:bCs/>
          <w:color w:val="0D0D0D" w:themeColor="text1" w:themeTint="F2"/>
          <w:sz w:val="28"/>
          <w:szCs w:val="28"/>
        </w:rPr>
        <w:t>Standards</w:t>
      </w:r>
      <w:r w:rsidRPr="001E3ABD">
        <w:rPr>
          <w:color w:val="0D0D0D" w:themeColor="text1" w:themeTint="F2"/>
          <w:sz w:val="28"/>
          <w:szCs w:val="28"/>
        </w:rPr>
        <w:t xml:space="preserve"> </w:t>
      </w:r>
      <w:r w:rsidRPr="001E3ABD">
        <w:rPr>
          <w:b/>
          <w:bCs/>
          <w:color w:val="0D0D0D" w:themeColor="text1" w:themeTint="F2"/>
          <w:sz w:val="28"/>
          <w:szCs w:val="28"/>
        </w:rPr>
        <w:t>for</w:t>
      </w:r>
      <w:r w:rsidRPr="001E3ABD">
        <w:rPr>
          <w:color w:val="0D0D0D" w:themeColor="text1" w:themeTint="F2"/>
          <w:sz w:val="28"/>
          <w:szCs w:val="28"/>
        </w:rPr>
        <w:t xml:space="preserve"> </w:t>
      </w:r>
      <w:r w:rsidRPr="001E3ABD">
        <w:rPr>
          <w:b/>
          <w:bCs/>
          <w:color w:val="0D0D0D" w:themeColor="text1" w:themeTint="F2"/>
          <w:sz w:val="28"/>
          <w:szCs w:val="28"/>
        </w:rPr>
        <w:t>Junior</w:t>
      </w:r>
      <w:r w:rsidRPr="001E3ABD">
        <w:rPr>
          <w:color w:val="0D0D0D" w:themeColor="text1" w:themeTint="F2"/>
          <w:sz w:val="28"/>
          <w:szCs w:val="28"/>
        </w:rPr>
        <w:t xml:space="preserve"> </w:t>
      </w:r>
      <w:r w:rsidRPr="001E3ABD">
        <w:rPr>
          <w:b/>
          <w:bCs/>
          <w:color w:val="0D0D0D" w:themeColor="text1" w:themeTint="F2"/>
          <w:sz w:val="28"/>
          <w:szCs w:val="28"/>
        </w:rPr>
        <w:t>High/Middle</w:t>
      </w:r>
      <w:r w:rsidRPr="001E3ABD">
        <w:rPr>
          <w:color w:val="0D0D0D" w:themeColor="text1" w:themeTint="F2"/>
          <w:sz w:val="28"/>
          <w:szCs w:val="28"/>
        </w:rPr>
        <w:t xml:space="preserve"> </w:t>
      </w:r>
      <w:r w:rsidRPr="001E3ABD">
        <w:rPr>
          <w:b/>
          <w:bCs/>
          <w:color w:val="0D0D0D" w:themeColor="text1" w:themeTint="F2"/>
          <w:sz w:val="28"/>
          <w:szCs w:val="28"/>
        </w:rPr>
        <w:t>School</w:t>
      </w:r>
      <w:r w:rsidRPr="001E3ABD">
        <w:rPr>
          <w:color w:val="0D0D0D" w:themeColor="text1" w:themeTint="F2"/>
          <w:sz w:val="28"/>
          <w:szCs w:val="28"/>
        </w:rPr>
        <w:t xml:space="preserve"> </w:t>
      </w:r>
      <w:r w:rsidRPr="001E3ABD">
        <w:rPr>
          <w:b/>
          <w:bCs/>
          <w:color w:val="0D0D0D" w:themeColor="text1" w:themeTint="F2"/>
          <w:sz w:val="28"/>
          <w:szCs w:val="28"/>
        </w:rPr>
        <w:t>Programs</w:t>
      </w:r>
    </w:p>
    <w:p w14:paraId="44B25BA6" w14:textId="77777777" w:rsidR="00250EE6" w:rsidRPr="001E3ABD" w:rsidRDefault="00250EE6">
      <w:pPr>
        <w:jc w:val="center"/>
        <w:rPr>
          <w:color w:val="0D0D0D" w:themeColor="text1" w:themeTint="F2"/>
        </w:rPr>
      </w:pPr>
    </w:p>
    <w:p w14:paraId="0972D390"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A junior high/middle school may be any combination of grades four (4) through nine (9). The following standards for junior high/middle school programs are to be used by principals of schools who are making application for </w:t>
      </w:r>
      <w:r w:rsidRPr="001E3ABD">
        <w:rPr>
          <w:i/>
          <w:iCs/>
          <w:color w:val="0D0D0D" w:themeColor="text1" w:themeTint="F2"/>
        </w:rPr>
        <w:t>Provisional</w:t>
      </w:r>
      <w:r w:rsidRPr="001E3ABD">
        <w:rPr>
          <w:color w:val="0D0D0D" w:themeColor="text1" w:themeTint="F2"/>
        </w:rPr>
        <w:t xml:space="preserve">, </w:t>
      </w:r>
      <w:r w:rsidRPr="001E3ABD">
        <w:rPr>
          <w:i/>
          <w:iCs/>
          <w:color w:val="0D0D0D" w:themeColor="text1" w:themeTint="F2"/>
        </w:rPr>
        <w:t>Accredited</w:t>
      </w:r>
      <w:r w:rsidRPr="001E3ABD">
        <w:rPr>
          <w:color w:val="0D0D0D" w:themeColor="text1" w:themeTint="F2"/>
        </w:rPr>
        <w:t xml:space="preserve">, or </w:t>
      </w:r>
      <w:r w:rsidRPr="001E3ABD">
        <w:rPr>
          <w:i/>
          <w:iCs/>
          <w:color w:val="0D0D0D" w:themeColor="text1" w:themeTint="F2"/>
        </w:rPr>
        <w:t>Accredited</w:t>
      </w:r>
      <w:r w:rsidRPr="001E3ABD">
        <w:rPr>
          <w:color w:val="0D0D0D" w:themeColor="text1" w:themeTint="F2"/>
        </w:rPr>
        <w:t xml:space="preserve"> </w:t>
      </w:r>
      <w:proofErr w:type="gramStart"/>
      <w:r w:rsidRPr="001E3ABD">
        <w:rPr>
          <w:i/>
          <w:iCs/>
          <w:color w:val="0D0D0D" w:themeColor="text1" w:themeTint="F2"/>
        </w:rPr>
        <w:t>With</w:t>
      </w:r>
      <w:proofErr w:type="gramEnd"/>
      <w:r w:rsidRPr="001E3ABD">
        <w:rPr>
          <w:color w:val="0D0D0D" w:themeColor="text1" w:themeTint="F2"/>
        </w:rPr>
        <w:t xml:space="preserve"> </w:t>
      </w:r>
      <w:r w:rsidRPr="001E3ABD">
        <w:rPr>
          <w:i/>
          <w:iCs/>
          <w:color w:val="0D0D0D" w:themeColor="text1" w:themeTint="F2"/>
        </w:rPr>
        <w:t>Quality</w:t>
      </w:r>
      <w:r w:rsidRPr="001E3ABD">
        <w:rPr>
          <w:color w:val="0D0D0D" w:themeColor="text1" w:themeTint="F2"/>
        </w:rPr>
        <w:t xml:space="preserve"> status for programs in their schools. The number of standards required to be answered affirmatively </w:t>
      </w:r>
      <w:proofErr w:type="gramStart"/>
      <w:r w:rsidRPr="001E3ABD">
        <w:rPr>
          <w:color w:val="0D0D0D" w:themeColor="text1" w:themeTint="F2"/>
        </w:rPr>
        <w:t>in order to</w:t>
      </w:r>
      <w:proofErr w:type="gramEnd"/>
      <w:r w:rsidRPr="001E3ABD">
        <w:rPr>
          <w:color w:val="0D0D0D" w:themeColor="text1" w:themeTint="F2"/>
        </w:rPr>
        <w:t xml:space="preserve"> meet the 85% required by the Commission for </w:t>
      </w:r>
      <w:r w:rsidRPr="001E3ABD">
        <w:rPr>
          <w:i/>
          <w:iCs/>
          <w:color w:val="0D0D0D" w:themeColor="text1" w:themeTint="F2"/>
        </w:rPr>
        <w:t>Accredited</w:t>
      </w:r>
      <w:r w:rsidRPr="001E3ABD">
        <w:rPr>
          <w:color w:val="0D0D0D" w:themeColor="text1" w:themeTint="F2"/>
        </w:rPr>
        <w:t xml:space="preserve"> status is given at the beginning of each section of standards. </w:t>
      </w:r>
    </w:p>
    <w:p w14:paraId="152AFB9B"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u w:val="single"/>
        </w:rPr>
      </w:pPr>
      <w:r w:rsidRPr="001E3ABD">
        <w:rPr>
          <w:color w:val="0D0D0D" w:themeColor="text1" w:themeTint="F2"/>
          <w:u w:val="single"/>
        </w:rPr>
        <w:t>Documents verifying compliance with the following standards must be provided to the consultant.</w:t>
      </w:r>
    </w:p>
    <w:p w14:paraId="2D0316F1" w14:textId="77777777" w:rsidR="00250EE6" w:rsidRPr="001E3ABD" w:rsidRDefault="00250EE6">
      <w:pPr>
        <w:jc w:val="both"/>
        <w:rPr>
          <w:color w:val="0D0D0D" w:themeColor="text1" w:themeTint="F2"/>
        </w:rPr>
      </w:pPr>
    </w:p>
    <w:p w14:paraId="6A93E6C7" w14:textId="77777777" w:rsidR="000A6BEA" w:rsidRPr="001E3ABD" w:rsidRDefault="000A6BEA" w:rsidP="000A6BEA">
      <w:pPr>
        <w:jc w:val="both"/>
        <w:rPr>
          <w:color w:val="0D0D0D" w:themeColor="text1" w:themeTint="F2"/>
        </w:rPr>
      </w:pPr>
      <w:r w:rsidRPr="001E3ABD">
        <w:rPr>
          <w:color w:val="0D0D0D" w:themeColor="text1" w:themeTint="F2"/>
        </w:rPr>
        <w:t xml:space="preserve">Schools that are operating under an approved Georgia Department of Education flexibility model (charter system or strategic waiver) have the opportunity to achieve the status of Accredited </w:t>
      </w:r>
      <w:proofErr w:type="gramStart"/>
      <w:r w:rsidRPr="001E3ABD">
        <w:rPr>
          <w:color w:val="0D0D0D" w:themeColor="text1" w:themeTint="F2"/>
        </w:rPr>
        <w:t>With</w:t>
      </w:r>
      <w:proofErr w:type="gramEnd"/>
      <w:r w:rsidRPr="001E3ABD">
        <w:rPr>
          <w:color w:val="0D0D0D" w:themeColor="text1" w:themeTint="F2"/>
        </w:rPr>
        <w:t xml:space="preserve"> Quality.</w:t>
      </w:r>
    </w:p>
    <w:p w14:paraId="47094838" w14:textId="77777777" w:rsidR="000A6BEA" w:rsidRPr="001E3ABD" w:rsidRDefault="000A6BEA">
      <w:pPr>
        <w:jc w:val="both"/>
        <w:rPr>
          <w:b/>
          <w:bCs/>
          <w:color w:val="0D0D0D" w:themeColor="text1" w:themeTint="F2"/>
        </w:rPr>
      </w:pPr>
    </w:p>
    <w:p w14:paraId="4A2463B6" w14:textId="77777777" w:rsidR="00250EE6" w:rsidRPr="001E3ABD" w:rsidRDefault="00250EE6">
      <w:pPr>
        <w:jc w:val="both"/>
        <w:rPr>
          <w:color w:val="0D0D0D" w:themeColor="text1" w:themeTint="F2"/>
        </w:rPr>
      </w:pPr>
      <w:r w:rsidRPr="001E3ABD">
        <w:rPr>
          <w:b/>
          <w:bCs/>
          <w:color w:val="0D0D0D" w:themeColor="text1" w:themeTint="F2"/>
        </w:rPr>
        <w:t>I. Organization</w:t>
      </w:r>
    </w:p>
    <w:p w14:paraId="71120F03" w14:textId="77777777" w:rsidR="00250EE6" w:rsidRPr="001E3ABD" w:rsidRDefault="00250EE6">
      <w:pPr>
        <w:jc w:val="both"/>
        <w:rPr>
          <w:color w:val="0D0D0D" w:themeColor="text1" w:themeTint="F2"/>
        </w:rPr>
      </w:pPr>
      <w:r w:rsidRPr="001E3ABD">
        <w:rPr>
          <w:color w:val="0D0D0D" w:themeColor="text1" w:themeTint="F2"/>
        </w:rPr>
        <w:t>(For Accredited status, 6 affirmative answers are required, including standards 1 through 5)</w:t>
      </w:r>
    </w:p>
    <w:p w14:paraId="5CD6D462" w14:textId="0B11E5AE" w:rsidR="00250EE6" w:rsidRPr="001E3ABD" w:rsidRDefault="00250EE6" w:rsidP="008E2B90">
      <w:pPr>
        <w:numPr>
          <w:ilvl w:val="0"/>
          <w:numId w:val="45"/>
        </w:numPr>
        <w:jc w:val="both"/>
        <w:rPr>
          <w:color w:val="0D0D0D" w:themeColor="text1" w:themeTint="F2"/>
        </w:rPr>
      </w:pPr>
      <w:r w:rsidRPr="001E3ABD">
        <w:rPr>
          <w:color w:val="0D0D0D" w:themeColor="text1" w:themeTint="F2"/>
        </w:rPr>
        <w:t xml:space="preserve">A school day consists of at least six hours exclusive of lunch and break periods. (Normal class changing time will count as being part of the </w:t>
      </w:r>
      <w:r w:rsidR="00FD3535" w:rsidRPr="001E3ABD">
        <w:rPr>
          <w:color w:val="0D0D0D" w:themeColor="text1" w:themeTint="F2"/>
        </w:rPr>
        <w:t>six-hour</w:t>
      </w:r>
      <w:r w:rsidRPr="001E3ABD">
        <w:rPr>
          <w:color w:val="0D0D0D" w:themeColor="text1" w:themeTint="F2"/>
        </w:rPr>
        <w:t xml:space="preserve"> school day. Schools may operate on shortened schedules up to one day for each grading period for teacher parent conferences.)</w:t>
      </w:r>
    </w:p>
    <w:p w14:paraId="389E9BD4" w14:textId="77777777" w:rsidR="008B0DA5" w:rsidRPr="001E3ABD" w:rsidRDefault="00250EE6" w:rsidP="008E2B90">
      <w:pPr>
        <w:numPr>
          <w:ilvl w:val="0"/>
          <w:numId w:val="45"/>
        </w:numPr>
        <w:jc w:val="both"/>
        <w:rPr>
          <w:color w:val="0D0D0D" w:themeColor="text1" w:themeTint="F2"/>
        </w:rPr>
      </w:pPr>
      <w:r w:rsidRPr="001E3ABD">
        <w:rPr>
          <w:color w:val="0D0D0D" w:themeColor="text1" w:themeTint="F2"/>
        </w:rPr>
        <w:t>The maximum individual class size is 33 students or less, and the school</w:t>
      </w:r>
      <w:r w:rsidRPr="001E3ABD">
        <w:rPr>
          <w:color w:val="0D0D0D" w:themeColor="text1" w:themeTint="F2"/>
        </w:rPr>
        <w:noBreakHyphen/>
        <w:t xml:space="preserve">wide average class size is 28.6 or less with the following exceptions: </w:t>
      </w:r>
    </w:p>
    <w:p w14:paraId="37CCE0E5" w14:textId="77777777" w:rsidR="00250EE6" w:rsidRPr="001E3ABD" w:rsidRDefault="00250EE6" w:rsidP="008E2B90">
      <w:pPr>
        <w:numPr>
          <w:ilvl w:val="0"/>
          <w:numId w:val="45"/>
        </w:numPr>
        <w:jc w:val="both"/>
        <w:rPr>
          <w:color w:val="0D0D0D" w:themeColor="text1" w:themeTint="F2"/>
        </w:rPr>
      </w:pPr>
      <w:r w:rsidRPr="001E3ABD">
        <w:rPr>
          <w:color w:val="0D0D0D" w:themeColor="text1" w:themeTint="F2"/>
        </w:rPr>
        <w:t xml:space="preserve">Remedial classes without aides do not exceed 18 students. </w:t>
      </w:r>
    </w:p>
    <w:p w14:paraId="49DC729B" w14:textId="77777777" w:rsidR="00250EE6" w:rsidRPr="001E3ABD" w:rsidRDefault="00250EE6" w:rsidP="008E2B90">
      <w:pPr>
        <w:numPr>
          <w:ilvl w:val="1"/>
          <w:numId w:val="45"/>
        </w:numPr>
        <w:jc w:val="both"/>
        <w:rPr>
          <w:color w:val="0D0D0D" w:themeColor="text1" w:themeTint="F2"/>
        </w:rPr>
      </w:pPr>
      <w:r w:rsidRPr="001E3ABD">
        <w:rPr>
          <w:color w:val="0D0D0D" w:themeColor="text1" w:themeTint="F2"/>
        </w:rPr>
        <w:t xml:space="preserve">Remedial classes with aides do not exceed 24 students. </w:t>
      </w:r>
    </w:p>
    <w:p w14:paraId="29256DBD" w14:textId="77777777" w:rsidR="00250EE6" w:rsidRPr="001E3ABD" w:rsidRDefault="00250EE6" w:rsidP="008E2B90">
      <w:pPr>
        <w:numPr>
          <w:ilvl w:val="1"/>
          <w:numId w:val="45"/>
        </w:numPr>
        <w:jc w:val="both"/>
        <w:rPr>
          <w:color w:val="0D0D0D" w:themeColor="text1" w:themeTint="F2"/>
        </w:rPr>
      </w:pPr>
      <w:r w:rsidRPr="001E3ABD">
        <w:rPr>
          <w:color w:val="0D0D0D" w:themeColor="text1" w:themeTint="F2"/>
        </w:rPr>
        <w:t xml:space="preserve">Instrumental music classes do not exceed 100 students. </w:t>
      </w:r>
    </w:p>
    <w:p w14:paraId="1BEFC5CD" w14:textId="77777777" w:rsidR="00250EE6" w:rsidRPr="001E3ABD" w:rsidRDefault="00250EE6" w:rsidP="008E2B90">
      <w:pPr>
        <w:numPr>
          <w:ilvl w:val="1"/>
          <w:numId w:val="45"/>
        </w:numPr>
        <w:jc w:val="both"/>
        <w:rPr>
          <w:color w:val="0D0D0D" w:themeColor="text1" w:themeTint="F2"/>
        </w:rPr>
      </w:pPr>
      <w:r w:rsidRPr="001E3ABD">
        <w:rPr>
          <w:color w:val="0D0D0D" w:themeColor="text1" w:themeTint="F2"/>
        </w:rPr>
        <w:t xml:space="preserve">Choral music classes do not exceed 80 students.       </w:t>
      </w:r>
    </w:p>
    <w:p w14:paraId="588410A7" w14:textId="77777777" w:rsidR="00250EE6" w:rsidRPr="001E3ABD" w:rsidRDefault="00250EE6" w:rsidP="008E2B90">
      <w:pPr>
        <w:numPr>
          <w:ilvl w:val="1"/>
          <w:numId w:val="45"/>
        </w:numPr>
        <w:jc w:val="both"/>
        <w:rPr>
          <w:color w:val="0D0D0D" w:themeColor="text1" w:themeTint="F2"/>
        </w:rPr>
      </w:pPr>
      <w:r w:rsidRPr="001E3ABD">
        <w:rPr>
          <w:color w:val="0D0D0D" w:themeColor="text1" w:themeTint="F2"/>
        </w:rPr>
        <w:t xml:space="preserve">Physical education classes without aides do not exceed 40 students. </w:t>
      </w:r>
    </w:p>
    <w:p w14:paraId="5D7FC5EF" w14:textId="77777777" w:rsidR="00250EE6" w:rsidRPr="001E3ABD" w:rsidRDefault="00250EE6" w:rsidP="008E2B90">
      <w:pPr>
        <w:numPr>
          <w:ilvl w:val="1"/>
          <w:numId w:val="45"/>
        </w:numPr>
        <w:jc w:val="both"/>
        <w:rPr>
          <w:color w:val="0D0D0D" w:themeColor="text1" w:themeTint="F2"/>
        </w:rPr>
      </w:pPr>
      <w:r w:rsidRPr="001E3ABD">
        <w:rPr>
          <w:color w:val="0D0D0D" w:themeColor="text1" w:themeTint="F2"/>
        </w:rPr>
        <w:t xml:space="preserve">Physical education classes with aides do not exceed 53 students. </w:t>
      </w:r>
    </w:p>
    <w:p w14:paraId="09D957EA" w14:textId="77777777" w:rsidR="00250EE6" w:rsidRPr="001E3ABD" w:rsidRDefault="00250EE6" w:rsidP="008E2B90">
      <w:pPr>
        <w:numPr>
          <w:ilvl w:val="0"/>
          <w:numId w:val="45"/>
        </w:numPr>
        <w:jc w:val="both"/>
        <w:rPr>
          <w:color w:val="0D0D0D" w:themeColor="text1" w:themeTint="F2"/>
        </w:rPr>
      </w:pPr>
      <w:r w:rsidRPr="001E3ABD">
        <w:rPr>
          <w:color w:val="0D0D0D" w:themeColor="text1" w:themeTint="F2"/>
        </w:rPr>
        <w:t>The principal of any junior high/middle school must have at least one</w:t>
      </w:r>
      <w:r w:rsidRPr="001E3ABD">
        <w:rPr>
          <w:color w:val="0D0D0D" w:themeColor="text1" w:themeTint="F2"/>
        </w:rPr>
        <w:noBreakHyphen/>
        <w:t xml:space="preserve">half of his or her time free from classroom responsibilities to supervise instruction. Principals of schools with 14 or more teachers have full time for </w:t>
      </w:r>
      <w:r w:rsidR="00E04839" w:rsidRPr="001E3ABD">
        <w:rPr>
          <w:color w:val="0D0D0D" w:themeColor="text1" w:themeTint="F2"/>
        </w:rPr>
        <w:t>administration and supervision.</w:t>
      </w:r>
    </w:p>
    <w:p w14:paraId="720E69AC" w14:textId="77777777" w:rsidR="00250EE6" w:rsidRPr="001E3ABD" w:rsidRDefault="00250EE6" w:rsidP="008E2B90">
      <w:pPr>
        <w:numPr>
          <w:ilvl w:val="0"/>
          <w:numId w:val="45"/>
        </w:numPr>
        <w:jc w:val="both"/>
        <w:rPr>
          <w:color w:val="0D0D0D" w:themeColor="text1" w:themeTint="F2"/>
        </w:rPr>
      </w:pPr>
      <w:r w:rsidRPr="001E3ABD">
        <w:rPr>
          <w:color w:val="0D0D0D" w:themeColor="text1" w:themeTint="F2"/>
        </w:rPr>
        <w:t>All inter</w:t>
      </w:r>
      <w:r w:rsidRPr="001E3ABD">
        <w:rPr>
          <w:color w:val="0D0D0D" w:themeColor="text1" w:themeTint="F2"/>
        </w:rPr>
        <w:noBreakHyphen/>
        <w:t>school contests and all other school</w:t>
      </w:r>
      <w:r w:rsidRPr="001E3ABD">
        <w:rPr>
          <w:color w:val="0D0D0D" w:themeColor="text1" w:themeTint="F2"/>
        </w:rPr>
        <w:noBreakHyphen/>
        <w:t>sponsored activities are under the direct and complete control of the school administration. Responsibilities related to school</w:t>
      </w:r>
      <w:r w:rsidRPr="001E3ABD">
        <w:rPr>
          <w:color w:val="0D0D0D" w:themeColor="text1" w:themeTint="F2"/>
        </w:rPr>
        <w:noBreakHyphen/>
        <w:t xml:space="preserve">sponsored activities are not delegated to any person or persons other than employees of the school system. </w:t>
      </w:r>
    </w:p>
    <w:p w14:paraId="2DF8D822" w14:textId="77777777" w:rsidR="00250EE6" w:rsidRPr="001E3ABD" w:rsidRDefault="00250EE6" w:rsidP="008E2B90">
      <w:pPr>
        <w:numPr>
          <w:ilvl w:val="0"/>
          <w:numId w:val="45"/>
        </w:numPr>
        <w:tabs>
          <w:tab w:val="decimal" w:pos="288"/>
        </w:tabs>
        <w:jc w:val="both"/>
        <w:rPr>
          <w:color w:val="0D0D0D" w:themeColor="text1" w:themeTint="F2"/>
        </w:rPr>
      </w:pPr>
      <w:r w:rsidRPr="001E3ABD">
        <w:rPr>
          <w:color w:val="0D0D0D" w:themeColor="text1" w:themeTint="F2"/>
        </w:rPr>
        <w:t xml:space="preserve">The Media Center has a minimum of 10 books per student or a minimum of 7 books per student and an annual expenditure of $2.00 or more per student for computer disks, video cassettes, video disks, </w:t>
      </w:r>
      <w:proofErr w:type="gramStart"/>
      <w:r w:rsidRPr="001E3ABD">
        <w:rPr>
          <w:color w:val="0D0D0D" w:themeColor="text1" w:themeTint="F2"/>
        </w:rPr>
        <w:t>filmstrips</w:t>
      </w:r>
      <w:proofErr w:type="gramEnd"/>
      <w:r w:rsidRPr="001E3ABD">
        <w:rPr>
          <w:color w:val="0D0D0D" w:themeColor="text1" w:themeTint="F2"/>
        </w:rPr>
        <w:t xml:space="preserve"> and other non-print media. </w:t>
      </w:r>
    </w:p>
    <w:p w14:paraId="3E885283" w14:textId="77777777" w:rsidR="00250EE6" w:rsidRPr="001E3ABD" w:rsidRDefault="00250EE6" w:rsidP="008E2B90">
      <w:pPr>
        <w:numPr>
          <w:ilvl w:val="0"/>
          <w:numId w:val="45"/>
        </w:numPr>
        <w:tabs>
          <w:tab w:val="decimal" w:pos="288"/>
        </w:tabs>
        <w:jc w:val="both"/>
        <w:rPr>
          <w:color w:val="0D0D0D" w:themeColor="text1" w:themeTint="F2"/>
        </w:rPr>
      </w:pPr>
      <w:r w:rsidRPr="001E3ABD">
        <w:rPr>
          <w:color w:val="0D0D0D" w:themeColor="text1" w:themeTint="F2"/>
        </w:rPr>
        <w:t>Each teacher has at least one 30-minute period during the class day for planning an</w:t>
      </w:r>
      <w:r w:rsidR="00A2617A" w:rsidRPr="001E3ABD">
        <w:rPr>
          <w:color w:val="0D0D0D" w:themeColor="text1" w:themeTint="F2"/>
        </w:rPr>
        <w:t xml:space="preserve">d preparation for instruction. </w:t>
      </w:r>
    </w:p>
    <w:p w14:paraId="0ED25458" w14:textId="77777777" w:rsidR="00250EE6" w:rsidRPr="001E3ABD" w:rsidRDefault="00250EE6" w:rsidP="008E2B90">
      <w:pPr>
        <w:numPr>
          <w:ilvl w:val="0"/>
          <w:numId w:val="45"/>
        </w:numPr>
        <w:tabs>
          <w:tab w:val="decimal" w:pos="288"/>
        </w:tabs>
        <w:jc w:val="both"/>
        <w:rPr>
          <w:color w:val="0D0D0D" w:themeColor="text1" w:themeTint="F2"/>
        </w:rPr>
      </w:pPr>
      <w:r w:rsidRPr="001E3ABD">
        <w:rPr>
          <w:color w:val="0D0D0D" w:themeColor="text1" w:themeTint="F2"/>
        </w:rPr>
        <w:t xml:space="preserve">Student records are protected against fire, theft, and damage by </w:t>
      </w:r>
      <w:proofErr w:type="gramStart"/>
      <w:r w:rsidRPr="001E3ABD">
        <w:rPr>
          <w:color w:val="0D0D0D" w:themeColor="text1" w:themeTint="F2"/>
        </w:rPr>
        <w:t>being located in</w:t>
      </w:r>
      <w:proofErr w:type="gramEnd"/>
      <w:r w:rsidRPr="001E3ABD">
        <w:rPr>
          <w:color w:val="0D0D0D" w:themeColor="text1" w:themeTint="F2"/>
        </w:rPr>
        <w:t xml:space="preserve"> a fire</w:t>
      </w:r>
      <w:r w:rsidRPr="001E3ABD">
        <w:rPr>
          <w:color w:val="0D0D0D" w:themeColor="text1" w:themeTint="F2"/>
        </w:rPr>
        <w:noBreakHyphen/>
        <w:t xml:space="preserve">resistant cabinet or a second, duplicate set of records is located in another area. </w:t>
      </w:r>
    </w:p>
    <w:p w14:paraId="35FA64E6" w14:textId="77777777" w:rsidR="00250EE6" w:rsidRPr="001E3ABD" w:rsidRDefault="00250EE6" w:rsidP="008E2B90">
      <w:pPr>
        <w:numPr>
          <w:ilvl w:val="0"/>
          <w:numId w:val="4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At least 60% of students entering the school enter from accredited feeder schools. </w:t>
      </w:r>
    </w:p>
    <w:p w14:paraId="61FD967B" w14:textId="77777777" w:rsidR="00250EE6" w:rsidRPr="001E3ABD" w:rsidRDefault="00250EE6" w:rsidP="008E2B90">
      <w:pPr>
        <w:numPr>
          <w:ilvl w:val="0"/>
          <w:numId w:val="45"/>
        </w:numPr>
        <w:tabs>
          <w:tab w:val="decimal" w:pos="288"/>
        </w:tabs>
        <w:rPr>
          <w:color w:val="0D0D0D" w:themeColor="text1" w:themeTint="F2"/>
        </w:rPr>
      </w:pPr>
      <w:r w:rsidRPr="001E3ABD">
        <w:rPr>
          <w:color w:val="0D0D0D" w:themeColor="text1" w:themeTint="F2"/>
        </w:rPr>
        <w:t xml:space="preserve">The school provides each student a minimum of 30 minutes for lunch. </w:t>
      </w:r>
    </w:p>
    <w:p w14:paraId="5882DF19" w14:textId="77777777" w:rsidR="00A2617A" w:rsidRPr="001E3ABD" w:rsidRDefault="00250EE6" w:rsidP="008E2B90">
      <w:pPr>
        <w:numPr>
          <w:ilvl w:val="0"/>
          <w:numId w:val="45"/>
        </w:numPr>
        <w:tabs>
          <w:tab w:val="decimal" w:pos="288"/>
        </w:tabs>
        <w:rPr>
          <w:color w:val="0D0D0D" w:themeColor="text1" w:themeTint="F2"/>
        </w:rPr>
      </w:pPr>
      <w:r w:rsidRPr="001E3ABD">
        <w:rPr>
          <w:color w:val="0D0D0D" w:themeColor="text1" w:themeTint="F2"/>
        </w:rPr>
        <w:t>The organization of the Media Center collection and the school schedule facilitate use of the collection by the stu</w:t>
      </w:r>
      <w:r w:rsidR="00A2617A" w:rsidRPr="001E3ABD">
        <w:rPr>
          <w:color w:val="0D0D0D" w:themeColor="text1" w:themeTint="F2"/>
        </w:rPr>
        <w:t xml:space="preserve">dents during all school hours. </w:t>
      </w:r>
    </w:p>
    <w:p w14:paraId="2FB5A9EF" w14:textId="77777777" w:rsidR="00250EE6" w:rsidRPr="001E3ABD" w:rsidRDefault="00250EE6" w:rsidP="008E2B90">
      <w:pPr>
        <w:numPr>
          <w:ilvl w:val="0"/>
          <w:numId w:val="45"/>
        </w:numPr>
        <w:tabs>
          <w:tab w:val="decimal" w:pos="288"/>
        </w:tabs>
        <w:rPr>
          <w:color w:val="0D0D0D" w:themeColor="text1" w:themeTint="F2"/>
        </w:rPr>
      </w:pPr>
      <w:r w:rsidRPr="001E3ABD">
        <w:rPr>
          <w:color w:val="0D0D0D" w:themeColor="text1" w:themeTint="F2"/>
        </w:rPr>
        <w:t xml:space="preserve">Student activities include access to health and psychological counseling services. </w:t>
      </w:r>
    </w:p>
    <w:p w14:paraId="67450638" w14:textId="77777777" w:rsidR="006911E5" w:rsidRPr="001E3ABD" w:rsidRDefault="00250EE6" w:rsidP="007F3E86">
      <w:pPr>
        <w:numPr>
          <w:ilvl w:val="0"/>
          <w:numId w:val="45"/>
        </w:numPr>
        <w:tabs>
          <w:tab w:val="decimal" w:pos="288"/>
        </w:tabs>
        <w:rPr>
          <w:color w:val="0D0D0D" w:themeColor="text1" w:themeTint="F2"/>
        </w:rPr>
      </w:pPr>
      <w:r w:rsidRPr="001E3ABD">
        <w:rPr>
          <w:color w:val="0D0D0D" w:themeColor="text1" w:themeTint="F2"/>
        </w:rPr>
        <w:t>When offered by the school, the weekly meals provide one</w:t>
      </w:r>
      <w:r w:rsidRPr="001E3ABD">
        <w:rPr>
          <w:color w:val="0D0D0D" w:themeColor="text1" w:themeTint="F2"/>
        </w:rPr>
        <w:noBreakHyphen/>
        <w:t>third of the recommended weekly dietary allowance of nutrients and include meat or a meat alternate, bread, milk, and fruits and/or vegetables.</w:t>
      </w:r>
    </w:p>
    <w:p w14:paraId="5E0C8EB9" w14:textId="77777777" w:rsidR="00250EE6" w:rsidRPr="001E3ABD" w:rsidRDefault="00250EE6">
      <w:pPr>
        <w:tabs>
          <w:tab w:val="decimal" w:pos="288"/>
        </w:tabs>
        <w:rPr>
          <w:color w:val="0D0D0D" w:themeColor="text1" w:themeTint="F2"/>
        </w:rPr>
      </w:pPr>
      <w:r w:rsidRPr="001E3ABD">
        <w:rPr>
          <w:b/>
          <w:bCs/>
          <w:color w:val="0D0D0D" w:themeColor="text1" w:themeTint="F2"/>
        </w:rPr>
        <w:t>II.</w:t>
      </w:r>
      <w:r w:rsidRPr="001E3ABD">
        <w:rPr>
          <w:color w:val="0D0D0D" w:themeColor="text1" w:themeTint="F2"/>
        </w:rPr>
        <w:t xml:space="preserve"> </w:t>
      </w:r>
      <w:r w:rsidRPr="001E3ABD">
        <w:rPr>
          <w:b/>
          <w:bCs/>
          <w:color w:val="0D0D0D" w:themeColor="text1" w:themeTint="F2"/>
        </w:rPr>
        <w:t>Summer</w:t>
      </w:r>
      <w:r w:rsidRPr="001E3ABD">
        <w:rPr>
          <w:color w:val="0D0D0D" w:themeColor="text1" w:themeTint="F2"/>
        </w:rPr>
        <w:t xml:space="preserve"> </w:t>
      </w:r>
      <w:r w:rsidRPr="001E3ABD">
        <w:rPr>
          <w:b/>
          <w:bCs/>
          <w:color w:val="0D0D0D" w:themeColor="text1" w:themeTint="F2"/>
        </w:rPr>
        <w:t>School</w:t>
      </w:r>
    </w:p>
    <w:p w14:paraId="22CC3D21" w14:textId="77777777" w:rsidR="00250EE6" w:rsidRPr="001E3ABD" w:rsidRDefault="00E04839">
      <w:pPr>
        <w:tabs>
          <w:tab w:val="decimal" w:pos="288"/>
        </w:tabs>
        <w:rPr>
          <w:color w:val="0D0D0D" w:themeColor="text1" w:themeTint="F2"/>
        </w:rPr>
      </w:pPr>
      <w:r w:rsidRPr="001E3ABD">
        <w:rPr>
          <w:color w:val="0D0D0D" w:themeColor="text1" w:themeTint="F2"/>
        </w:rPr>
        <w:t xml:space="preserve">(For Accredited status all 5 standards </w:t>
      </w:r>
      <w:r w:rsidR="00250EE6" w:rsidRPr="001E3ABD">
        <w:rPr>
          <w:color w:val="0D0D0D" w:themeColor="text1" w:themeTint="F2"/>
        </w:rPr>
        <w:t>are required.)</w:t>
      </w:r>
    </w:p>
    <w:p w14:paraId="1051E060" w14:textId="77777777" w:rsidR="00250EE6" w:rsidRPr="001E3ABD" w:rsidRDefault="00250EE6" w:rsidP="008E2B90">
      <w:pPr>
        <w:numPr>
          <w:ilvl w:val="0"/>
          <w:numId w:val="21"/>
        </w:numPr>
        <w:tabs>
          <w:tab w:val="decimal" w:pos="288"/>
        </w:tabs>
        <w:jc w:val="both"/>
        <w:rPr>
          <w:color w:val="0D0D0D" w:themeColor="text1" w:themeTint="F2"/>
        </w:rPr>
      </w:pPr>
      <w:r w:rsidRPr="001E3ABD">
        <w:rPr>
          <w:color w:val="0D0D0D" w:themeColor="text1" w:themeTint="F2"/>
        </w:rPr>
        <w:t xml:space="preserve">The summer school program, if offered, is operated in accordance with a normal instructional program. The school system also handles all funds involved in the summer program. In addition, all conditions of Provisional accreditation are met. </w:t>
      </w:r>
    </w:p>
    <w:p w14:paraId="30197DFF" w14:textId="77777777" w:rsidR="00250EE6" w:rsidRPr="001E3ABD" w:rsidRDefault="00250EE6" w:rsidP="008E2B90">
      <w:pPr>
        <w:numPr>
          <w:ilvl w:val="0"/>
          <w:numId w:val="21"/>
        </w:numPr>
        <w:tabs>
          <w:tab w:val="decimal" w:pos="288"/>
        </w:tabs>
        <w:jc w:val="both"/>
        <w:rPr>
          <w:color w:val="0D0D0D" w:themeColor="text1" w:themeTint="F2"/>
        </w:rPr>
      </w:pPr>
      <w:r w:rsidRPr="001E3ABD">
        <w:rPr>
          <w:color w:val="0D0D0D" w:themeColor="text1" w:themeTint="F2"/>
        </w:rPr>
        <w:lastRenderedPageBreak/>
        <w:t xml:space="preserve">There are at least 120 clock hours of instruction for each 15 quarter hours of </w:t>
      </w:r>
      <w:proofErr w:type="gramStart"/>
      <w:r w:rsidRPr="001E3ABD">
        <w:rPr>
          <w:color w:val="0D0D0D" w:themeColor="text1" w:themeTint="F2"/>
        </w:rPr>
        <w:t>credit</w:t>
      </w:r>
      <w:proofErr w:type="gramEnd"/>
      <w:r w:rsidRPr="001E3ABD">
        <w:rPr>
          <w:color w:val="0D0D0D" w:themeColor="text1" w:themeTint="F2"/>
        </w:rPr>
        <w:t xml:space="preserve"> or each Carnegie Unit awarded.</w:t>
      </w:r>
    </w:p>
    <w:p w14:paraId="5D035F2D" w14:textId="77777777" w:rsidR="00250EE6" w:rsidRPr="001E3ABD" w:rsidRDefault="00250EE6" w:rsidP="008E2B90">
      <w:pPr>
        <w:numPr>
          <w:ilvl w:val="0"/>
          <w:numId w:val="21"/>
        </w:numPr>
        <w:tabs>
          <w:tab w:val="decimal" w:pos="288"/>
        </w:tabs>
        <w:jc w:val="both"/>
        <w:rPr>
          <w:color w:val="0D0D0D" w:themeColor="text1" w:themeTint="F2"/>
        </w:rPr>
      </w:pPr>
      <w:r w:rsidRPr="001E3ABD">
        <w:rPr>
          <w:color w:val="0D0D0D" w:themeColor="text1" w:themeTint="F2"/>
        </w:rPr>
        <w:t xml:space="preserve">A school does not grant students more than 25 quarter hours of credit or 1 and 1/2 Carnegie Units in a summer school of 30 days or less. Nor does it grant more than 30 quarter hours of credit or two Carnegie Units during any summer school period. </w:t>
      </w:r>
    </w:p>
    <w:p w14:paraId="65671C62" w14:textId="77777777" w:rsidR="00250EE6" w:rsidRPr="001E3ABD" w:rsidRDefault="00250EE6" w:rsidP="008E2B90">
      <w:pPr>
        <w:numPr>
          <w:ilvl w:val="0"/>
          <w:numId w:val="21"/>
        </w:numPr>
        <w:tabs>
          <w:tab w:val="decimal" w:pos="288"/>
        </w:tabs>
        <w:jc w:val="both"/>
        <w:rPr>
          <w:color w:val="0D0D0D" w:themeColor="text1" w:themeTint="F2"/>
        </w:rPr>
      </w:pPr>
      <w:r w:rsidRPr="001E3ABD">
        <w:rPr>
          <w:color w:val="0D0D0D" w:themeColor="text1" w:themeTint="F2"/>
        </w:rPr>
        <w:t xml:space="preserve">No teacher teaches more than two subjects in the same period. </w:t>
      </w:r>
    </w:p>
    <w:p w14:paraId="3FB8D00A" w14:textId="77777777" w:rsidR="00250EE6" w:rsidRPr="001E3ABD" w:rsidRDefault="00250EE6" w:rsidP="007F3E86">
      <w:pPr>
        <w:numPr>
          <w:ilvl w:val="0"/>
          <w:numId w:val="21"/>
        </w:numPr>
        <w:tabs>
          <w:tab w:val="decimal" w:pos="288"/>
        </w:tabs>
        <w:jc w:val="both"/>
        <w:rPr>
          <w:color w:val="0D0D0D" w:themeColor="text1" w:themeTint="F2"/>
        </w:rPr>
      </w:pPr>
      <w:r w:rsidRPr="001E3ABD">
        <w:rPr>
          <w:color w:val="0D0D0D" w:themeColor="text1" w:themeTint="F2"/>
        </w:rPr>
        <w:t xml:space="preserve">Credit is not granted to any student in more than three subject areas during any summer school period. </w:t>
      </w:r>
    </w:p>
    <w:p w14:paraId="3011F3D0" w14:textId="77777777" w:rsidR="00250EE6" w:rsidRPr="001E3ABD" w:rsidRDefault="00250EE6">
      <w:pPr>
        <w:rPr>
          <w:color w:val="0D0D0D" w:themeColor="text1" w:themeTint="F2"/>
        </w:rPr>
      </w:pPr>
      <w:r w:rsidRPr="001E3ABD">
        <w:rPr>
          <w:b/>
          <w:bCs/>
          <w:color w:val="0D0D0D" w:themeColor="text1" w:themeTint="F2"/>
        </w:rPr>
        <w:t>III.</w:t>
      </w:r>
      <w:r w:rsidRPr="001E3ABD">
        <w:rPr>
          <w:color w:val="0D0D0D" w:themeColor="text1" w:themeTint="F2"/>
        </w:rPr>
        <w:t xml:space="preserve"> </w:t>
      </w:r>
      <w:r w:rsidRPr="001E3ABD">
        <w:rPr>
          <w:b/>
          <w:bCs/>
          <w:color w:val="0D0D0D" w:themeColor="text1" w:themeTint="F2"/>
        </w:rPr>
        <w:t>Personnel</w:t>
      </w:r>
    </w:p>
    <w:p w14:paraId="3BC346C8" w14:textId="77777777" w:rsidR="00250EE6" w:rsidRPr="001E3ABD" w:rsidRDefault="00250EE6">
      <w:pPr>
        <w:rPr>
          <w:color w:val="0D0D0D" w:themeColor="text1" w:themeTint="F2"/>
        </w:rPr>
      </w:pPr>
      <w:r w:rsidRPr="001E3ABD">
        <w:rPr>
          <w:color w:val="0D0D0D" w:themeColor="text1" w:themeTint="F2"/>
        </w:rPr>
        <w:t xml:space="preserve">(For Accredited status, 9 affirmative answers are required, including standards 1 through.8.) </w:t>
      </w:r>
    </w:p>
    <w:p w14:paraId="4D7F46CA" w14:textId="77777777" w:rsidR="00250EE6" w:rsidRPr="001E3ABD" w:rsidRDefault="00250EE6" w:rsidP="008E2B90">
      <w:pPr>
        <w:numPr>
          <w:ilvl w:val="0"/>
          <w:numId w:val="22"/>
        </w:numPr>
        <w:jc w:val="both"/>
        <w:rPr>
          <w:color w:val="0D0D0D" w:themeColor="text1" w:themeTint="F2"/>
        </w:rPr>
      </w:pPr>
      <w:r w:rsidRPr="001E3ABD">
        <w:rPr>
          <w:color w:val="0D0D0D" w:themeColor="text1" w:themeTint="F2"/>
        </w:rPr>
        <w:t>In addition to the principal, the teaching staff includes five or more full</w:t>
      </w:r>
      <w:r w:rsidRPr="001E3ABD">
        <w:rPr>
          <w:color w:val="0D0D0D" w:themeColor="text1" w:themeTint="F2"/>
        </w:rPr>
        <w:noBreakHyphen/>
        <w:t xml:space="preserve">time, qualified teachers in the middle school. </w:t>
      </w:r>
    </w:p>
    <w:p w14:paraId="26CB8EF2" w14:textId="77777777" w:rsidR="00250EE6" w:rsidRPr="001E3ABD" w:rsidRDefault="00250EE6" w:rsidP="008E2B90">
      <w:pPr>
        <w:numPr>
          <w:ilvl w:val="0"/>
          <w:numId w:val="22"/>
        </w:numPr>
        <w:jc w:val="both"/>
        <w:rPr>
          <w:color w:val="0D0D0D" w:themeColor="text1" w:themeTint="F2"/>
        </w:rPr>
      </w:pPr>
      <w:r w:rsidRPr="001E3ABD">
        <w:rPr>
          <w:color w:val="0D0D0D" w:themeColor="text1" w:themeTint="F2"/>
        </w:rPr>
        <w:t>A school with an enrollment of 750 or more must have a full</w:t>
      </w:r>
      <w:r w:rsidRPr="001E3ABD">
        <w:rPr>
          <w:color w:val="0D0D0D" w:themeColor="text1" w:themeTint="F2"/>
        </w:rPr>
        <w:noBreakHyphen/>
        <w:t xml:space="preserve">time assistant principal. A combination school of 30 or more classroom teachers must have an assistant principal. Either the principal or the assistant principal must have responsibility in the middle grades area. </w:t>
      </w:r>
    </w:p>
    <w:p w14:paraId="6A37B267" w14:textId="77777777" w:rsidR="00250EE6" w:rsidRPr="001E3ABD" w:rsidRDefault="00250EE6" w:rsidP="008E2B90">
      <w:pPr>
        <w:numPr>
          <w:ilvl w:val="0"/>
          <w:numId w:val="22"/>
        </w:numPr>
        <w:jc w:val="both"/>
        <w:rPr>
          <w:color w:val="0D0D0D" w:themeColor="text1" w:themeTint="F2"/>
        </w:rPr>
      </w:pPr>
      <w:bookmarkStart w:id="14" w:name="_Hlk531169508"/>
      <w:r w:rsidRPr="001E3ABD">
        <w:rPr>
          <w:color w:val="0D0D0D" w:themeColor="text1" w:themeTint="F2"/>
        </w:rPr>
        <w:t>All teachers employed on a full</w:t>
      </w:r>
      <w:r w:rsidRPr="001E3ABD">
        <w:rPr>
          <w:color w:val="0D0D0D" w:themeColor="text1" w:themeTint="F2"/>
        </w:rPr>
        <w:noBreakHyphen/>
        <w:t>time or part</w:t>
      </w:r>
      <w:r w:rsidRPr="001E3ABD">
        <w:rPr>
          <w:color w:val="0D0D0D" w:themeColor="text1" w:themeTint="F2"/>
        </w:rPr>
        <w:noBreakHyphen/>
        <w:t>time basis as instructors in the school hold a Georgia State professional certificate or a bachelor's degree with a minimum of 18 semester hours of professional education</w:t>
      </w:r>
      <w:r w:rsidR="00B440E3" w:rsidRPr="001E3ABD">
        <w:rPr>
          <w:color w:val="0D0D0D" w:themeColor="text1" w:themeTint="F2"/>
        </w:rPr>
        <w:t>.</w:t>
      </w:r>
      <w:r w:rsidRPr="001E3ABD">
        <w:rPr>
          <w:color w:val="0D0D0D" w:themeColor="text1" w:themeTint="F2"/>
        </w:rPr>
        <w:t xml:space="preserve"> An exception may be granted for those teachers issued permits by the Georgia Department of Education. This standard may also be met by teachers with bachelor's degrees completing 6 semester hours per year of appropriate professional education until 18 semester hours of credit are obtained.</w:t>
      </w:r>
      <w:r w:rsidR="00B440E3" w:rsidRPr="001E3ABD">
        <w:rPr>
          <w:color w:val="0D0D0D" w:themeColor="text1" w:themeTint="F2"/>
        </w:rPr>
        <w:t xml:space="preserve"> Equivalent staff development units </w:t>
      </w:r>
      <w:r w:rsidR="009E24BE" w:rsidRPr="001E3ABD">
        <w:rPr>
          <w:color w:val="0D0D0D" w:themeColor="text1" w:themeTint="F2"/>
        </w:rPr>
        <w:t xml:space="preserve">(PLU) </w:t>
      </w:r>
      <w:r w:rsidR="00B440E3" w:rsidRPr="001E3ABD">
        <w:rPr>
          <w:color w:val="0D0D0D" w:themeColor="text1" w:themeTint="F2"/>
        </w:rPr>
        <w:t>may be substituted for semester hours.</w:t>
      </w:r>
    </w:p>
    <w:p w14:paraId="75C4071C" w14:textId="77777777" w:rsidR="009E24BE" w:rsidRPr="001E3ABD" w:rsidRDefault="009E24BE" w:rsidP="009E24BE">
      <w:pPr>
        <w:widowControl w:val="0"/>
        <w:autoSpaceDE w:val="0"/>
        <w:autoSpaceDN w:val="0"/>
        <w:adjustRightInd w:val="0"/>
        <w:ind w:left="720"/>
        <w:jc w:val="both"/>
        <w:rPr>
          <w:color w:val="0D0D0D" w:themeColor="text1" w:themeTint="F2"/>
        </w:rPr>
      </w:pPr>
      <w:r w:rsidRPr="001E3ABD">
        <w:rPr>
          <w:color w:val="0D0D0D" w:themeColor="text1" w:themeTint="F2"/>
        </w:rPr>
        <w:t>See Appendix A for PLU hour conversion chart.</w:t>
      </w:r>
    </w:p>
    <w:p w14:paraId="7C51BA60" w14:textId="77777777" w:rsidR="00250EE6" w:rsidRPr="001E3ABD" w:rsidRDefault="00250EE6" w:rsidP="008E2B90">
      <w:pPr>
        <w:numPr>
          <w:ilvl w:val="0"/>
          <w:numId w:val="22"/>
        </w:numPr>
        <w:jc w:val="both"/>
        <w:rPr>
          <w:color w:val="0D0D0D" w:themeColor="text1" w:themeTint="F2"/>
        </w:rPr>
      </w:pPr>
      <w:r w:rsidRPr="001E3ABD">
        <w:rPr>
          <w:color w:val="0D0D0D" w:themeColor="text1" w:themeTint="F2"/>
        </w:rPr>
        <w:t xml:space="preserve">All teachers employed in the school hold    </w:t>
      </w:r>
    </w:p>
    <w:p w14:paraId="6667E2CB" w14:textId="77777777" w:rsidR="006077E9" w:rsidRPr="001E3ABD" w:rsidRDefault="00250EE6" w:rsidP="008E2B90">
      <w:pPr>
        <w:numPr>
          <w:ilvl w:val="1"/>
          <w:numId w:val="22"/>
        </w:numPr>
        <w:jc w:val="both"/>
        <w:rPr>
          <w:color w:val="0D0D0D" w:themeColor="text1" w:themeTint="F2"/>
        </w:rPr>
      </w:pPr>
      <w:r w:rsidRPr="001E3ABD">
        <w:rPr>
          <w:color w:val="0D0D0D" w:themeColor="text1" w:themeTint="F2"/>
        </w:rPr>
        <w:t xml:space="preserve">a Georgia certificate in field when assigned to teach in grades 6, 7, 8, or 9 or  </w:t>
      </w:r>
    </w:p>
    <w:p w14:paraId="3A747192" w14:textId="77777777" w:rsidR="00250EE6" w:rsidRPr="001E3ABD" w:rsidRDefault="00250EE6" w:rsidP="008E2B90">
      <w:pPr>
        <w:numPr>
          <w:ilvl w:val="1"/>
          <w:numId w:val="22"/>
        </w:numPr>
        <w:jc w:val="both"/>
        <w:rPr>
          <w:color w:val="0D0D0D" w:themeColor="text1" w:themeTint="F2"/>
        </w:rPr>
      </w:pPr>
      <w:r w:rsidRPr="001E3ABD">
        <w:rPr>
          <w:color w:val="0D0D0D" w:themeColor="text1" w:themeTint="F2"/>
        </w:rPr>
        <w:t>a bachelor’s degree and 27 semester credit hours in elementary or middle grades education and have at least 6 semester hours credit in any field in which they teach</w:t>
      </w:r>
      <w:r w:rsidR="00B440E3" w:rsidRPr="001E3ABD">
        <w:rPr>
          <w:color w:val="0D0D0D" w:themeColor="text1" w:themeTint="F2"/>
        </w:rPr>
        <w:t>.</w:t>
      </w:r>
    </w:p>
    <w:bookmarkEnd w:id="14"/>
    <w:p w14:paraId="2035B021" w14:textId="77777777" w:rsidR="00250EE6" w:rsidRPr="001E3ABD" w:rsidRDefault="00250EE6" w:rsidP="008E2B90">
      <w:pPr>
        <w:numPr>
          <w:ilvl w:val="0"/>
          <w:numId w:val="22"/>
        </w:numPr>
        <w:jc w:val="both"/>
        <w:rPr>
          <w:color w:val="0D0D0D" w:themeColor="text1" w:themeTint="F2"/>
        </w:rPr>
      </w:pPr>
      <w:r w:rsidRPr="001E3ABD">
        <w:rPr>
          <w:color w:val="0D0D0D" w:themeColor="text1" w:themeTint="F2"/>
        </w:rPr>
        <w:t>The principal holds a Georgia state administrator's professional certificate. In non</w:t>
      </w:r>
      <w:r w:rsidRPr="001E3ABD">
        <w:rPr>
          <w:color w:val="0D0D0D" w:themeColor="text1" w:themeTint="F2"/>
        </w:rPr>
        <w:noBreakHyphen/>
        <w:t xml:space="preserve">public schools, the principal may hold a master's degree with 15 semester hours in school administration and supervision. </w:t>
      </w:r>
    </w:p>
    <w:p w14:paraId="46B29D68" w14:textId="77777777" w:rsidR="00375275" w:rsidRPr="001E3ABD" w:rsidRDefault="00250EE6" w:rsidP="008E2B90">
      <w:pPr>
        <w:numPr>
          <w:ilvl w:val="0"/>
          <w:numId w:val="22"/>
        </w:numPr>
        <w:jc w:val="both"/>
        <w:rPr>
          <w:color w:val="0D0D0D" w:themeColor="text1" w:themeTint="F2"/>
        </w:rPr>
      </w:pPr>
      <w:r w:rsidRPr="001E3ABD">
        <w:rPr>
          <w:color w:val="0D0D0D" w:themeColor="text1" w:themeTint="F2"/>
        </w:rPr>
        <w:t>The superintendent or headmaster holds a five</w:t>
      </w:r>
      <w:r w:rsidRPr="001E3ABD">
        <w:rPr>
          <w:color w:val="0D0D0D" w:themeColor="text1" w:themeTint="F2"/>
        </w:rPr>
        <w:noBreakHyphen/>
        <w:t xml:space="preserve">year Georgia administrator's certificate </w:t>
      </w:r>
      <w:proofErr w:type="gramStart"/>
      <w:r w:rsidRPr="001E3ABD">
        <w:rPr>
          <w:color w:val="0D0D0D" w:themeColor="text1" w:themeTint="F2"/>
        </w:rPr>
        <w:t>in order for</w:t>
      </w:r>
      <w:proofErr w:type="gramEnd"/>
      <w:r w:rsidRPr="001E3ABD">
        <w:rPr>
          <w:color w:val="0D0D0D" w:themeColor="text1" w:themeTint="F2"/>
        </w:rPr>
        <w:t xml:space="preserve"> any school in the system to be accredited. In non</w:t>
      </w:r>
      <w:r w:rsidRPr="001E3ABD">
        <w:rPr>
          <w:color w:val="0D0D0D" w:themeColor="text1" w:themeTint="F2"/>
        </w:rPr>
        <w:noBreakHyphen/>
        <w:t>public schools, the superintendent or headmaster holds, as a minimum, a master's degree with a minimum of 15 semester hours in school administration and supervision.</w:t>
      </w:r>
    </w:p>
    <w:p w14:paraId="4D4D7A31" w14:textId="77777777" w:rsidR="00375275" w:rsidRPr="001E3ABD" w:rsidRDefault="00250EE6" w:rsidP="008E2B90">
      <w:pPr>
        <w:numPr>
          <w:ilvl w:val="0"/>
          <w:numId w:val="22"/>
        </w:numPr>
        <w:jc w:val="both"/>
        <w:rPr>
          <w:color w:val="0D0D0D" w:themeColor="text1" w:themeTint="F2"/>
        </w:rPr>
      </w:pPr>
      <w:r w:rsidRPr="001E3ABD">
        <w:rPr>
          <w:color w:val="0D0D0D" w:themeColor="text1" w:themeTint="F2"/>
        </w:rPr>
        <w:t>Schools with seven through nine teachers have 1/4</w:t>
      </w:r>
      <w:r w:rsidRPr="001E3ABD">
        <w:rPr>
          <w:color w:val="0D0D0D" w:themeColor="text1" w:themeTint="F2"/>
        </w:rPr>
        <w:noBreakHyphen/>
        <w:t>time secretarial service, 10 through 13 teachers have ½</w:t>
      </w:r>
      <w:r w:rsidRPr="001E3ABD">
        <w:rPr>
          <w:color w:val="0D0D0D" w:themeColor="text1" w:themeTint="F2"/>
        </w:rPr>
        <w:noBreakHyphen/>
        <w:t>time secretarial service, 14 through 16 teachers have 3/4- time secretarial service, and with 17 or more teachers have full</w:t>
      </w:r>
      <w:r w:rsidRPr="001E3ABD">
        <w:rPr>
          <w:color w:val="0D0D0D" w:themeColor="text1" w:themeTint="F2"/>
        </w:rPr>
        <w:noBreakHyphen/>
        <w:t xml:space="preserve">time secretarial service. </w:t>
      </w:r>
    </w:p>
    <w:p w14:paraId="30559AB8" w14:textId="77777777" w:rsidR="00952D7E" w:rsidRPr="001E3ABD" w:rsidRDefault="00250EE6" w:rsidP="008E2B90">
      <w:pPr>
        <w:numPr>
          <w:ilvl w:val="0"/>
          <w:numId w:val="22"/>
        </w:numPr>
        <w:jc w:val="both"/>
        <w:rPr>
          <w:color w:val="0D0D0D" w:themeColor="text1" w:themeTint="F2"/>
        </w:rPr>
      </w:pPr>
      <w:r w:rsidRPr="001E3ABD">
        <w:rPr>
          <w:color w:val="0D0D0D" w:themeColor="text1" w:themeTint="F2"/>
        </w:rPr>
        <w:t>Schools with between 201 and 250 students have one person assigned at least one</w:t>
      </w:r>
      <w:r w:rsidRPr="001E3ABD">
        <w:rPr>
          <w:color w:val="0D0D0D" w:themeColor="text1" w:themeTint="F2"/>
        </w:rPr>
        <w:noBreakHyphen/>
        <w:t xml:space="preserve">half time to media services. </w:t>
      </w:r>
    </w:p>
    <w:p w14:paraId="5F1D546B" w14:textId="77777777" w:rsidR="00952D7E" w:rsidRPr="001E3ABD" w:rsidRDefault="00250EE6" w:rsidP="00952D7E">
      <w:pPr>
        <w:numPr>
          <w:ilvl w:val="0"/>
          <w:numId w:val="22"/>
        </w:numPr>
        <w:rPr>
          <w:color w:val="0D0D0D" w:themeColor="text1" w:themeTint="F2"/>
        </w:rPr>
      </w:pPr>
      <w:r w:rsidRPr="001E3ABD">
        <w:rPr>
          <w:color w:val="0D0D0D" w:themeColor="text1" w:themeTint="F2"/>
        </w:rPr>
        <w:t xml:space="preserve">A junior high or middle school that is part of a combination school has media service allocated </w:t>
      </w:r>
      <w:proofErr w:type="gramStart"/>
      <w:r w:rsidRPr="001E3ABD">
        <w:rPr>
          <w:color w:val="0D0D0D" w:themeColor="text1" w:themeTint="F2"/>
        </w:rPr>
        <w:t>on the basis of</w:t>
      </w:r>
      <w:proofErr w:type="gramEnd"/>
      <w:r w:rsidRPr="001E3ABD">
        <w:rPr>
          <w:color w:val="0D0D0D" w:themeColor="text1" w:themeTint="F2"/>
        </w:rPr>
        <w:t xml:space="preserve"> the total enrollment of the combination school. 10. All persons employed as paraprofessionals, auxiliary helpers, or teachers' aides are under the direct supervision of a professionally qualified person. </w:t>
      </w:r>
    </w:p>
    <w:p w14:paraId="033C62F8" w14:textId="77777777" w:rsidR="00250EE6" w:rsidRPr="001E3ABD" w:rsidRDefault="00250EE6" w:rsidP="008E2B90">
      <w:pPr>
        <w:numPr>
          <w:ilvl w:val="0"/>
          <w:numId w:val="22"/>
        </w:numPr>
        <w:rPr>
          <w:color w:val="0D0D0D" w:themeColor="text1" w:themeTint="F2"/>
        </w:rPr>
      </w:pPr>
      <w:r w:rsidRPr="001E3ABD">
        <w:rPr>
          <w:color w:val="0D0D0D" w:themeColor="text1" w:themeTint="F2"/>
        </w:rPr>
        <w:t>A school counselor with at least a master's degree and 18 semester hours credit in guidance and counseling or SC</w:t>
      </w:r>
      <w:r w:rsidRPr="001E3ABD">
        <w:rPr>
          <w:color w:val="0D0D0D" w:themeColor="text1" w:themeTint="F2"/>
        </w:rPr>
        <w:noBreakHyphen/>
        <w:t>5 certificate is assigned for guidance and testing equivalent to one period per day for each 100 students</w:t>
      </w:r>
      <w:r w:rsidR="0078796F" w:rsidRPr="001E3ABD">
        <w:rPr>
          <w:color w:val="0D0D0D" w:themeColor="text1" w:themeTint="F2"/>
        </w:rPr>
        <w:t xml:space="preserve"> </w:t>
      </w:r>
    </w:p>
    <w:p w14:paraId="3EAD6C41" w14:textId="77777777" w:rsidR="00250EE6" w:rsidRPr="001E3ABD" w:rsidRDefault="00250EE6" w:rsidP="008E2B90">
      <w:pPr>
        <w:numPr>
          <w:ilvl w:val="0"/>
          <w:numId w:val="22"/>
        </w:numPr>
        <w:rPr>
          <w:color w:val="0D0D0D" w:themeColor="text1" w:themeTint="F2"/>
        </w:rPr>
      </w:pPr>
      <w:r w:rsidRPr="001E3ABD">
        <w:rPr>
          <w:color w:val="0D0D0D" w:themeColor="text1" w:themeTint="F2"/>
        </w:rPr>
        <w:t xml:space="preserve">Assistant principals have preparation leading toward a Georgia state administrator's professional certificate or a master's degree with a minimum of 15 semester hours in administration and supervision. Assistant principals who do not meet these requirements may earn 6 semester hours in administration and supervision each year until the requirements are met. </w:t>
      </w:r>
    </w:p>
    <w:p w14:paraId="1E1EE13E" w14:textId="77777777" w:rsidR="00903D45" w:rsidRPr="001E3ABD" w:rsidRDefault="00250EE6" w:rsidP="008E2B90">
      <w:pPr>
        <w:numPr>
          <w:ilvl w:val="0"/>
          <w:numId w:val="22"/>
        </w:numPr>
        <w:rPr>
          <w:color w:val="0D0D0D" w:themeColor="text1" w:themeTint="F2"/>
        </w:rPr>
      </w:pPr>
      <w:r w:rsidRPr="001E3ABD">
        <w:rPr>
          <w:color w:val="0D0D0D" w:themeColor="text1" w:themeTint="F2"/>
        </w:rPr>
        <w:t xml:space="preserve">All teachers who do not hold current Georgia teaching certificates and who have been employed by the school or school system for five years or more, have received at least 6 semester hours or 10 </w:t>
      </w:r>
      <w:r w:rsidRPr="001E3ABD">
        <w:rPr>
          <w:color w:val="0D0D0D" w:themeColor="text1" w:themeTint="F2"/>
        </w:rPr>
        <w:lastRenderedPageBreak/>
        <w:t>quarter hours of college credit, or 10 Continuing Education Units, or 100 contact hours in locally approved professional development activities within the past five years.</w:t>
      </w:r>
    </w:p>
    <w:p w14:paraId="21B3DA06" w14:textId="77777777" w:rsidR="00952D7E" w:rsidRPr="001E3ABD" w:rsidRDefault="00952D7E">
      <w:pPr>
        <w:rPr>
          <w:color w:val="0D0D0D" w:themeColor="text1" w:themeTint="F2"/>
        </w:rPr>
      </w:pPr>
    </w:p>
    <w:p w14:paraId="0BBFCB22" w14:textId="48A5095F" w:rsidR="009327DD" w:rsidRPr="001E3ABD" w:rsidRDefault="009327DD" w:rsidP="009327DD">
      <w:pPr>
        <w:contextualSpacing/>
        <w:rPr>
          <w:b/>
          <w:bCs/>
          <w:color w:val="0D0D0D" w:themeColor="text1" w:themeTint="F2"/>
        </w:rPr>
      </w:pPr>
      <w:bookmarkStart w:id="15" w:name="_Hlk524688367"/>
      <w:r w:rsidRPr="001E3ABD">
        <w:rPr>
          <w:b/>
          <w:bCs/>
          <w:color w:val="0D0D0D" w:themeColor="text1" w:themeTint="F2"/>
        </w:rPr>
        <w:t>IV. Media Center</w:t>
      </w:r>
    </w:p>
    <w:p w14:paraId="7E654E16" w14:textId="135181F8" w:rsidR="00FD3535" w:rsidRPr="001E3ABD" w:rsidRDefault="00FD3535" w:rsidP="00FD3535">
      <w:pPr>
        <w:tabs>
          <w:tab w:val="decimal" w:pos="288"/>
        </w:tabs>
        <w:jc w:val="both"/>
        <w:rPr>
          <w:color w:val="0D0D0D" w:themeColor="text1" w:themeTint="F2"/>
        </w:rPr>
      </w:pPr>
      <w:r w:rsidRPr="001E3ABD">
        <w:rPr>
          <w:color w:val="0D0D0D" w:themeColor="text1" w:themeTint="F2"/>
        </w:rPr>
        <w:t>(For Accredited status all standards are required)</w:t>
      </w:r>
    </w:p>
    <w:p w14:paraId="57E09E9B" w14:textId="0FE08BEF" w:rsidR="007F3E86" w:rsidRPr="001E3ABD" w:rsidRDefault="009327DD" w:rsidP="007F3E86">
      <w:pPr>
        <w:ind w:left="720"/>
        <w:jc w:val="both"/>
        <w:rPr>
          <w:color w:val="0D0D0D" w:themeColor="text1" w:themeTint="F2"/>
        </w:rPr>
      </w:pPr>
      <w:r w:rsidRPr="001E3ABD">
        <w:rPr>
          <w:color w:val="0D0D0D" w:themeColor="text1" w:themeTint="F2"/>
        </w:rPr>
        <w:t>A written plan is provided to address the provisions below.  This plan may be excerpted from school improvement plans, strategic waiver plans, etc</w:t>
      </w:r>
      <w:r w:rsidR="00BA327E" w:rsidRPr="001E3ABD">
        <w:rPr>
          <w:color w:val="0D0D0D" w:themeColor="text1" w:themeTint="F2"/>
        </w:rPr>
        <w:t>.</w:t>
      </w:r>
    </w:p>
    <w:p w14:paraId="5F31968B" w14:textId="77777777" w:rsidR="009327DD" w:rsidRPr="001E3ABD" w:rsidRDefault="009327DD" w:rsidP="007F3E86">
      <w:pPr>
        <w:numPr>
          <w:ilvl w:val="0"/>
          <w:numId w:val="47"/>
        </w:numPr>
        <w:jc w:val="both"/>
        <w:rPr>
          <w:color w:val="0D0D0D" w:themeColor="text1" w:themeTint="F2"/>
        </w:rPr>
      </w:pPr>
      <w:r w:rsidRPr="001E3ABD">
        <w:rPr>
          <w:color w:val="0D0D0D" w:themeColor="text1" w:themeTint="F2"/>
        </w:rPr>
        <w:t xml:space="preserve">At least $6.00 per student enrolled is spent for library books, </w:t>
      </w:r>
      <w:r w:rsidRPr="001E3ABD">
        <w:rPr>
          <w:strike/>
          <w:color w:val="0D0D0D" w:themeColor="text1" w:themeTint="F2"/>
        </w:rPr>
        <w:t>s</w:t>
      </w:r>
      <w:r w:rsidRPr="001E3ABD">
        <w:rPr>
          <w:color w:val="0D0D0D" w:themeColor="text1" w:themeTint="F2"/>
        </w:rPr>
        <w:t>oftware subscriptions such as online encyclopedias and reference databases, and other library media, exclusive of equipment, each school year.</w:t>
      </w:r>
    </w:p>
    <w:p w14:paraId="0C694477" w14:textId="77777777" w:rsidR="009327DD" w:rsidRPr="001E3ABD" w:rsidRDefault="009327DD" w:rsidP="008E2B90">
      <w:pPr>
        <w:numPr>
          <w:ilvl w:val="0"/>
          <w:numId w:val="47"/>
        </w:numPr>
        <w:jc w:val="both"/>
        <w:rPr>
          <w:color w:val="0D0D0D" w:themeColor="text1" w:themeTint="F2"/>
        </w:rPr>
      </w:pPr>
      <w:r w:rsidRPr="001E3ABD">
        <w:rPr>
          <w:color w:val="0D0D0D" w:themeColor="text1" w:themeTint="F2"/>
        </w:rPr>
        <w:t xml:space="preserve">The school media center has a collection management policy.  The school media specialist works with school administrators and teachers </w:t>
      </w:r>
      <w:proofErr w:type="gramStart"/>
      <w:r w:rsidRPr="001E3ABD">
        <w:rPr>
          <w:color w:val="0D0D0D" w:themeColor="text1" w:themeTint="F2"/>
        </w:rPr>
        <w:t>in order to</w:t>
      </w:r>
      <w:proofErr w:type="gramEnd"/>
      <w:r w:rsidRPr="001E3ABD">
        <w:rPr>
          <w:color w:val="0D0D0D" w:themeColor="text1" w:themeTint="F2"/>
        </w:rPr>
        <w:t xml:space="preserve"> develop a collection management policy.  Such a policy statement is based upon the curriculum and particular needs and interest of the school community and must reflect the diversity of society outside the school and extends the school library function from providing for consumers of information to creators of information.</w:t>
      </w:r>
    </w:p>
    <w:p w14:paraId="3D744746" w14:textId="77777777" w:rsidR="009327DD" w:rsidRPr="001E3ABD" w:rsidRDefault="009327DD" w:rsidP="008E2B90">
      <w:pPr>
        <w:numPr>
          <w:ilvl w:val="0"/>
          <w:numId w:val="47"/>
        </w:numPr>
        <w:jc w:val="both"/>
        <w:rPr>
          <w:color w:val="0D0D0D" w:themeColor="text1" w:themeTint="F2"/>
        </w:rPr>
      </w:pPr>
      <w:r w:rsidRPr="001E3ABD">
        <w:rPr>
          <w:color w:val="0D0D0D" w:themeColor="text1" w:themeTint="F2"/>
        </w:rPr>
        <w:t xml:space="preserve">The media center has appropriate number of staff who are certified, licensed or have specialized training or experience. </w:t>
      </w:r>
    </w:p>
    <w:p w14:paraId="30DF0B31" w14:textId="77777777" w:rsidR="009327DD" w:rsidRPr="001E3ABD" w:rsidRDefault="009327DD" w:rsidP="008E2B90">
      <w:pPr>
        <w:numPr>
          <w:ilvl w:val="0"/>
          <w:numId w:val="47"/>
        </w:numPr>
        <w:jc w:val="both"/>
        <w:rPr>
          <w:color w:val="0D0D0D" w:themeColor="text1" w:themeTint="F2"/>
        </w:rPr>
      </w:pPr>
      <w:r w:rsidRPr="001E3ABD">
        <w:rPr>
          <w:color w:val="0D0D0D" w:themeColor="text1" w:themeTint="F2"/>
        </w:rPr>
        <w:t>The media center includes a wide range of materials, technologies, and other information services in support of the school's curriculum.</w:t>
      </w:r>
    </w:p>
    <w:p w14:paraId="77BD2A91" w14:textId="77777777" w:rsidR="009327DD" w:rsidRPr="001E3ABD" w:rsidRDefault="009327DD" w:rsidP="008E2B90">
      <w:pPr>
        <w:numPr>
          <w:ilvl w:val="0"/>
          <w:numId w:val="47"/>
        </w:numPr>
        <w:jc w:val="both"/>
        <w:rPr>
          <w:color w:val="0D0D0D" w:themeColor="text1" w:themeTint="F2"/>
        </w:rPr>
      </w:pPr>
      <w:r w:rsidRPr="001E3ABD">
        <w:rPr>
          <w:color w:val="0D0D0D" w:themeColor="text1" w:themeTint="F2"/>
        </w:rPr>
        <w:t>The media center is available for students and staff before, during, and after school</w:t>
      </w:r>
    </w:p>
    <w:p w14:paraId="2F16FFBA" w14:textId="77777777" w:rsidR="009327DD" w:rsidRPr="001E3ABD" w:rsidRDefault="009327DD" w:rsidP="008E2B90">
      <w:pPr>
        <w:numPr>
          <w:ilvl w:val="0"/>
          <w:numId w:val="47"/>
        </w:numPr>
        <w:jc w:val="both"/>
        <w:rPr>
          <w:color w:val="0D0D0D" w:themeColor="text1" w:themeTint="F2"/>
        </w:rPr>
      </w:pPr>
      <w:r w:rsidRPr="001E3ABD">
        <w:rPr>
          <w:color w:val="0D0D0D" w:themeColor="text1" w:themeTint="F2"/>
        </w:rPr>
        <w:t xml:space="preserve">The media center is responsive to students’ interests and needs </w:t>
      </w:r>
      <w:proofErr w:type="gramStart"/>
      <w:r w:rsidRPr="001E3ABD">
        <w:rPr>
          <w:color w:val="0D0D0D" w:themeColor="text1" w:themeTint="F2"/>
        </w:rPr>
        <w:t>in order to</w:t>
      </w:r>
      <w:proofErr w:type="gramEnd"/>
      <w:r w:rsidRPr="001E3ABD">
        <w:rPr>
          <w:color w:val="0D0D0D" w:themeColor="text1" w:themeTint="F2"/>
        </w:rPr>
        <w:t xml:space="preserve"> support independent learning</w:t>
      </w:r>
    </w:p>
    <w:p w14:paraId="205D5093" w14:textId="77777777" w:rsidR="009327DD" w:rsidRPr="001E3ABD" w:rsidRDefault="009327DD" w:rsidP="008E2B90">
      <w:pPr>
        <w:numPr>
          <w:ilvl w:val="0"/>
          <w:numId w:val="47"/>
        </w:numPr>
        <w:jc w:val="both"/>
        <w:rPr>
          <w:color w:val="0D0D0D" w:themeColor="text1" w:themeTint="F2"/>
        </w:rPr>
      </w:pPr>
      <w:r w:rsidRPr="001E3ABD">
        <w:rPr>
          <w:color w:val="0D0D0D" w:themeColor="text1" w:themeTint="F2"/>
        </w:rPr>
        <w:t>The media center includes a physical setting that encourages collaboration among students, opportunities for inquiry, and authentic learning.</w:t>
      </w:r>
    </w:p>
    <w:bookmarkEnd w:id="15"/>
    <w:p w14:paraId="36E8CE40" w14:textId="77777777" w:rsidR="00250EE6" w:rsidRPr="001E3ABD" w:rsidRDefault="00250EE6">
      <w:pPr>
        <w:rPr>
          <w:color w:val="0D0D0D" w:themeColor="text1" w:themeTint="F2"/>
        </w:rPr>
      </w:pPr>
    </w:p>
    <w:p w14:paraId="1C3D4598" w14:textId="77777777" w:rsidR="00250EE6" w:rsidRPr="001E3ABD" w:rsidRDefault="00250EE6">
      <w:pPr>
        <w:rPr>
          <w:color w:val="0D0D0D" w:themeColor="text1" w:themeTint="F2"/>
        </w:rPr>
      </w:pPr>
      <w:r w:rsidRPr="001E3ABD">
        <w:rPr>
          <w:b/>
          <w:bCs/>
          <w:color w:val="0D0D0D" w:themeColor="text1" w:themeTint="F2"/>
        </w:rPr>
        <w:t>V.</w:t>
      </w:r>
      <w:r w:rsidRPr="001E3ABD">
        <w:rPr>
          <w:color w:val="0D0D0D" w:themeColor="text1" w:themeTint="F2"/>
        </w:rPr>
        <w:t xml:space="preserve"> </w:t>
      </w:r>
      <w:r w:rsidRPr="001E3ABD">
        <w:rPr>
          <w:b/>
          <w:bCs/>
          <w:color w:val="0D0D0D" w:themeColor="text1" w:themeTint="F2"/>
        </w:rPr>
        <w:t>Program</w:t>
      </w:r>
      <w:r w:rsidRPr="001E3ABD">
        <w:rPr>
          <w:color w:val="0D0D0D" w:themeColor="text1" w:themeTint="F2"/>
        </w:rPr>
        <w:t xml:space="preserve"> </w:t>
      </w:r>
      <w:r w:rsidRPr="001E3ABD">
        <w:rPr>
          <w:b/>
          <w:bCs/>
          <w:color w:val="0D0D0D" w:themeColor="text1" w:themeTint="F2"/>
        </w:rPr>
        <w:t>of</w:t>
      </w:r>
      <w:r w:rsidRPr="001E3ABD">
        <w:rPr>
          <w:color w:val="0D0D0D" w:themeColor="text1" w:themeTint="F2"/>
        </w:rPr>
        <w:t xml:space="preserve"> </w:t>
      </w:r>
      <w:r w:rsidRPr="001E3ABD">
        <w:rPr>
          <w:b/>
          <w:bCs/>
          <w:color w:val="0D0D0D" w:themeColor="text1" w:themeTint="F2"/>
        </w:rPr>
        <w:t>Studies</w:t>
      </w:r>
      <w:r w:rsidRPr="001E3ABD">
        <w:rPr>
          <w:color w:val="0D0D0D" w:themeColor="text1" w:themeTint="F2"/>
        </w:rPr>
        <w:t xml:space="preserve"> </w:t>
      </w:r>
    </w:p>
    <w:p w14:paraId="75A3919C" w14:textId="77777777" w:rsidR="00250EE6" w:rsidRPr="001E3ABD" w:rsidRDefault="00250EE6">
      <w:pPr>
        <w:rPr>
          <w:color w:val="0D0D0D" w:themeColor="text1" w:themeTint="F2"/>
        </w:rPr>
      </w:pPr>
      <w:r w:rsidRPr="001E3ABD">
        <w:rPr>
          <w:color w:val="0D0D0D" w:themeColor="text1" w:themeTint="F2"/>
        </w:rPr>
        <w:t>(For Accredited status, 4 affirmative answers are required, including standards 1 through 3.)</w:t>
      </w:r>
    </w:p>
    <w:p w14:paraId="1F16131F" w14:textId="77777777" w:rsidR="00250EE6" w:rsidRPr="001E3ABD" w:rsidRDefault="00250EE6">
      <w:pPr>
        <w:rPr>
          <w:color w:val="0D0D0D" w:themeColor="text1" w:themeTint="F2"/>
        </w:rPr>
      </w:pPr>
    </w:p>
    <w:p w14:paraId="2CE85312" w14:textId="77777777" w:rsidR="00250EE6" w:rsidRPr="001E3ABD" w:rsidRDefault="00250EE6" w:rsidP="008E2B90">
      <w:pPr>
        <w:numPr>
          <w:ilvl w:val="0"/>
          <w:numId w:val="23"/>
        </w:numPr>
        <w:rPr>
          <w:color w:val="0D0D0D" w:themeColor="text1" w:themeTint="F2"/>
        </w:rPr>
      </w:pPr>
      <w:r w:rsidRPr="001E3ABD">
        <w:rPr>
          <w:color w:val="0D0D0D" w:themeColor="text1" w:themeTint="F2"/>
        </w:rPr>
        <w:t xml:space="preserve">The following subject matter areas are included in a program of studies for junior high/middle schools: language arts, social studies, </w:t>
      </w:r>
      <w:proofErr w:type="gramStart"/>
      <w:r w:rsidRPr="001E3ABD">
        <w:rPr>
          <w:color w:val="0D0D0D" w:themeColor="text1" w:themeTint="F2"/>
        </w:rPr>
        <w:t>science</w:t>
      </w:r>
      <w:proofErr w:type="gramEnd"/>
      <w:r w:rsidRPr="001E3ABD">
        <w:rPr>
          <w:color w:val="0D0D0D" w:themeColor="text1" w:themeTint="F2"/>
        </w:rPr>
        <w:t xml:space="preserve"> and mathematics.</w:t>
      </w:r>
    </w:p>
    <w:p w14:paraId="67C7A5F7" w14:textId="77777777" w:rsidR="00250EE6" w:rsidRPr="001E3ABD" w:rsidRDefault="00250EE6" w:rsidP="008E2B90">
      <w:pPr>
        <w:numPr>
          <w:ilvl w:val="0"/>
          <w:numId w:val="23"/>
        </w:numPr>
        <w:rPr>
          <w:color w:val="0D0D0D" w:themeColor="text1" w:themeTint="F2"/>
        </w:rPr>
      </w:pPr>
      <w:r w:rsidRPr="001E3ABD">
        <w:rPr>
          <w:color w:val="0D0D0D" w:themeColor="text1" w:themeTint="F2"/>
        </w:rPr>
        <w:t>Opportunities for exploration include at least four of the following areas:</w:t>
      </w:r>
    </w:p>
    <w:p w14:paraId="7136D90F"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Visual Arts</w:t>
      </w:r>
    </w:p>
    <w:p w14:paraId="6031F69B"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Computer literacy</w:t>
      </w:r>
    </w:p>
    <w:p w14:paraId="77CE7059"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Foreign Language</w:t>
      </w:r>
    </w:p>
    <w:p w14:paraId="45B8F095"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Laboratories in reading and mathematics</w:t>
      </w:r>
    </w:p>
    <w:p w14:paraId="62F24D7B"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Home Economics</w:t>
      </w:r>
    </w:p>
    <w:p w14:paraId="04936139"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Industrial Arts/Technology</w:t>
      </w:r>
    </w:p>
    <w:p w14:paraId="25056CA6"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Program of Education and Career Exploration (PECE)</w:t>
      </w:r>
    </w:p>
    <w:p w14:paraId="5C25E4D5"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Speech and Drama</w:t>
      </w:r>
    </w:p>
    <w:p w14:paraId="34C8B8FD"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Group Guidance</w:t>
      </w:r>
    </w:p>
    <w:p w14:paraId="136D942F"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Music (general), vocal, and/or instrumental</w:t>
      </w:r>
    </w:p>
    <w:p w14:paraId="6DDA937B"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Business Exploration</w:t>
      </w:r>
    </w:p>
    <w:p w14:paraId="7558CFAA" w14:textId="77777777" w:rsidR="00250EE6" w:rsidRPr="001E3ABD" w:rsidRDefault="00250EE6" w:rsidP="008E2B90">
      <w:pPr>
        <w:pStyle w:val="1AutoList1"/>
        <w:numPr>
          <w:ilvl w:val="1"/>
          <w:numId w:val="23"/>
        </w:numPr>
        <w:jc w:val="left"/>
        <w:rPr>
          <w:color w:val="0D0D0D" w:themeColor="text1" w:themeTint="F2"/>
        </w:rPr>
      </w:pPr>
      <w:r w:rsidRPr="001E3ABD">
        <w:rPr>
          <w:color w:val="0D0D0D" w:themeColor="text1" w:themeTint="F2"/>
        </w:rPr>
        <w:t>Agri</w:t>
      </w:r>
      <w:r w:rsidRPr="001E3ABD">
        <w:rPr>
          <w:color w:val="0D0D0D" w:themeColor="text1" w:themeTint="F2"/>
        </w:rPr>
        <w:noBreakHyphen/>
        <w:t>horticulture</w:t>
      </w:r>
    </w:p>
    <w:p w14:paraId="6B23A1DE" w14:textId="77777777" w:rsidR="00375275" w:rsidRPr="001E3ABD" w:rsidRDefault="00250EE6" w:rsidP="008E2B90">
      <w:pPr>
        <w:pStyle w:val="1AutoList1"/>
        <w:numPr>
          <w:ilvl w:val="0"/>
          <w:numId w:val="23"/>
        </w:numPr>
        <w:jc w:val="left"/>
        <w:rPr>
          <w:color w:val="0D0D0D" w:themeColor="text1" w:themeTint="F2"/>
        </w:rPr>
      </w:pPr>
      <w:r w:rsidRPr="001E3ABD">
        <w:rPr>
          <w:color w:val="0D0D0D" w:themeColor="text1" w:themeTint="F2"/>
        </w:rPr>
        <w:t xml:space="preserve">The academic requirements in grade nine (if the </w:t>
      </w:r>
      <w:proofErr w:type="gramStart"/>
      <w:r w:rsidRPr="001E3ABD">
        <w:rPr>
          <w:color w:val="0D0D0D" w:themeColor="text1" w:themeTint="F2"/>
        </w:rPr>
        <w:t>school houses</w:t>
      </w:r>
      <w:proofErr w:type="gramEnd"/>
      <w:r w:rsidRPr="001E3ABD">
        <w:rPr>
          <w:color w:val="0D0D0D" w:themeColor="text1" w:themeTint="F2"/>
        </w:rPr>
        <w:t xml:space="preserve"> grade nine) insure that students tak</w:t>
      </w:r>
      <w:r w:rsidR="00375275" w:rsidRPr="001E3ABD">
        <w:rPr>
          <w:color w:val="0D0D0D" w:themeColor="text1" w:themeTint="F2"/>
        </w:rPr>
        <w:t>e one unit in language arts and</w:t>
      </w:r>
    </w:p>
    <w:p w14:paraId="5105BE41" w14:textId="77777777" w:rsidR="00250EE6" w:rsidRPr="001E3ABD" w:rsidRDefault="00E04839" w:rsidP="008E2B90">
      <w:pPr>
        <w:pStyle w:val="1AutoList1"/>
        <w:numPr>
          <w:ilvl w:val="0"/>
          <w:numId w:val="23"/>
        </w:numPr>
        <w:jc w:val="left"/>
        <w:rPr>
          <w:color w:val="0D0D0D" w:themeColor="text1" w:themeTint="F2"/>
        </w:rPr>
      </w:pPr>
      <w:r w:rsidRPr="001E3ABD">
        <w:rPr>
          <w:color w:val="0D0D0D" w:themeColor="text1" w:themeTint="F2"/>
        </w:rPr>
        <w:t>O</w:t>
      </w:r>
      <w:r w:rsidR="00250EE6" w:rsidRPr="001E3ABD">
        <w:rPr>
          <w:color w:val="0D0D0D" w:themeColor="text1" w:themeTint="F2"/>
        </w:rPr>
        <w:t>ne unit in mathematics or science.</w:t>
      </w:r>
    </w:p>
    <w:p w14:paraId="6460A026" w14:textId="77777777" w:rsidR="00250EE6" w:rsidRPr="001E3ABD" w:rsidRDefault="00250EE6" w:rsidP="008E2B90">
      <w:pPr>
        <w:numPr>
          <w:ilvl w:val="0"/>
          <w:numId w:val="23"/>
        </w:numPr>
        <w:rPr>
          <w:color w:val="0D0D0D" w:themeColor="text1" w:themeTint="F2"/>
        </w:rPr>
      </w:pPr>
      <w:r w:rsidRPr="001E3ABD">
        <w:rPr>
          <w:color w:val="0D0D0D" w:themeColor="text1" w:themeTint="F2"/>
        </w:rPr>
        <w:t>Evidence exists of a functioning physical education and health program.</w:t>
      </w:r>
    </w:p>
    <w:p w14:paraId="69ECB828" w14:textId="77777777" w:rsidR="00250EE6" w:rsidRPr="001E3ABD" w:rsidRDefault="00250EE6" w:rsidP="008E2B90">
      <w:pPr>
        <w:numPr>
          <w:ilvl w:val="0"/>
          <w:numId w:val="23"/>
        </w:numPr>
        <w:rPr>
          <w:color w:val="0D0D0D" w:themeColor="text1" w:themeTint="F2"/>
        </w:rPr>
      </w:pPr>
      <w:r w:rsidRPr="001E3ABD">
        <w:rPr>
          <w:color w:val="0D0D0D" w:themeColor="text1" w:themeTint="F2"/>
        </w:rPr>
        <w:t>All transfer credit that is not from a GAC or SACS accredited school is validated.  Acceptance of work endorsed by other accrediting groups is the prerogative of local schools. To validate credit, a school may give examinations or may certify satisfactory performance.</w:t>
      </w:r>
    </w:p>
    <w:p w14:paraId="3961B504" w14:textId="77777777" w:rsidR="00250EE6" w:rsidRPr="001E3ABD" w:rsidRDefault="00250EE6">
      <w:pPr>
        <w:rPr>
          <w:b/>
          <w:bCs/>
          <w:color w:val="0D0D0D" w:themeColor="text1" w:themeTint="F2"/>
        </w:rPr>
      </w:pPr>
    </w:p>
    <w:p w14:paraId="746A362A" w14:textId="77777777" w:rsidR="009327DD" w:rsidRPr="001E3ABD" w:rsidRDefault="009327DD">
      <w:pPr>
        <w:rPr>
          <w:b/>
          <w:bCs/>
          <w:color w:val="0D0D0D" w:themeColor="text1" w:themeTint="F2"/>
        </w:rPr>
      </w:pPr>
    </w:p>
    <w:p w14:paraId="29ACCFB0" w14:textId="38F3C057" w:rsidR="00250EE6" w:rsidRPr="001E3ABD" w:rsidRDefault="00250EE6" w:rsidP="00FD3535">
      <w:pPr>
        <w:jc w:val="center"/>
        <w:rPr>
          <w:color w:val="0D0D0D" w:themeColor="text1" w:themeTint="F2"/>
          <w:sz w:val="28"/>
          <w:szCs w:val="28"/>
        </w:rPr>
      </w:pPr>
      <w:bookmarkStart w:id="16" w:name="_Hlk531169578"/>
      <w:r w:rsidRPr="001E3ABD">
        <w:rPr>
          <w:b/>
          <w:bCs/>
          <w:color w:val="0D0D0D" w:themeColor="text1" w:themeTint="F2"/>
          <w:sz w:val="28"/>
          <w:szCs w:val="28"/>
        </w:rPr>
        <w:t>Standards</w:t>
      </w:r>
      <w:r w:rsidRPr="001E3ABD">
        <w:rPr>
          <w:color w:val="0D0D0D" w:themeColor="text1" w:themeTint="F2"/>
          <w:sz w:val="28"/>
          <w:szCs w:val="28"/>
        </w:rPr>
        <w:t xml:space="preserve"> </w:t>
      </w:r>
      <w:r w:rsidRPr="001E3ABD">
        <w:rPr>
          <w:b/>
          <w:bCs/>
          <w:color w:val="0D0D0D" w:themeColor="text1" w:themeTint="F2"/>
          <w:sz w:val="28"/>
          <w:szCs w:val="28"/>
        </w:rPr>
        <w:t>for</w:t>
      </w:r>
      <w:r w:rsidRPr="001E3ABD">
        <w:rPr>
          <w:color w:val="0D0D0D" w:themeColor="text1" w:themeTint="F2"/>
          <w:sz w:val="28"/>
          <w:szCs w:val="28"/>
        </w:rPr>
        <w:t xml:space="preserve"> </w:t>
      </w:r>
      <w:r w:rsidRPr="001E3ABD">
        <w:rPr>
          <w:b/>
          <w:bCs/>
          <w:color w:val="0D0D0D" w:themeColor="text1" w:themeTint="F2"/>
          <w:sz w:val="28"/>
          <w:szCs w:val="28"/>
        </w:rPr>
        <w:t>High</w:t>
      </w:r>
      <w:r w:rsidRPr="001E3ABD">
        <w:rPr>
          <w:color w:val="0D0D0D" w:themeColor="text1" w:themeTint="F2"/>
          <w:sz w:val="28"/>
          <w:szCs w:val="28"/>
        </w:rPr>
        <w:t xml:space="preserve"> </w:t>
      </w:r>
      <w:r w:rsidRPr="001E3ABD">
        <w:rPr>
          <w:b/>
          <w:bCs/>
          <w:color w:val="0D0D0D" w:themeColor="text1" w:themeTint="F2"/>
          <w:sz w:val="28"/>
          <w:szCs w:val="28"/>
        </w:rPr>
        <w:t>School</w:t>
      </w:r>
      <w:r w:rsidRPr="001E3ABD">
        <w:rPr>
          <w:color w:val="0D0D0D" w:themeColor="text1" w:themeTint="F2"/>
          <w:sz w:val="28"/>
          <w:szCs w:val="28"/>
        </w:rPr>
        <w:t xml:space="preserve"> </w:t>
      </w:r>
      <w:r w:rsidRPr="001E3ABD">
        <w:rPr>
          <w:b/>
          <w:bCs/>
          <w:color w:val="0D0D0D" w:themeColor="text1" w:themeTint="F2"/>
          <w:sz w:val="28"/>
          <w:szCs w:val="28"/>
        </w:rPr>
        <w:t>Programs</w:t>
      </w:r>
      <w:bookmarkEnd w:id="16"/>
    </w:p>
    <w:p w14:paraId="65A8521A" w14:textId="77777777" w:rsidR="00250EE6" w:rsidRPr="001E3ABD" w:rsidRDefault="00250EE6">
      <w:pPr>
        <w:jc w:val="center"/>
        <w:rPr>
          <w:color w:val="0D0D0D" w:themeColor="text1" w:themeTint="F2"/>
        </w:rPr>
      </w:pPr>
    </w:p>
    <w:p w14:paraId="05628E02"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Schools containing grades 10 through 12 or any combination of grades 10 through 12 must apply as high schools. Schools containing grades 7 through 12 or any combination thereof may apply as high schools. The following standards for high school programs are to be used by principals of schools who are making application for </w:t>
      </w:r>
      <w:r w:rsidRPr="001E3ABD">
        <w:rPr>
          <w:i/>
          <w:iCs/>
          <w:color w:val="0D0D0D" w:themeColor="text1" w:themeTint="F2"/>
        </w:rPr>
        <w:t>Provisional</w:t>
      </w:r>
      <w:r w:rsidRPr="001E3ABD">
        <w:rPr>
          <w:color w:val="0D0D0D" w:themeColor="text1" w:themeTint="F2"/>
        </w:rPr>
        <w:t xml:space="preserve">, </w:t>
      </w:r>
      <w:r w:rsidRPr="001E3ABD">
        <w:rPr>
          <w:i/>
          <w:iCs/>
          <w:color w:val="0D0D0D" w:themeColor="text1" w:themeTint="F2"/>
        </w:rPr>
        <w:t>Accredited</w:t>
      </w:r>
      <w:r w:rsidRPr="001E3ABD">
        <w:rPr>
          <w:color w:val="0D0D0D" w:themeColor="text1" w:themeTint="F2"/>
        </w:rPr>
        <w:t xml:space="preserve">, or </w:t>
      </w:r>
      <w:r w:rsidRPr="001E3ABD">
        <w:rPr>
          <w:i/>
          <w:iCs/>
          <w:color w:val="0D0D0D" w:themeColor="text1" w:themeTint="F2"/>
        </w:rPr>
        <w:t>Accredited</w:t>
      </w:r>
      <w:r w:rsidRPr="001E3ABD">
        <w:rPr>
          <w:color w:val="0D0D0D" w:themeColor="text1" w:themeTint="F2"/>
        </w:rPr>
        <w:t xml:space="preserve"> </w:t>
      </w:r>
      <w:proofErr w:type="gramStart"/>
      <w:r w:rsidRPr="001E3ABD">
        <w:rPr>
          <w:i/>
          <w:iCs/>
          <w:color w:val="0D0D0D" w:themeColor="text1" w:themeTint="F2"/>
        </w:rPr>
        <w:t>With</w:t>
      </w:r>
      <w:proofErr w:type="gramEnd"/>
      <w:r w:rsidRPr="001E3ABD">
        <w:rPr>
          <w:color w:val="0D0D0D" w:themeColor="text1" w:themeTint="F2"/>
        </w:rPr>
        <w:t xml:space="preserve"> </w:t>
      </w:r>
      <w:r w:rsidRPr="001E3ABD">
        <w:rPr>
          <w:i/>
          <w:iCs/>
          <w:color w:val="0D0D0D" w:themeColor="text1" w:themeTint="F2"/>
        </w:rPr>
        <w:t>Quality</w:t>
      </w:r>
      <w:r w:rsidRPr="001E3ABD">
        <w:rPr>
          <w:color w:val="0D0D0D" w:themeColor="text1" w:themeTint="F2"/>
        </w:rPr>
        <w:t xml:space="preserve"> status for programs in their schools. The number of standards required to be answered affirmatively </w:t>
      </w:r>
      <w:proofErr w:type="gramStart"/>
      <w:r w:rsidRPr="001E3ABD">
        <w:rPr>
          <w:color w:val="0D0D0D" w:themeColor="text1" w:themeTint="F2"/>
        </w:rPr>
        <w:t>in order to</w:t>
      </w:r>
      <w:proofErr w:type="gramEnd"/>
      <w:r w:rsidRPr="001E3ABD">
        <w:rPr>
          <w:color w:val="0D0D0D" w:themeColor="text1" w:themeTint="F2"/>
        </w:rPr>
        <w:t xml:space="preserve"> meet the 85% required by the Commission for </w:t>
      </w:r>
      <w:r w:rsidRPr="001E3ABD">
        <w:rPr>
          <w:i/>
          <w:iCs/>
          <w:color w:val="0D0D0D" w:themeColor="text1" w:themeTint="F2"/>
        </w:rPr>
        <w:t>Accredited</w:t>
      </w:r>
      <w:r w:rsidRPr="001E3ABD">
        <w:rPr>
          <w:color w:val="0D0D0D" w:themeColor="text1" w:themeTint="F2"/>
        </w:rPr>
        <w:t xml:space="preserve"> status is given at the beginning of each section of standards. </w:t>
      </w:r>
    </w:p>
    <w:p w14:paraId="30EE9F0C"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u w:val="single"/>
        </w:rPr>
      </w:pPr>
      <w:r w:rsidRPr="001E3ABD">
        <w:rPr>
          <w:color w:val="0D0D0D" w:themeColor="text1" w:themeTint="F2"/>
          <w:u w:val="single"/>
        </w:rPr>
        <w:t>Documents verifying compliance with the following standards must be provided to the consultant.</w:t>
      </w:r>
    </w:p>
    <w:p w14:paraId="4D584B4D" w14:textId="77777777" w:rsidR="00250EE6" w:rsidRPr="001E3ABD" w:rsidRDefault="00250EE6">
      <w:pPr>
        <w:jc w:val="both"/>
        <w:rPr>
          <w:b/>
          <w:bCs/>
          <w:color w:val="0D0D0D" w:themeColor="text1" w:themeTint="F2"/>
        </w:rPr>
      </w:pPr>
    </w:p>
    <w:p w14:paraId="4F4DAECD" w14:textId="77777777" w:rsidR="000A6BEA" w:rsidRPr="001E3ABD" w:rsidRDefault="000A6BEA" w:rsidP="000A6BEA">
      <w:pPr>
        <w:jc w:val="both"/>
        <w:rPr>
          <w:color w:val="0D0D0D" w:themeColor="text1" w:themeTint="F2"/>
        </w:rPr>
      </w:pPr>
      <w:r w:rsidRPr="001E3ABD">
        <w:rPr>
          <w:color w:val="0D0D0D" w:themeColor="text1" w:themeTint="F2"/>
        </w:rPr>
        <w:t xml:space="preserve">Schools that are operating under an approved Georgia Department of Education flexibility model (charter system or strategic waiver) </w:t>
      </w:r>
      <w:proofErr w:type="gramStart"/>
      <w:r w:rsidRPr="001E3ABD">
        <w:rPr>
          <w:color w:val="0D0D0D" w:themeColor="text1" w:themeTint="F2"/>
        </w:rPr>
        <w:t>have the opportunity to</w:t>
      </w:r>
      <w:proofErr w:type="gramEnd"/>
      <w:r w:rsidRPr="001E3ABD">
        <w:rPr>
          <w:color w:val="0D0D0D" w:themeColor="text1" w:themeTint="F2"/>
        </w:rPr>
        <w:t xml:space="preserve"> ac</w:t>
      </w:r>
      <w:r w:rsidR="001861C5" w:rsidRPr="001E3ABD">
        <w:rPr>
          <w:color w:val="0D0D0D" w:themeColor="text1" w:themeTint="F2"/>
        </w:rPr>
        <w:t>hieve the status of Accredited w</w:t>
      </w:r>
      <w:r w:rsidRPr="001E3ABD">
        <w:rPr>
          <w:color w:val="0D0D0D" w:themeColor="text1" w:themeTint="F2"/>
        </w:rPr>
        <w:t>ith Quality.</w:t>
      </w:r>
    </w:p>
    <w:p w14:paraId="7237C28A" w14:textId="77777777" w:rsidR="000A6BEA" w:rsidRPr="001E3ABD" w:rsidRDefault="000A6BEA">
      <w:pPr>
        <w:jc w:val="both"/>
        <w:rPr>
          <w:b/>
          <w:bCs/>
          <w:color w:val="0D0D0D" w:themeColor="text1" w:themeTint="F2"/>
        </w:rPr>
      </w:pPr>
    </w:p>
    <w:p w14:paraId="602F20B1" w14:textId="77777777" w:rsidR="00250EE6" w:rsidRPr="001E3ABD" w:rsidRDefault="00250EE6">
      <w:pPr>
        <w:jc w:val="both"/>
        <w:rPr>
          <w:color w:val="0D0D0D" w:themeColor="text1" w:themeTint="F2"/>
        </w:rPr>
      </w:pPr>
      <w:r w:rsidRPr="001E3ABD">
        <w:rPr>
          <w:b/>
          <w:bCs/>
          <w:color w:val="0D0D0D" w:themeColor="text1" w:themeTint="F2"/>
        </w:rPr>
        <w:t>I.</w:t>
      </w:r>
      <w:r w:rsidRPr="001E3ABD">
        <w:rPr>
          <w:color w:val="0D0D0D" w:themeColor="text1" w:themeTint="F2"/>
        </w:rPr>
        <w:t xml:space="preserve"> </w:t>
      </w:r>
      <w:r w:rsidRPr="001E3ABD">
        <w:rPr>
          <w:b/>
          <w:bCs/>
          <w:color w:val="0D0D0D" w:themeColor="text1" w:themeTint="F2"/>
        </w:rPr>
        <w:t>Organization</w:t>
      </w:r>
    </w:p>
    <w:p w14:paraId="0B060A2F" w14:textId="77777777" w:rsidR="00250EE6" w:rsidRPr="001E3ABD" w:rsidRDefault="00250EE6">
      <w:pPr>
        <w:jc w:val="both"/>
        <w:rPr>
          <w:color w:val="0D0D0D" w:themeColor="text1" w:themeTint="F2"/>
        </w:rPr>
      </w:pPr>
      <w:r w:rsidRPr="001E3ABD">
        <w:rPr>
          <w:color w:val="0D0D0D" w:themeColor="text1" w:themeTint="F2"/>
        </w:rPr>
        <w:t xml:space="preserve">(For Accredited status, 9 affirmative answers are required, including standards 1 through 8.) </w:t>
      </w:r>
    </w:p>
    <w:p w14:paraId="01C1656D" w14:textId="77777777" w:rsidR="00250EE6" w:rsidRPr="001E3ABD" w:rsidRDefault="00250EE6">
      <w:pPr>
        <w:ind w:firstLine="720"/>
        <w:jc w:val="both"/>
        <w:rPr>
          <w:color w:val="0D0D0D" w:themeColor="text1" w:themeTint="F2"/>
        </w:rPr>
      </w:pPr>
    </w:p>
    <w:p w14:paraId="735CAA7C"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 xml:space="preserve">The school day consists of at least six hours exclusive of lunch and break periods. (Normal class changing time will count as being part of the </w:t>
      </w:r>
      <w:proofErr w:type="gramStart"/>
      <w:r w:rsidRPr="001E3ABD">
        <w:rPr>
          <w:color w:val="0D0D0D" w:themeColor="text1" w:themeTint="F2"/>
        </w:rPr>
        <w:t>six hour</w:t>
      </w:r>
      <w:proofErr w:type="gramEnd"/>
      <w:r w:rsidRPr="001E3ABD">
        <w:rPr>
          <w:color w:val="0D0D0D" w:themeColor="text1" w:themeTint="F2"/>
        </w:rPr>
        <w:t xml:space="preserve"> school day. Schools may operate on shortened schedules for up to one day per grading period for teacher</w:t>
      </w:r>
      <w:r w:rsidRPr="001E3ABD">
        <w:rPr>
          <w:color w:val="0D0D0D" w:themeColor="text1" w:themeTint="F2"/>
        </w:rPr>
        <w:noBreakHyphen/>
        <w:t>parent conferences.)</w:t>
      </w:r>
    </w:p>
    <w:p w14:paraId="4505577A"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The length of each instructional period is at least 55 minutes gross and 50 minutes net. (Schools which have developed flexible schedules or block schedules will not be in violation of this standard providing at least 135 hours of instruction are provided for each Carnegie Unit granted.) The seat time requirement may be waived for up to one Carnegie Unit of Credit per student per school year for independent study and/or distance learning courses without being in violation of this standard when they successfully complete the exit exams approved by the school for the courses.</w:t>
      </w:r>
    </w:p>
    <w:p w14:paraId="78F9BA9C"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The maximum individual class size is 35 and the maximum system</w:t>
      </w:r>
      <w:r w:rsidRPr="001E3ABD">
        <w:rPr>
          <w:color w:val="0D0D0D" w:themeColor="text1" w:themeTint="F2"/>
        </w:rPr>
        <w:noBreakHyphen/>
        <w:t xml:space="preserve">wide average class size is 30.8 or less, with the following exceptions: </w:t>
      </w:r>
    </w:p>
    <w:p w14:paraId="1F78E3F7"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Remedial classes without aides do not exceed 18 students. </w:t>
      </w:r>
    </w:p>
    <w:p w14:paraId="7BCE46C8"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Remedial classes with aides do not exceed 24 students </w:t>
      </w:r>
    </w:p>
    <w:p w14:paraId="337E4E82"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Instrumental music classes do not exceed 100 students. </w:t>
      </w:r>
    </w:p>
    <w:p w14:paraId="0F96A1C7"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Choral music classes do not exceed 80 students. </w:t>
      </w:r>
    </w:p>
    <w:p w14:paraId="20C90CE3"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Physical education classes without aides do not exceed 40 students. </w:t>
      </w:r>
    </w:p>
    <w:p w14:paraId="5C001FC7"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Physical education classes with aides do not exceed 53 students.        </w:t>
      </w:r>
    </w:p>
    <w:p w14:paraId="0BD001CB"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Co</w:t>
      </w:r>
      <w:r w:rsidRPr="001E3ABD">
        <w:rPr>
          <w:color w:val="0D0D0D" w:themeColor="text1" w:themeTint="F2"/>
        </w:rPr>
        <w:noBreakHyphen/>
        <w:t>Op</w:t>
      </w:r>
      <w:r w:rsidRPr="001E3ABD">
        <w:rPr>
          <w:color w:val="0D0D0D" w:themeColor="text1" w:themeTint="F2"/>
        </w:rPr>
        <w:noBreakHyphen/>
        <w:t>Supervision class loads do not exceed 56 students.</w:t>
      </w:r>
    </w:p>
    <w:p w14:paraId="45E17CD2"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 xml:space="preserve">The maximum number of students per teacher per week does not exceed the following: </w:t>
      </w:r>
    </w:p>
    <w:p w14:paraId="767E6757"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Physical education </w:t>
      </w:r>
      <w:r w:rsidRPr="001E3ABD">
        <w:rPr>
          <w:color w:val="0D0D0D" w:themeColor="text1" w:themeTint="F2"/>
        </w:rPr>
        <w:noBreakHyphen/>
        <w:t xml:space="preserve"> 265 students with aides, 200 students without aides. </w:t>
      </w:r>
    </w:p>
    <w:p w14:paraId="6A4F79C0" w14:textId="77777777" w:rsidR="00250EE6" w:rsidRPr="001E3ABD" w:rsidRDefault="00250EE6" w:rsidP="008E2B90">
      <w:pPr>
        <w:numPr>
          <w:ilvl w:val="1"/>
          <w:numId w:val="24"/>
        </w:numPr>
        <w:tabs>
          <w:tab w:val="left" w:pos="720"/>
          <w:tab w:val="left" w:pos="1440"/>
          <w:tab w:val="left" w:pos="2160"/>
          <w:tab w:val="left" w:pos="2880"/>
          <w:tab w:val="left" w:pos="3600"/>
        </w:tabs>
        <w:jc w:val="both"/>
        <w:rPr>
          <w:color w:val="0D0D0D" w:themeColor="text1" w:themeTint="F2"/>
        </w:rPr>
      </w:pPr>
      <w:r w:rsidRPr="001E3ABD">
        <w:rPr>
          <w:color w:val="0D0D0D" w:themeColor="text1" w:themeTint="F2"/>
        </w:rPr>
        <w:t xml:space="preserve">Instrumental music </w:t>
      </w:r>
      <w:r w:rsidRPr="001E3ABD">
        <w:rPr>
          <w:color w:val="0D0D0D" w:themeColor="text1" w:themeTint="F2"/>
        </w:rPr>
        <w:noBreakHyphen/>
        <w:t xml:space="preserve"> 500 students.        </w:t>
      </w:r>
      <w:r w:rsidRPr="001E3ABD">
        <w:rPr>
          <w:color w:val="0D0D0D" w:themeColor="text1" w:themeTint="F2"/>
        </w:rPr>
        <w:tab/>
      </w:r>
    </w:p>
    <w:p w14:paraId="05FEB26A"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Choral music </w:t>
      </w:r>
      <w:r w:rsidRPr="001E3ABD">
        <w:rPr>
          <w:color w:val="0D0D0D" w:themeColor="text1" w:themeTint="F2"/>
        </w:rPr>
        <w:noBreakHyphen/>
        <w:t xml:space="preserve"> 400 students.</w:t>
      </w:r>
    </w:p>
    <w:p w14:paraId="170F430F"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Military training </w:t>
      </w:r>
      <w:r w:rsidRPr="001E3ABD">
        <w:rPr>
          <w:color w:val="0D0D0D" w:themeColor="text1" w:themeTint="F2"/>
        </w:rPr>
        <w:noBreakHyphen/>
        <w:t xml:space="preserve"> 500 students.</w:t>
      </w:r>
    </w:p>
    <w:p w14:paraId="3F8C52EB"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Typing or Keyboarding </w:t>
      </w:r>
      <w:r w:rsidRPr="001E3ABD">
        <w:rPr>
          <w:color w:val="0D0D0D" w:themeColor="text1" w:themeTint="F2"/>
        </w:rPr>
        <w:noBreakHyphen/>
        <w:t xml:space="preserve"> 175 students. </w:t>
      </w:r>
    </w:p>
    <w:p w14:paraId="0555CB41" w14:textId="77777777" w:rsidR="00250EE6" w:rsidRPr="001E3ABD" w:rsidRDefault="00250EE6" w:rsidP="008E2B90">
      <w:pPr>
        <w:numPr>
          <w:ilvl w:val="1"/>
          <w:numId w:val="24"/>
        </w:numPr>
        <w:jc w:val="both"/>
        <w:rPr>
          <w:color w:val="0D0D0D" w:themeColor="text1" w:themeTint="F2"/>
        </w:rPr>
      </w:pPr>
      <w:r w:rsidRPr="001E3ABD">
        <w:rPr>
          <w:color w:val="0D0D0D" w:themeColor="text1" w:themeTint="F2"/>
        </w:rPr>
        <w:t xml:space="preserve">All other classes </w:t>
      </w:r>
      <w:r w:rsidRPr="001E3ABD">
        <w:rPr>
          <w:color w:val="0D0D0D" w:themeColor="text1" w:themeTint="F2"/>
        </w:rPr>
        <w:noBreakHyphen/>
        <w:t xml:space="preserve"> 150 students. </w:t>
      </w:r>
    </w:p>
    <w:p w14:paraId="476333D6"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 xml:space="preserve">(Schools on block schedules where individual classes meet only two or three times per week will be considered as meeting this standard if the average class sizes, based on a </w:t>
      </w:r>
      <w:proofErr w:type="gramStart"/>
      <w:r w:rsidRPr="001E3ABD">
        <w:rPr>
          <w:color w:val="0D0D0D" w:themeColor="text1" w:themeTint="F2"/>
        </w:rPr>
        <w:t>five day</w:t>
      </w:r>
      <w:proofErr w:type="gramEnd"/>
      <w:r w:rsidRPr="001E3ABD">
        <w:rPr>
          <w:color w:val="0D0D0D" w:themeColor="text1" w:themeTint="F2"/>
        </w:rPr>
        <w:t xml:space="preserve"> week, are not exceeded.) </w:t>
      </w:r>
    </w:p>
    <w:p w14:paraId="43C86D90"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The principal of the school has at least one</w:t>
      </w:r>
      <w:r w:rsidRPr="001E3ABD">
        <w:rPr>
          <w:color w:val="0D0D0D" w:themeColor="text1" w:themeTint="F2"/>
        </w:rPr>
        <w:noBreakHyphen/>
        <w:t xml:space="preserve">half of his or her time free from teaching responsibilities for supervision of the instructional program. Principals of schools with 14 or more teachers have full time for administration and supervision. </w:t>
      </w:r>
    </w:p>
    <w:p w14:paraId="7B1FF876"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All inter</w:t>
      </w:r>
      <w:r w:rsidRPr="001E3ABD">
        <w:rPr>
          <w:color w:val="0D0D0D" w:themeColor="text1" w:themeTint="F2"/>
        </w:rPr>
        <w:noBreakHyphen/>
        <w:t>school contests and all other school</w:t>
      </w:r>
      <w:r w:rsidRPr="001E3ABD">
        <w:rPr>
          <w:color w:val="0D0D0D" w:themeColor="text1" w:themeTint="F2"/>
        </w:rPr>
        <w:noBreakHyphen/>
        <w:t>sponsored activities are under direct and complete control of the school administration. Responsibilities related to school</w:t>
      </w:r>
      <w:r w:rsidRPr="001E3ABD">
        <w:rPr>
          <w:color w:val="0D0D0D" w:themeColor="text1" w:themeTint="F2"/>
        </w:rPr>
        <w:noBreakHyphen/>
        <w:t xml:space="preserve">sponsored activities are not delegated to any person or persons other than employees of the school or system. </w:t>
      </w:r>
    </w:p>
    <w:p w14:paraId="148BCE31"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lastRenderedPageBreak/>
        <w:t xml:space="preserve">The Media Center has a minimum of 10 books per student or a minimum of 7 books per student and an annual expenditure of $2.00 or more per student for computer disks, video cassettes, video disks, </w:t>
      </w:r>
      <w:proofErr w:type="gramStart"/>
      <w:r w:rsidRPr="001E3ABD">
        <w:rPr>
          <w:color w:val="0D0D0D" w:themeColor="text1" w:themeTint="F2"/>
        </w:rPr>
        <w:t>filmstrips</w:t>
      </w:r>
      <w:proofErr w:type="gramEnd"/>
      <w:r w:rsidRPr="001E3ABD">
        <w:rPr>
          <w:color w:val="0D0D0D" w:themeColor="text1" w:themeTint="F2"/>
        </w:rPr>
        <w:t xml:space="preserve"> and other non-print media.</w:t>
      </w:r>
    </w:p>
    <w:p w14:paraId="5271E313"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 xml:space="preserve">Each teacher has at least one 30-minute period during the class day for planning and preparation for instruction with the following exception. Teachers who are on extended day programs may have planning periods outside the regular class day. </w:t>
      </w:r>
    </w:p>
    <w:p w14:paraId="76212F5C"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The school requires the completion of a four</w:t>
      </w:r>
      <w:r w:rsidRPr="001E3ABD">
        <w:rPr>
          <w:color w:val="0D0D0D" w:themeColor="text1" w:themeTint="F2"/>
        </w:rPr>
        <w:noBreakHyphen/>
        <w:t>year course of study above the eighth grade for graduation.</w:t>
      </w:r>
    </w:p>
    <w:p w14:paraId="7222C5FE"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 xml:space="preserve">At least 60% of the students enter from accredited feeder schools.  </w:t>
      </w:r>
    </w:p>
    <w:p w14:paraId="3B129EEE"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 xml:space="preserve">The school provides each student a minimum of 30 minutes for lunch. </w:t>
      </w:r>
    </w:p>
    <w:p w14:paraId="5467DB77"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 xml:space="preserve">The organization of the Media Center collection and the school schedule facilitates use of the collection by students during all school hours. </w:t>
      </w:r>
    </w:p>
    <w:p w14:paraId="2F5B3741" w14:textId="77777777" w:rsidR="00250EE6" w:rsidRPr="001E3ABD" w:rsidRDefault="00250EE6" w:rsidP="008E2B90">
      <w:pPr>
        <w:numPr>
          <w:ilvl w:val="0"/>
          <w:numId w:val="24"/>
        </w:numPr>
        <w:jc w:val="both"/>
        <w:rPr>
          <w:color w:val="0D0D0D" w:themeColor="text1" w:themeTint="F2"/>
        </w:rPr>
      </w:pPr>
      <w:r w:rsidRPr="001E3ABD">
        <w:rPr>
          <w:color w:val="0D0D0D" w:themeColor="text1" w:themeTint="F2"/>
        </w:rPr>
        <w:t xml:space="preserve">Student personnel services include access to health and psychological counseling services. </w:t>
      </w:r>
    </w:p>
    <w:p w14:paraId="57B1EEF5" w14:textId="6509EED9" w:rsidR="00250EE6" w:rsidRPr="001E3ABD" w:rsidRDefault="00250EE6" w:rsidP="00FD3535">
      <w:pPr>
        <w:numPr>
          <w:ilvl w:val="0"/>
          <w:numId w:val="24"/>
        </w:numPr>
        <w:jc w:val="both"/>
        <w:rPr>
          <w:color w:val="0D0D0D" w:themeColor="text1" w:themeTint="F2"/>
        </w:rPr>
      </w:pPr>
      <w:r w:rsidRPr="001E3ABD">
        <w:rPr>
          <w:color w:val="0D0D0D" w:themeColor="text1" w:themeTint="F2"/>
        </w:rPr>
        <w:t>When offered by the school, the weekly meals provide one</w:t>
      </w:r>
      <w:r w:rsidRPr="001E3ABD">
        <w:rPr>
          <w:color w:val="0D0D0D" w:themeColor="text1" w:themeTint="F2"/>
        </w:rPr>
        <w:noBreakHyphen/>
        <w:t xml:space="preserve">third of the recommended weekly dietary allowance of nutrients and include meat or a meat alternate, bread, milk, and fruits and/or vegetables. </w:t>
      </w:r>
    </w:p>
    <w:p w14:paraId="040CE19E" w14:textId="77777777" w:rsidR="00FD3535" w:rsidRPr="001E3ABD" w:rsidRDefault="00FD3535">
      <w:pPr>
        <w:jc w:val="both"/>
        <w:rPr>
          <w:b/>
          <w:bCs/>
          <w:color w:val="0D0D0D" w:themeColor="text1" w:themeTint="F2"/>
        </w:rPr>
      </w:pPr>
    </w:p>
    <w:p w14:paraId="6028FF80" w14:textId="0D4AA79D" w:rsidR="00250EE6" w:rsidRPr="001E3ABD" w:rsidRDefault="00250EE6">
      <w:pPr>
        <w:jc w:val="both"/>
        <w:rPr>
          <w:color w:val="0D0D0D" w:themeColor="text1" w:themeTint="F2"/>
        </w:rPr>
      </w:pPr>
      <w:r w:rsidRPr="001E3ABD">
        <w:rPr>
          <w:b/>
          <w:bCs/>
          <w:color w:val="0D0D0D" w:themeColor="text1" w:themeTint="F2"/>
        </w:rPr>
        <w:t>II.</w:t>
      </w:r>
      <w:r w:rsidRPr="001E3ABD">
        <w:rPr>
          <w:color w:val="0D0D0D" w:themeColor="text1" w:themeTint="F2"/>
        </w:rPr>
        <w:t xml:space="preserve"> </w:t>
      </w:r>
      <w:r w:rsidRPr="001E3ABD">
        <w:rPr>
          <w:b/>
          <w:bCs/>
          <w:color w:val="0D0D0D" w:themeColor="text1" w:themeTint="F2"/>
        </w:rPr>
        <w:t>Summer</w:t>
      </w:r>
      <w:r w:rsidRPr="001E3ABD">
        <w:rPr>
          <w:color w:val="0D0D0D" w:themeColor="text1" w:themeTint="F2"/>
        </w:rPr>
        <w:t xml:space="preserve"> </w:t>
      </w:r>
      <w:r w:rsidRPr="001E3ABD">
        <w:rPr>
          <w:b/>
          <w:bCs/>
          <w:color w:val="0D0D0D" w:themeColor="text1" w:themeTint="F2"/>
        </w:rPr>
        <w:t>School</w:t>
      </w:r>
      <w:r w:rsidRPr="001E3ABD">
        <w:rPr>
          <w:color w:val="0D0D0D" w:themeColor="text1" w:themeTint="F2"/>
        </w:rPr>
        <w:t xml:space="preserve"> </w:t>
      </w:r>
    </w:p>
    <w:p w14:paraId="3C4BDB2F" w14:textId="76F0C1E0" w:rsidR="00250EE6" w:rsidRPr="001E3ABD" w:rsidRDefault="00E04839">
      <w:pPr>
        <w:jc w:val="both"/>
        <w:rPr>
          <w:color w:val="0D0D0D" w:themeColor="text1" w:themeTint="F2"/>
        </w:rPr>
      </w:pPr>
      <w:r w:rsidRPr="001E3ABD">
        <w:rPr>
          <w:color w:val="0D0D0D" w:themeColor="text1" w:themeTint="F2"/>
        </w:rPr>
        <w:t>(For Accredited status all 5 standards</w:t>
      </w:r>
      <w:r w:rsidR="00250EE6" w:rsidRPr="001E3ABD">
        <w:rPr>
          <w:color w:val="0D0D0D" w:themeColor="text1" w:themeTint="F2"/>
        </w:rPr>
        <w:t xml:space="preserve"> are required.)</w:t>
      </w:r>
    </w:p>
    <w:p w14:paraId="452469F3" w14:textId="77777777" w:rsidR="00250EE6" w:rsidRPr="001E3ABD" w:rsidRDefault="00250EE6" w:rsidP="008E2B90">
      <w:pPr>
        <w:numPr>
          <w:ilvl w:val="0"/>
          <w:numId w:val="25"/>
        </w:numPr>
        <w:jc w:val="both"/>
        <w:rPr>
          <w:color w:val="0D0D0D" w:themeColor="text1" w:themeTint="F2"/>
        </w:rPr>
      </w:pPr>
      <w:r w:rsidRPr="001E3ABD">
        <w:rPr>
          <w:color w:val="0D0D0D" w:themeColor="text1" w:themeTint="F2"/>
        </w:rPr>
        <w:t xml:space="preserve">The summer school program is operated in such a manner that needed supportive services are available to students. The school system also handles all funds involved in the summer program. In addition, all conditions of Provisional accreditation are met. </w:t>
      </w:r>
    </w:p>
    <w:p w14:paraId="21015AE2" w14:textId="77777777" w:rsidR="00250EE6" w:rsidRPr="001E3ABD" w:rsidRDefault="00250EE6" w:rsidP="008E2B90">
      <w:pPr>
        <w:numPr>
          <w:ilvl w:val="0"/>
          <w:numId w:val="25"/>
        </w:numPr>
        <w:jc w:val="both"/>
        <w:rPr>
          <w:color w:val="0D0D0D" w:themeColor="text1" w:themeTint="F2"/>
        </w:rPr>
      </w:pPr>
      <w:r w:rsidRPr="001E3ABD">
        <w:rPr>
          <w:color w:val="0D0D0D" w:themeColor="text1" w:themeTint="F2"/>
        </w:rPr>
        <w:t xml:space="preserve">There are at least 120 clock hours of instruction for each 15 quarter hours of </w:t>
      </w:r>
      <w:proofErr w:type="gramStart"/>
      <w:r w:rsidRPr="001E3ABD">
        <w:rPr>
          <w:color w:val="0D0D0D" w:themeColor="text1" w:themeTint="F2"/>
        </w:rPr>
        <w:t>credit</w:t>
      </w:r>
      <w:proofErr w:type="gramEnd"/>
      <w:r w:rsidRPr="001E3ABD">
        <w:rPr>
          <w:color w:val="0D0D0D" w:themeColor="text1" w:themeTint="F2"/>
        </w:rPr>
        <w:t xml:space="preserve"> or each Carnegie Unit awarded. </w:t>
      </w:r>
    </w:p>
    <w:p w14:paraId="4C084E24" w14:textId="77777777" w:rsidR="00250EE6" w:rsidRPr="001E3ABD" w:rsidRDefault="00250EE6" w:rsidP="008E2B90">
      <w:pPr>
        <w:numPr>
          <w:ilvl w:val="0"/>
          <w:numId w:val="25"/>
        </w:numPr>
        <w:jc w:val="both"/>
        <w:rPr>
          <w:color w:val="0D0D0D" w:themeColor="text1" w:themeTint="F2"/>
        </w:rPr>
      </w:pPr>
      <w:r w:rsidRPr="001E3ABD">
        <w:rPr>
          <w:color w:val="0D0D0D" w:themeColor="text1" w:themeTint="F2"/>
        </w:rPr>
        <w:t>The school does not grant students more than 25 quarter hours of credit or 1</w:t>
      </w:r>
      <w:r w:rsidRPr="001E3ABD">
        <w:rPr>
          <w:color w:val="0D0D0D" w:themeColor="text1" w:themeTint="F2"/>
        </w:rPr>
        <w:noBreakHyphen/>
        <w:t xml:space="preserve">1/2 Carnegie Units in a summer school of 30 days or less. Nor does it grant more than 30 quarter hours of credit or two Carnegie Units during any summer school period. </w:t>
      </w:r>
    </w:p>
    <w:p w14:paraId="75AAA433" w14:textId="77777777" w:rsidR="00250EE6" w:rsidRPr="001E3ABD" w:rsidRDefault="00250EE6" w:rsidP="008E2B90">
      <w:pPr>
        <w:numPr>
          <w:ilvl w:val="0"/>
          <w:numId w:val="25"/>
        </w:numPr>
        <w:jc w:val="both"/>
        <w:rPr>
          <w:color w:val="0D0D0D" w:themeColor="text1" w:themeTint="F2"/>
        </w:rPr>
      </w:pPr>
      <w:r w:rsidRPr="001E3ABD">
        <w:rPr>
          <w:color w:val="0D0D0D" w:themeColor="text1" w:themeTint="F2"/>
        </w:rPr>
        <w:t xml:space="preserve">No teacher teaches more than two subjects in the same period. </w:t>
      </w:r>
    </w:p>
    <w:p w14:paraId="3B265A3B" w14:textId="30F38B09" w:rsidR="004A2EBC" w:rsidRPr="001E3ABD" w:rsidRDefault="00250EE6" w:rsidP="00FD3535">
      <w:pPr>
        <w:numPr>
          <w:ilvl w:val="0"/>
          <w:numId w:val="25"/>
        </w:numPr>
        <w:jc w:val="both"/>
        <w:rPr>
          <w:color w:val="0D0D0D" w:themeColor="text1" w:themeTint="F2"/>
        </w:rPr>
      </w:pPr>
      <w:r w:rsidRPr="001E3ABD">
        <w:rPr>
          <w:color w:val="0D0D0D" w:themeColor="text1" w:themeTint="F2"/>
        </w:rPr>
        <w:t xml:space="preserve">Credit is not granted to any student in more than three subject areas during any summer school period. </w:t>
      </w:r>
    </w:p>
    <w:p w14:paraId="1DFA941B" w14:textId="77777777" w:rsidR="00FD3535" w:rsidRPr="001E3ABD" w:rsidRDefault="00FD3535">
      <w:pPr>
        <w:jc w:val="both"/>
        <w:rPr>
          <w:b/>
          <w:bCs/>
          <w:color w:val="0D0D0D" w:themeColor="text1" w:themeTint="F2"/>
        </w:rPr>
      </w:pPr>
      <w:bookmarkStart w:id="17" w:name="_Hlk531169608"/>
    </w:p>
    <w:p w14:paraId="4960654C" w14:textId="116655E9" w:rsidR="00250EE6" w:rsidRPr="001E3ABD" w:rsidRDefault="00250EE6">
      <w:pPr>
        <w:jc w:val="both"/>
        <w:rPr>
          <w:color w:val="0D0D0D" w:themeColor="text1" w:themeTint="F2"/>
        </w:rPr>
      </w:pPr>
      <w:r w:rsidRPr="001E3ABD">
        <w:rPr>
          <w:b/>
          <w:bCs/>
          <w:color w:val="0D0D0D" w:themeColor="text1" w:themeTint="F2"/>
        </w:rPr>
        <w:t>III</w:t>
      </w:r>
      <w:r w:rsidRPr="001E3ABD">
        <w:rPr>
          <w:color w:val="0D0D0D" w:themeColor="text1" w:themeTint="F2"/>
        </w:rPr>
        <w:t xml:space="preserve">. </w:t>
      </w:r>
      <w:r w:rsidRPr="001E3ABD">
        <w:rPr>
          <w:b/>
          <w:bCs/>
          <w:color w:val="0D0D0D" w:themeColor="text1" w:themeTint="F2"/>
        </w:rPr>
        <w:t>Personnel</w:t>
      </w:r>
    </w:p>
    <w:bookmarkEnd w:id="17"/>
    <w:p w14:paraId="2C7457E2" w14:textId="006A8469" w:rsidR="00250EE6" w:rsidRPr="001E3ABD" w:rsidRDefault="00250EE6">
      <w:pPr>
        <w:jc w:val="both"/>
        <w:rPr>
          <w:color w:val="0D0D0D" w:themeColor="text1" w:themeTint="F2"/>
        </w:rPr>
      </w:pPr>
      <w:r w:rsidRPr="001E3ABD">
        <w:rPr>
          <w:color w:val="0D0D0D" w:themeColor="text1" w:themeTint="F2"/>
        </w:rPr>
        <w:t xml:space="preserve">(For Accredited status, 10 affirmative answers are required, including standards 1 through 9.) </w:t>
      </w:r>
    </w:p>
    <w:p w14:paraId="065C5172" w14:textId="77777777" w:rsidR="00250EE6" w:rsidRPr="001E3ABD" w:rsidRDefault="00250EE6" w:rsidP="008E2B90">
      <w:pPr>
        <w:numPr>
          <w:ilvl w:val="0"/>
          <w:numId w:val="26"/>
        </w:numPr>
        <w:jc w:val="both"/>
        <w:rPr>
          <w:color w:val="0D0D0D" w:themeColor="text1" w:themeTint="F2"/>
        </w:rPr>
      </w:pPr>
      <w:r w:rsidRPr="001E3ABD">
        <w:rPr>
          <w:color w:val="0D0D0D" w:themeColor="text1" w:themeTint="F2"/>
        </w:rPr>
        <w:t>In addition to the principal, the teaching staff includes five or more full</w:t>
      </w:r>
      <w:r w:rsidRPr="001E3ABD">
        <w:rPr>
          <w:color w:val="0D0D0D" w:themeColor="text1" w:themeTint="F2"/>
        </w:rPr>
        <w:noBreakHyphen/>
        <w:t xml:space="preserve">time, qualified teachers in the high school. </w:t>
      </w:r>
    </w:p>
    <w:p w14:paraId="1EAD3BD0" w14:textId="77777777" w:rsidR="00250EE6" w:rsidRPr="001E3ABD" w:rsidRDefault="00250EE6" w:rsidP="008E2B90">
      <w:pPr>
        <w:numPr>
          <w:ilvl w:val="0"/>
          <w:numId w:val="26"/>
        </w:numPr>
        <w:jc w:val="both"/>
        <w:rPr>
          <w:color w:val="0D0D0D" w:themeColor="text1" w:themeTint="F2"/>
        </w:rPr>
      </w:pPr>
      <w:r w:rsidRPr="001E3ABD">
        <w:rPr>
          <w:color w:val="0D0D0D" w:themeColor="text1" w:themeTint="F2"/>
        </w:rPr>
        <w:t>A school with an enrollment of 750 or more must have a full</w:t>
      </w:r>
      <w:r w:rsidRPr="001E3ABD">
        <w:rPr>
          <w:color w:val="0D0D0D" w:themeColor="text1" w:themeTint="F2"/>
        </w:rPr>
        <w:noBreakHyphen/>
        <w:t xml:space="preserve">time assistant principal. A combination school (that is, an elementary and high school under one administration) of 30 or more teachers must have an assistant principal. Either the principal or the assistant principal must have responsibility in the elementary area. </w:t>
      </w:r>
    </w:p>
    <w:p w14:paraId="76DC5348" w14:textId="77777777" w:rsidR="00E63F17" w:rsidRPr="001E3ABD" w:rsidRDefault="00E63F17" w:rsidP="008E2B90">
      <w:pPr>
        <w:numPr>
          <w:ilvl w:val="0"/>
          <w:numId w:val="26"/>
        </w:numPr>
        <w:rPr>
          <w:color w:val="0D0D0D" w:themeColor="text1" w:themeTint="F2"/>
        </w:rPr>
      </w:pPr>
      <w:bookmarkStart w:id="18" w:name="_Hlk531169632"/>
      <w:r w:rsidRPr="001E3ABD">
        <w:rPr>
          <w:color w:val="0D0D0D" w:themeColor="text1" w:themeTint="F2"/>
        </w:rPr>
        <w:t>All teachers employed on a full</w:t>
      </w:r>
      <w:r w:rsidRPr="001E3ABD">
        <w:rPr>
          <w:color w:val="0D0D0D" w:themeColor="text1" w:themeTint="F2"/>
        </w:rPr>
        <w:noBreakHyphen/>
        <w:t xml:space="preserve">time or part-time basis as instructors in the school hold a Georgia professional certificate or a </w:t>
      </w:r>
      <w:proofErr w:type="gramStart"/>
      <w:r w:rsidRPr="001E3ABD">
        <w:rPr>
          <w:color w:val="0D0D0D" w:themeColor="text1" w:themeTint="F2"/>
        </w:rPr>
        <w:t>Bachelor's</w:t>
      </w:r>
      <w:proofErr w:type="gramEnd"/>
      <w:r w:rsidRPr="001E3ABD">
        <w:rPr>
          <w:color w:val="0D0D0D" w:themeColor="text1" w:themeTint="F2"/>
        </w:rPr>
        <w:t xml:space="preserve"> degree with a minimum of 18 semester hours of professional education. An exception may be granted for those teachers issued permits by the Georgia Department of Education. This standard may also be met by teachers with bachelor's degrees completing 6 semester hours per year of appropriate professional education until 18 semester hours of credit are obtained. Equivalent staff development units </w:t>
      </w:r>
      <w:r w:rsidR="009E24BE" w:rsidRPr="001E3ABD">
        <w:rPr>
          <w:color w:val="0D0D0D" w:themeColor="text1" w:themeTint="F2"/>
        </w:rPr>
        <w:t xml:space="preserve">(PLU) </w:t>
      </w:r>
      <w:r w:rsidRPr="001E3ABD">
        <w:rPr>
          <w:color w:val="0D0D0D" w:themeColor="text1" w:themeTint="F2"/>
        </w:rPr>
        <w:t>may be substituted for semester hours.</w:t>
      </w:r>
    </w:p>
    <w:p w14:paraId="7D73DE40" w14:textId="77777777" w:rsidR="009E24BE" w:rsidRPr="001E3ABD" w:rsidRDefault="009E24BE" w:rsidP="009E24BE">
      <w:pPr>
        <w:widowControl w:val="0"/>
        <w:autoSpaceDE w:val="0"/>
        <w:autoSpaceDN w:val="0"/>
        <w:adjustRightInd w:val="0"/>
        <w:ind w:left="720"/>
        <w:jc w:val="both"/>
        <w:rPr>
          <w:color w:val="0D0D0D" w:themeColor="text1" w:themeTint="F2"/>
        </w:rPr>
      </w:pPr>
      <w:r w:rsidRPr="001E3ABD">
        <w:rPr>
          <w:color w:val="0D0D0D" w:themeColor="text1" w:themeTint="F2"/>
        </w:rPr>
        <w:t>See Appendix A for PLU hour conversion chart.</w:t>
      </w:r>
    </w:p>
    <w:p w14:paraId="61222912" w14:textId="77777777" w:rsidR="00250EE6" w:rsidRPr="001E3ABD" w:rsidRDefault="00250EE6" w:rsidP="008E2B90">
      <w:pPr>
        <w:numPr>
          <w:ilvl w:val="0"/>
          <w:numId w:val="26"/>
        </w:numPr>
        <w:jc w:val="both"/>
        <w:rPr>
          <w:color w:val="0D0D0D" w:themeColor="text1" w:themeTint="F2"/>
        </w:rPr>
      </w:pPr>
      <w:r w:rsidRPr="001E3ABD">
        <w:rPr>
          <w:color w:val="0D0D0D" w:themeColor="text1" w:themeTint="F2"/>
        </w:rPr>
        <w:t>All teachers employed on a full</w:t>
      </w:r>
      <w:r w:rsidRPr="001E3ABD">
        <w:rPr>
          <w:color w:val="0D0D0D" w:themeColor="text1" w:themeTint="F2"/>
        </w:rPr>
        <w:noBreakHyphen/>
        <w:t>time or part</w:t>
      </w:r>
      <w:r w:rsidRPr="001E3ABD">
        <w:rPr>
          <w:color w:val="0D0D0D" w:themeColor="text1" w:themeTint="F2"/>
        </w:rPr>
        <w:noBreakHyphen/>
        <w:t>time basis as instructors in the school hold an in</w:t>
      </w:r>
      <w:r w:rsidRPr="001E3ABD">
        <w:rPr>
          <w:color w:val="0D0D0D" w:themeColor="text1" w:themeTint="F2"/>
        </w:rPr>
        <w:noBreakHyphen/>
        <w:t xml:space="preserve">field Georgia certificate or a minimum of 27 semester hours in the field in which </w:t>
      </w:r>
      <w:proofErr w:type="gramStart"/>
      <w:r w:rsidRPr="001E3ABD">
        <w:rPr>
          <w:color w:val="0D0D0D" w:themeColor="text1" w:themeTint="F2"/>
        </w:rPr>
        <w:t>the</w:t>
      </w:r>
      <w:proofErr w:type="gramEnd"/>
      <w:r w:rsidRPr="001E3ABD">
        <w:rPr>
          <w:color w:val="0D0D0D" w:themeColor="text1" w:themeTint="F2"/>
        </w:rPr>
        <w:t xml:space="preserve"> major part of their teaching lies. All teachers also have a minimum of 6 semester hours in any field in which they teach. An exception may be granted for those teachers issued permits by the Georgia Department of Education. </w:t>
      </w:r>
    </w:p>
    <w:p w14:paraId="768E8010" w14:textId="77777777" w:rsidR="00250EE6" w:rsidRPr="001E3ABD" w:rsidRDefault="00250EE6" w:rsidP="008E2B90">
      <w:pPr>
        <w:numPr>
          <w:ilvl w:val="0"/>
          <w:numId w:val="26"/>
        </w:numPr>
        <w:jc w:val="both"/>
        <w:rPr>
          <w:color w:val="0D0D0D" w:themeColor="text1" w:themeTint="F2"/>
        </w:rPr>
      </w:pPr>
      <w:bookmarkStart w:id="19" w:name="_Hlk52960920"/>
      <w:bookmarkEnd w:id="18"/>
      <w:r w:rsidRPr="001E3ABD">
        <w:rPr>
          <w:color w:val="0D0D0D" w:themeColor="text1" w:themeTint="F2"/>
        </w:rPr>
        <w:lastRenderedPageBreak/>
        <w:t>The principal holds a Georgia state administrator's professional certificate. In non</w:t>
      </w:r>
      <w:r w:rsidRPr="001E3ABD">
        <w:rPr>
          <w:color w:val="0D0D0D" w:themeColor="text1" w:themeTint="F2"/>
        </w:rPr>
        <w:noBreakHyphen/>
        <w:t xml:space="preserve">public schools, the principal may hold a master's degree with a minimum of 15 semester hours in school administration and supervision. </w:t>
      </w:r>
    </w:p>
    <w:bookmarkEnd w:id="19"/>
    <w:p w14:paraId="53D3CE90" w14:textId="77777777" w:rsidR="00250EE6" w:rsidRPr="001E3ABD" w:rsidRDefault="00250EE6" w:rsidP="008E2B90">
      <w:pPr>
        <w:numPr>
          <w:ilvl w:val="0"/>
          <w:numId w:val="26"/>
        </w:numPr>
        <w:jc w:val="both"/>
        <w:rPr>
          <w:color w:val="0D0D0D" w:themeColor="text1" w:themeTint="F2"/>
        </w:rPr>
      </w:pPr>
      <w:r w:rsidRPr="001E3ABD">
        <w:rPr>
          <w:color w:val="0D0D0D" w:themeColor="text1" w:themeTint="F2"/>
        </w:rPr>
        <w:t>The superintendent or headmaster holds a five</w:t>
      </w:r>
      <w:r w:rsidRPr="001E3ABD">
        <w:rPr>
          <w:color w:val="0D0D0D" w:themeColor="text1" w:themeTint="F2"/>
        </w:rPr>
        <w:noBreakHyphen/>
        <w:t xml:space="preserve">year Georgia administrator's certificate </w:t>
      </w:r>
      <w:proofErr w:type="gramStart"/>
      <w:r w:rsidRPr="001E3ABD">
        <w:rPr>
          <w:color w:val="0D0D0D" w:themeColor="text1" w:themeTint="F2"/>
        </w:rPr>
        <w:t>in order for</w:t>
      </w:r>
      <w:proofErr w:type="gramEnd"/>
      <w:r w:rsidRPr="001E3ABD">
        <w:rPr>
          <w:color w:val="0D0D0D" w:themeColor="text1" w:themeTint="F2"/>
        </w:rPr>
        <w:t xml:space="preserve"> any school in the system to be accredited. In non</w:t>
      </w:r>
      <w:r w:rsidRPr="001E3ABD">
        <w:rPr>
          <w:color w:val="0D0D0D" w:themeColor="text1" w:themeTint="F2"/>
        </w:rPr>
        <w:noBreakHyphen/>
        <w:t xml:space="preserve">public schools, the superintendent or headmaster holds, as a minimum, a master's degree with a minimum of 15 semester hours in school administration and supervision. </w:t>
      </w:r>
    </w:p>
    <w:p w14:paraId="7FA841C0" w14:textId="77777777" w:rsidR="00250EE6" w:rsidRPr="001E3ABD" w:rsidRDefault="00250EE6" w:rsidP="008E2B90">
      <w:pPr>
        <w:numPr>
          <w:ilvl w:val="0"/>
          <w:numId w:val="26"/>
        </w:numPr>
        <w:jc w:val="both"/>
        <w:rPr>
          <w:color w:val="0D0D0D" w:themeColor="text1" w:themeTint="F2"/>
        </w:rPr>
      </w:pPr>
      <w:r w:rsidRPr="001E3ABD">
        <w:rPr>
          <w:color w:val="0D0D0D" w:themeColor="text1" w:themeTint="F2"/>
        </w:rPr>
        <w:t>Schools with 7 through 9 teachers have 1/4</w:t>
      </w:r>
      <w:r w:rsidRPr="001E3ABD">
        <w:rPr>
          <w:color w:val="0D0D0D" w:themeColor="text1" w:themeTint="F2"/>
        </w:rPr>
        <w:noBreakHyphen/>
        <w:t>time secretarial service, 10 through 13 teachers have 1/2</w:t>
      </w:r>
      <w:r w:rsidRPr="001E3ABD">
        <w:rPr>
          <w:color w:val="0D0D0D" w:themeColor="text1" w:themeTint="F2"/>
        </w:rPr>
        <w:noBreakHyphen/>
        <w:t>time secretarial service, l4 through 16 teachers have 3/4-time secretarial service, and with17 or more teachers have full</w:t>
      </w:r>
      <w:r w:rsidRPr="001E3ABD">
        <w:rPr>
          <w:color w:val="0D0D0D" w:themeColor="text1" w:themeTint="F2"/>
        </w:rPr>
        <w:noBreakHyphen/>
        <w:t xml:space="preserve">time secretarial service. </w:t>
      </w:r>
    </w:p>
    <w:p w14:paraId="74EF61FA" w14:textId="77777777" w:rsidR="00250EE6" w:rsidRPr="001E3ABD" w:rsidRDefault="00250EE6" w:rsidP="008E2B90">
      <w:pPr>
        <w:numPr>
          <w:ilvl w:val="0"/>
          <w:numId w:val="26"/>
        </w:numPr>
        <w:jc w:val="both"/>
        <w:rPr>
          <w:color w:val="0D0D0D" w:themeColor="text1" w:themeTint="F2"/>
        </w:rPr>
      </w:pPr>
      <w:r w:rsidRPr="001E3ABD">
        <w:rPr>
          <w:color w:val="0D0D0D" w:themeColor="text1" w:themeTint="F2"/>
        </w:rPr>
        <w:t>Schools with between 201 and 250 students have one person assigned at least on</w:t>
      </w:r>
      <w:r w:rsidR="003106AB" w:rsidRPr="001E3ABD">
        <w:rPr>
          <w:color w:val="0D0D0D" w:themeColor="text1" w:themeTint="F2"/>
        </w:rPr>
        <w:t>e</w:t>
      </w:r>
      <w:r w:rsidR="003106AB" w:rsidRPr="001E3ABD">
        <w:rPr>
          <w:color w:val="0D0D0D" w:themeColor="text1" w:themeTint="F2"/>
        </w:rPr>
        <w:noBreakHyphen/>
        <w:t xml:space="preserve">half time to media services. </w:t>
      </w:r>
      <w:r w:rsidRPr="001E3ABD">
        <w:rPr>
          <w:color w:val="0D0D0D" w:themeColor="text1" w:themeTint="F2"/>
        </w:rPr>
        <w:t xml:space="preserve">All persons employed as paraprofessionals, auxiliary helpers or teachers' aides are under the direct supervision of a professionally qualified person. </w:t>
      </w:r>
    </w:p>
    <w:p w14:paraId="1E8E9E25" w14:textId="77777777" w:rsidR="004A2EBC" w:rsidRPr="001E3ABD" w:rsidRDefault="004A2EBC" w:rsidP="006911E5">
      <w:pPr>
        <w:jc w:val="both"/>
        <w:rPr>
          <w:color w:val="0D0D0D" w:themeColor="text1" w:themeTint="F2"/>
        </w:rPr>
      </w:pPr>
    </w:p>
    <w:p w14:paraId="6055C1B0" w14:textId="77777777" w:rsidR="00441604" w:rsidRPr="001E3ABD" w:rsidRDefault="00250EE6" w:rsidP="008E2B90">
      <w:pPr>
        <w:numPr>
          <w:ilvl w:val="0"/>
          <w:numId w:val="26"/>
        </w:numPr>
        <w:jc w:val="both"/>
        <w:rPr>
          <w:color w:val="0D0D0D" w:themeColor="text1" w:themeTint="F2"/>
        </w:rPr>
      </w:pPr>
      <w:r w:rsidRPr="001E3ABD">
        <w:rPr>
          <w:color w:val="0D0D0D" w:themeColor="text1" w:themeTint="F2"/>
        </w:rPr>
        <w:t xml:space="preserve">A high school that is part of a combination school has media service allocated </w:t>
      </w:r>
      <w:proofErr w:type="gramStart"/>
      <w:r w:rsidRPr="001E3ABD">
        <w:rPr>
          <w:color w:val="0D0D0D" w:themeColor="text1" w:themeTint="F2"/>
        </w:rPr>
        <w:t>on the basis of</w:t>
      </w:r>
      <w:proofErr w:type="gramEnd"/>
      <w:r w:rsidRPr="001E3ABD">
        <w:rPr>
          <w:color w:val="0D0D0D" w:themeColor="text1" w:themeTint="F2"/>
        </w:rPr>
        <w:t xml:space="preserve"> the total enrollment of the combination school.</w:t>
      </w:r>
      <w:r w:rsidR="00441604" w:rsidRPr="001E3ABD">
        <w:rPr>
          <w:color w:val="0D0D0D" w:themeColor="text1" w:themeTint="F2"/>
        </w:rPr>
        <w:t xml:space="preserve"> </w:t>
      </w:r>
    </w:p>
    <w:p w14:paraId="54F46B61" w14:textId="77777777" w:rsidR="00441604" w:rsidRPr="001E3ABD" w:rsidRDefault="00441604" w:rsidP="008E2B90">
      <w:pPr>
        <w:numPr>
          <w:ilvl w:val="0"/>
          <w:numId w:val="26"/>
        </w:numPr>
        <w:jc w:val="both"/>
        <w:rPr>
          <w:color w:val="0D0D0D" w:themeColor="text1" w:themeTint="F2"/>
        </w:rPr>
      </w:pPr>
      <w:r w:rsidRPr="001E3ABD">
        <w:rPr>
          <w:color w:val="0D0D0D" w:themeColor="text1" w:themeTint="F2"/>
        </w:rPr>
        <w:t>A school counselor with at least a master's degree and 18 semester hours credit in guidance and counseling or SC</w:t>
      </w:r>
      <w:r w:rsidRPr="001E3ABD">
        <w:rPr>
          <w:color w:val="0D0D0D" w:themeColor="text1" w:themeTint="F2"/>
        </w:rPr>
        <w:noBreakHyphen/>
        <w:t>5 certificate is assigned for guidance and testing equivalent to one period per day for each 100 students. For each additional 500 students or major fraction, an additional full</w:t>
      </w:r>
      <w:r w:rsidRPr="001E3ABD">
        <w:rPr>
          <w:color w:val="0D0D0D" w:themeColor="text1" w:themeTint="F2"/>
        </w:rPr>
        <w:noBreakHyphen/>
        <w:t>time counselor is employed.</w:t>
      </w:r>
    </w:p>
    <w:p w14:paraId="3FC85E67" w14:textId="77777777" w:rsidR="00441604" w:rsidRPr="001E3ABD" w:rsidRDefault="00441604" w:rsidP="008E2B90">
      <w:pPr>
        <w:numPr>
          <w:ilvl w:val="0"/>
          <w:numId w:val="26"/>
        </w:numPr>
        <w:jc w:val="both"/>
        <w:rPr>
          <w:color w:val="0D0D0D" w:themeColor="text1" w:themeTint="F2"/>
        </w:rPr>
      </w:pPr>
      <w:r w:rsidRPr="001E3ABD">
        <w:rPr>
          <w:color w:val="0D0D0D" w:themeColor="text1" w:themeTint="F2"/>
        </w:rPr>
        <w:t xml:space="preserve">Assistant principals have preparation leading toward a Georgia state administrator's professional certificate or a master's degree with 15 semester hours in administration and supervision. Assistant principals who do not meet these requirements may earn 6 semester hours in administration and supervision each year until the requirements are met. </w:t>
      </w:r>
    </w:p>
    <w:p w14:paraId="04DA5A0E" w14:textId="77777777" w:rsidR="00441604" w:rsidRPr="001E3ABD" w:rsidRDefault="00441604" w:rsidP="008E2B90">
      <w:pPr>
        <w:numPr>
          <w:ilvl w:val="0"/>
          <w:numId w:val="26"/>
        </w:numPr>
        <w:jc w:val="both"/>
        <w:rPr>
          <w:color w:val="0D0D0D" w:themeColor="text1" w:themeTint="F2"/>
        </w:rPr>
      </w:pPr>
      <w:r w:rsidRPr="001E3ABD">
        <w:rPr>
          <w:color w:val="0D0D0D" w:themeColor="text1" w:themeTint="F2"/>
        </w:rPr>
        <w:t xml:space="preserve">All teachers who do not hold current Georgia teaching certificates and who have been employed by the school or school system for five years or more have received at least 6 semester hours or 10 quarter hours of college credit, or 10 continuing education units, or 100 contact hours in locally approved professional development activities within the past 5 years. </w:t>
      </w:r>
    </w:p>
    <w:p w14:paraId="47BD8D3F" w14:textId="77777777" w:rsidR="00441604" w:rsidRPr="001E3ABD" w:rsidRDefault="00441604" w:rsidP="00441604">
      <w:pPr>
        <w:jc w:val="both"/>
        <w:rPr>
          <w:color w:val="0D0D0D" w:themeColor="text1" w:themeTint="F2"/>
        </w:rPr>
      </w:pPr>
    </w:p>
    <w:p w14:paraId="4DE092A3" w14:textId="77777777" w:rsidR="00441604" w:rsidRPr="001E3ABD" w:rsidRDefault="00441604" w:rsidP="00441604">
      <w:pPr>
        <w:contextualSpacing/>
        <w:rPr>
          <w:b/>
          <w:bCs/>
          <w:color w:val="0D0D0D" w:themeColor="text1" w:themeTint="F2"/>
        </w:rPr>
      </w:pPr>
      <w:r w:rsidRPr="001E3ABD">
        <w:rPr>
          <w:b/>
          <w:bCs/>
          <w:color w:val="0D0D0D" w:themeColor="text1" w:themeTint="F2"/>
        </w:rPr>
        <w:t>IV. Media Center</w:t>
      </w:r>
    </w:p>
    <w:p w14:paraId="7A269AC0" w14:textId="77777777" w:rsidR="00FD3535" w:rsidRPr="001E3ABD" w:rsidRDefault="00FD3535" w:rsidP="00FD3535">
      <w:pPr>
        <w:tabs>
          <w:tab w:val="decimal" w:pos="288"/>
        </w:tabs>
        <w:jc w:val="both"/>
        <w:rPr>
          <w:color w:val="0D0D0D" w:themeColor="text1" w:themeTint="F2"/>
        </w:rPr>
      </w:pPr>
      <w:r w:rsidRPr="001E3ABD">
        <w:rPr>
          <w:color w:val="0D0D0D" w:themeColor="text1" w:themeTint="F2"/>
        </w:rPr>
        <w:t>(For Accredited status all standards are required)</w:t>
      </w:r>
    </w:p>
    <w:p w14:paraId="3B664E82" w14:textId="1AEE2344" w:rsidR="00441604" w:rsidRPr="001E3ABD" w:rsidRDefault="00441604" w:rsidP="007F3E86">
      <w:pPr>
        <w:ind w:left="720"/>
        <w:jc w:val="both"/>
        <w:rPr>
          <w:color w:val="0D0D0D" w:themeColor="text1" w:themeTint="F2"/>
        </w:rPr>
      </w:pPr>
      <w:r w:rsidRPr="001E3ABD">
        <w:rPr>
          <w:color w:val="0D0D0D" w:themeColor="text1" w:themeTint="F2"/>
        </w:rPr>
        <w:t>A written plan is provided to address the provisions below.  This plan may be excerpted from school improvement plans, strategic waiver plans, etc</w:t>
      </w:r>
      <w:r w:rsidR="00B458D7" w:rsidRPr="001E3ABD">
        <w:rPr>
          <w:color w:val="0D0D0D" w:themeColor="text1" w:themeTint="F2"/>
        </w:rPr>
        <w:t>.</w:t>
      </w:r>
    </w:p>
    <w:p w14:paraId="5EDE9C27" w14:textId="77777777" w:rsidR="00441604" w:rsidRPr="001E3ABD" w:rsidRDefault="00441604" w:rsidP="008E2B90">
      <w:pPr>
        <w:numPr>
          <w:ilvl w:val="0"/>
          <w:numId w:val="48"/>
        </w:numPr>
        <w:jc w:val="both"/>
        <w:rPr>
          <w:color w:val="0D0D0D" w:themeColor="text1" w:themeTint="F2"/>
        </w:rPr>
      </w:pPr>
      <w:r w:rsidRPr="001E3ABD">
        <w:rPr>
          <w:color w:val="0D0D0D" w:themeColor="text1" w:themeTint="F2"/>
        </w:rPr>
        <w:t xml:space="preserve">At least $6.00 per student enrolled is spent for library books, </w:t>
      </w:r>
      <w:r w:rsidRPr="001E3ABD">
        <w:rPr>
          <w:strike/>
          <w:color w:val="0D0D0D" w:themeColor="text1" w:themeTint="F2"/>
        </w:rPr>
        <w:t>s</w:t>
      </w:r>
      <w:r w:rsidRPr="001E3ABD">
        <w:rPr>
          <w:color w:val="0D0D0D" w:themeColor="text1" w:themeTint="F2"/>
        </w:rPr>
        <w:t>oftware subscriptions such as online encyclopedias and reference databases, and other library media, exclusive of equipment, each school year.</w:t>
      </w:r>
    </w:p>
    <w:p w14:paraId="1D197696" w14:textId="77777777" w:rsidR="00441604" w:rsidRPr="001E3ABD" w:rsidRDefault="00441604" w:rsidP="008E2B90">
      <w:pPr>
        <w:numPr>
          <w:ilvl w:val="0"/>
          <w:numId w:val="48"/>
        </w:numPr>
        <w:jc w:val="both"/>
        <w:rPr>
          <w:color w:val="0D0D0D" w:themeColor="text1" w:themeTint="F2"/>
        </w:rPr>
      </w:pPr>
      <w:r w:rsidRPr="001E3ABD">
        <w:rPr>
          <w:color w:val="0D0D0D" w:themeColor="text1" w:themeTint="F2"/>
        </w:rPr>
        <w:t xml:space="preserve">The school media center has a collection management policy.  The school media specialist works with school administrators and teachers </w:t>
      </w:r>
      <w:proofErr w:type="gramStart"/>
      <w:r w:rsidRPr="001E3ABD">
        <w:rPr>
          <w:color w:val="0D0D0D" w:themeColor="text1" w:themeTint="F2"/>
        </w:rPr>
        <w:t>in order to</w:t>
      </w:r>
      <w:proofErr w:type="gramEnd"/>
      <w:r w:rsidRPr="001E3ABD">
        <w:rPr>
          <w:color w:val="0D0D0D" w:themeColor="text1" w:themeTint="F2"/>
        </w:rPr>
        <w:t xml:space="preserve"> develop a collection management policy.  Such a policy statement is based upon the curriculum and particular needs and interest of the school community and must reflect the diversity of society outside the school and extends the school library function from providing for consumers of information to creators of information.</w:t>
      </w:r>
    </w:p>
    <w:p w14:paraId="74E719FA" w14:textId="77777777" w:rsidR="00441604" w:rsidRPr="001E3ABD" w:rsidRDefault="00441604" w:rsidP="008E2B90">
      <w:pPr>
        <w:numPr>
          <w:ilvl w:val="0"/>
          <w:numId w:val="48"/>
        </w:numPr>
        <w:jc w:val="both"/>
        <w:rPr>
          <w:color w:val="0D0D0D" w:themeColor="text1" w:themeTint="F2"/>
        </w:rPr>
      </w:pPr>
      <w:r w:rsidRPr="001E3ABD">
        <w:rPr>
          <w:color w:val="0D0D0D" w:themeColor="text1" w:themeTint="F2"/>
        </w:rPr>
        <w:t xml:space="preserve">The media center has appropriate number of staff who are certified, licensed or have specialized training or experience. </w:t>
      </w:r>
    </w:p>
    <w:p w14:paraId="60DC8294" w14:textId="77777777" w:rsidR="00441604" w:rsidRPr="001E3ABD" w:rsidRDefault="00441604" w:rsidP="008E2B90">
      <w:pPr>
        <w:numPr>
          <w:ilvl w:val="0"/>
          <w:numId w:val="48"/>
        </w:numPr>
        <w:jc w:val="both"/>
        <w:rPr>
          <w:color w:val="0D0D0D" w:themeColor="text1" w:themeTint="F2"/>
        </w:rPr>
      </w:pPr>
      <w:r w:rsidRPr="001E3ABD">
        <w:rPr>
          <w:color w:val="0D0D0D" w:themeColor="text1" w:themeTint="F2"/>
        </w:rPr>
        <w:t>The media center includes a wide range of materials, technologies, and other information services in support of the school's curriculum.</w:t>
      </w:r>
    </w:p>
    <w:p w14:paraId="068A643A" w14:textId="77777777" w:rsidR="00441604" w:rsidRPr="001E3ABD" w:rsidRDefault="00441604" w:rsidP="008E2B90">
      <w:pPr>
        <w:numPr>
          <w:ilvl w:val="0"/>
          <w:numId w:val="48"/>
        </w:numPr>
        <w:jc w:val="both"/>
        <w:rPr>
          <w:color w:val="0D0D0D" w:themeColor="text1" w:themeTint="F2"/>
        </w:rPr>
      </w:pPr>
      <w:r w:rsidRPr="001E3ABD">
        <w:rPr>
          <w:color w:val="0D0D0D" w:themeColor="text1" w:themeTint="F2"/>
        </w:rPr>
        <w:t>The media center is available for students and staff before, during, and after school</w:t>
      </w:r>
    </w:p>
    <w:p w14:paraId="0633AD3C" w14:textId="77777777" w:rsidR="00441604" w:rsidRPr="001E3ABD" w:rsidRDefault="00441604" w:rsidP="008E2B90">
      <w:pPr>
        <w:numPr>
          <w:ilvl w:val="0"/>
          <w:numId w:val="48"/>
        </w:numPr>
        <w:jc w:val="both"/>
        <w:rPr>
          <w:color w:val="0D0D0D" w:themeColor="text1" w:themeTint="F2"/>
        </w:rPr>
      </w:pPr>
      <w:r w:rsidRPr="001E3ABD">
        <w:rPr>
          <w:color w:val="0D0D0D" w:themeColor="text1" w:themeTint="F2"/>
        </w:rPr>
        <w:t xml:space="preserve">The media center is responsive to students’ interests and needs </w:t>
      </w:r>
      <w:proofErr w:type="gramStart"/>
      <w:r w:rsidRPr="001E3ABD">
        <w:rPr>
          <w:color w:val="0D0D0D" w:themeColor="text1" w:themeTint="F2"/>
        </w:rPr>
        <w:t>in order to</w:t>
      </w:r>
      <w:proofErr w:type="gramEnd"/>
      <w:r w:rsidRPr="001E3ABD">
        <w:rPr>
          <w:color w:val="0D0D0D" w:themeColor="text1" w:themeTint="F2"/>
        </w:rPr>
        <w:t xml:space="preserve"> support independent learning</w:t>
      </w:r>
    </w:p>
    <w:p w14:paraId="07899810" w14:textId="77777777" w:rsidR="00441604" w:rsidRPr="001E3ABD" w:rsidRDefault="00441604" w:rsidP="008E2B90">
      <w:pPr>
        <w:numPr>
          <w:ilvl w:val="0"/>
          <w:numId w:val="48"/>
        </w:numPr>
        <w:jc w:val="both"/>
        <w:rPr>
          <w:color w:val="0D0D0D" w:themeColor="text1" w:themeTint="F2"/>
        </w:rPr>
      </w:pPr>
      <w:r w:rsidRPr="001E3ABD">
        <w:rPr>
          <w:color w:val="0D0D0D" w:themeColor="text1" w:themeTint="F2"/>
        </w:rPr>
        <w:t>The media center includes a physical setting that encourages collaboration among students, opportunities for inquiry, and authentic learning.</w:t>
      </w:r>
    </w:p>
    <w:p w14:paraId="16BDE7B8" w14:textId="11D6C282" w:rsidR="007F3E86" w:rsidRPr="001E3ABD" w:rsidRDefault="007F3E86" w:rsidP="007F3E86">
      <w:pPr>
        <w:jc w:val="both"/>
        <w:rPr>
          <w:color w:val="0D0D0D" w:themeColor="text1" w:themeTint="F2"/>
        </w:rPr>
      </w:pPr>
    </w:p>
    <w:p w14:paraId="0E6F4448" w14:textId="77777777" w:rsidR="00250EE6" w:rsidRPr="001E3ABD" w:rsidRDefault="00250EE6">
      <w:pPr>
        <w:jc w:val="both"/>
        <w:rPr>
          <w:color w:val="0D0D0D" w:themeColor="text1" w:themeTint="F2"/>
        </w:rPr>
      </w:pPr>
      <w:r w:rsidRPr="001E3ABD">
        <w:rPr>
          <w:b/>
          <w:bCs/>
          <w:color w:val="0D0D0D" w:themeColor="text1" w:themeTint="F2"/>
        </w:rPr>
        <w:lastRenderedPageBreak/>
        <w:t>V.</w:t>
      </w:r>
      <w:r w:rsidRPr="001E3ABD">
        <w:rPr>
          <w:color w:val="0D0D0D" w:themeColor="text1" w:themeTint="F2"/>
        </w:rPr>
        <w:t xml:space="preserve"> </w:t>
      </w:r>
      <w:r w:rsidRPr="001E3ABD">
        <w:rPr>
          <w:b/>
          <w:bCs/>
          <w:color w:val="0D0D0D" w:themeColor="text1" w:themeTint="F2"/>
        </w:rPr>
        <w:t>Programs</w:t>
      </w:r>
      <w:r w:rsidRPr="001E3ABD">
        <w:rPr>
          <w:color w:val="0D0D0D" w:themeColor="text1" w:themeTint="F2"/>
        </w:rPr>
        <w:t xml:space="preserve"> </w:t>
      </w:r>
      <w:r w:rsidRPr="001E3ABD">
        <w:rPr>
          <w:b/>
          <w:bCs/>
          <w:color w:val="0D0D0D" w:themeColor="text1" w:themeTint="F2"/>
        </w:rPr>
        <w:t>of</w:t>
      </w:r>
      <w:r w:rsidRPr="001E3ABD">
        <w:rPr>
          <w:color w:val="0D0D0D" w:themeColor="text1" w:themeTint="F2"/>
        </w:rPr>
        <w:t xml:space="preserve"> </w:t>
      </w:r>
      <w:r w:rsidRPr="001E3ABD">
        <w:rPr>
          <w:b/>
          <w:bCs/>
          <w:color w:val="0D0D0D" w:themeColor="text1" w:themeTint="F2"/>
        </w:rPr>
        <w:t>Study</w:t>
      </w:r>
    </w:p>
    <w:p w14:paraId="24507699" w14:textId="47A75E07" w:rsidR="00250EE6" w:rsidRPr="001E3ABD" w:rsidRDefault="00250EE6">
      <w:pPr>
        <w:jc w:val="both"/>
        <w:rPr>
          <w:color w:val="0D0D0D" w:themeColor="text1" w:themeTint="F2"/>
        </w:rPr>
      </w:pPr>
      <w:r w:rsidRPr="001E3ABD">
        <w:rPr>
          <w:color w:val="0D0D0D" w:themeColor="text1" w:themeTint="F2"/>
        </w:rPr>
        <w:t xml:space="preserve">(For Accredited status, 4 affirmative answers are required, including standards 1 through 4.) </w:t>
      </w:r>
    </w:p>
    <w:p w14:paraId="3DE28581" w14:textId="77777777" w:rsidR="00250EE6" w:rsidRPr="001E3ABD" w:rsidRDefault="00250EE6">
      <w:pPr>
        <w:jc w:val="both"/>
        <w:rPr>
          <w:color w:val="0D0D0D" w:themeColor="text1" w:themeTint="F2"/>
        </w:rPr>
      </w:pPr>
      <w:r w:rsidRPr="001E3ABD">
        <w:rPr>
          <w:color w:val="0D0D0D" w:themeColor="text1" w:themeTint="F2"/>
        </w:rPr>
        <w:t xml:space="preserve"> Twenty-one Carnegie Units of credit in grades 9 through 12 are required for graduation. </w:t>
      </w:r>
    </w:p>
    <w:p w14:paraId="36286900" w14:textId="77777777" w:rsidR="00250EE6" w:rsidRPr="001E3ABD" w:rsidRDefault="00250EE6" w:rsidP="008E2B90">
      <w:pPr>
        <w:numPr>
          <w:ilvl w:val="0"/>
          <w:numId w:val="27"/>
        </w:numPr>
        <w:jc w:val="both"/>
        <w:rPr>
          <w:color w:val="0D0D0D" w:themeColor="text1" w:themeTint="F2"/>
        </w:rPr>
      </w:pPr>
      <w:r w:rsidRPr="001E3ABD">
        <w:rPr>
          <w:color w:val="0D0D0D" w:themeColor="text1" w:themeTint="F2"/>
        </w:rPr>
        <w:t xml:space="preserve">At least </w:t>
      </w:r>
      <w:proofErr w:type="gramStart"/>
      <w:r w:rsidRPr="001E3ABD">
        <w:rPr>
          <w:color w:val="0D0D0D" w:themeColor="text1" w:themeTint="F2"/>
        </w:rPr>
        <w:t>27 unit</w:t>
      </w:r>
      <w:proofErr w:type="gramEnd"/>
      <w:r w:rsidRPr="001E3ABD">
        <w:rPr>
          <w:color w:val="0D0D0D" w:themeColor="text1" w:themeTint="F2"/>
        </w:rPr>
        <w:t xml:space="preserve"> courses are taught for credit each year. Each of these 27 units constitutes a full year's work. A school may meet this requirement by alternating foreign language I and II or chemistry and physics. </w:t>
      </w:r>
    </w:p>
    <w:p w14:paraId="4750F540" w14:textId="77777777" w:rsidR="00250EE6" w:rsidRPr="001E3ABD" w:rsidRDefault="00250EE6" w:rsidP="008E2B90">
      <w:pPr>
        <w:numPr>
          <w:ilvl w:val="0"/>
          <w:numId w:val="27"/>
        </w:numPr>
        <w:jc w:val="both"/>
        <w:rPr>
          <w:color w:val="0D0D0D" w:themeColor="text1" w:themeTint="F2"/>
        </w:rPr>
      </w:pPr>
      <w:r w:rsidRPr="001E3ABD">
        <w:rPr>
          <w:color w:val="0D0D0D" w:themeColor="text1" w:themeTint="F2"/>
        </w:rPr>
        <w:t xml:space="preserve">All graduating students meet the following requirements: </w:t>
      </w:r>
    </w:p>
    <w:p w14:paraId="07DD6056" w14:textId="77777777" w:rsidR="00250EE6" w:rsidRPr="001E3ABD" w:rsidRDefault="00250EE6">
      <w:pPr>
        <w:jc w:val="both"/>
        <w:rPr>
          <w:color w:val="0D0D0D" w:themeColor="text1" w:themeTint="F2"/>
        </w:rPr>
      </w:pPr>
    </w:p>
    <w:p w14:paraId="52C56CAD" w14:textId="77777777" w:rsidR="00250EE6" w:rsidRPr="001E3ABD" w:rsidRDefault="00250EE6" w:rsidP="004A2EBC">
      <w:pPr>
        <w:tabs>
          <w:tab w:val="left" w:pos="720"/>
          <w:tab w:val="left" w:pos="1440"/>
          <w:tab w:val="left" w:pos="2160"/>
          <w:tab w:val="left" w:pos="2880"/>
          <w:tab w:val="left" w:pos="3600"/>
        </w:tabs>
        <w:ind w:left="2160"/>
        <w:jc w:val="both"/>
        <w:rPr>
          <w:color w:val="0D0D0D" w:themeColor="text1" w:themeTint="F2"/>
        </w:rPr>
      </w:pPr>
      <w:r w:rsidRPr="001E3ABD">
        <w:rPr>
          <w:color w:val="0D0D0D" w:themeColor="text1" w:themeTint="F2"/>
        </w:rPr>
        <w:t>English</w:t>
      </w:r>
      <w:r w:rsidRPr="001E3ABD">
        <w:rPr>
          <w:color w:val="0D0D0D" w:themeColor="text1" w:themeTint="F2"/>
        </w:rPr>
        <w:tab/>
      </w:r>
      <w:r w:rsidRPr="001E3ABD">
        <w:rPr>
          <w:color w:val="0D0D0D" w:themeColor="text1" w:themeTint="F2"/>
        </w:rPr>
        <w:tab/>
      </w:r>
      <w:r w:rsidRPr="001E3ABD">
        <w:rPr>
          <w:color w:val="0D0D0D" w:themeColor="text1" w:themeTint="F2"/>
        </w:rPr>
        <w:tab/>
      </w:r>
      <w:r w:rsidR="006911E5" w:rsidRPr="001E3ABD">
        <w:rPr>
          <w:color w:val="0D0D0D" w:themeColor="text1" w:themeTint="F2"/>
        </w:rPr>
        <w:tab/>
      </w:r>
      <w:r w:rsidRPr="001E3ABD">
        <w:rPr>
          <w:color w:val="0D0D0D" w:themeColor="text1" w:themeTint="F2"/>
        </w:rPr>
        <w:t xml:space="preserve">4 Units                        </w:t>
      </w:r>
    </w:p>
    <w:p w14:paraId="7AE713D8" w14:textId="77777777" w:rsidR="00250EE6" w:rsidRPr="001E3ABD" w:rsidRDefault="00E003AC" w:rsidP="004A2EBC">
      <w:pPr>
        <w:tabs>
          <w:tab w:val="left" w:pos="720"/>
          <w:tab w:val="left" w:pos="1440"/>
          <w:tab w:val="left" w:pos="2160"/>
          <w:tab w:val="left" w:pos="2880"/>
          <w:tab w:val="left" w:pos="3600"/>
        </w:tabs>
        <w:ind w:left="2160"/>
        <w:jc w:val="both"/>
        <w:rPr>
          <w:color w:val="0D0D0D" w:themeColor="text1" w:themeTint="F2"/>
        </w:rPr>
      </w:pPr>
      <w:r w:rsidRPr="001E3ABD">
        <w:rPr>
          <w:color w:val="0D0D0D" w:themeColor="text1" w:themeTint="F2"/>
        </w:rPr>
        <w:t>Mathematics</w:t>
      </w:r>
      <w:r w:rsidRPr="001E3ABD">
        <w:rPr>
          <w:color w:val="0D0D0D" w:themeColor="text1" w:themeTint="F2"/>
        </w:rPr>
        <w:tab/>
      </w:r>
      <w:r w:rsidRPr="001E3ABD">
        <w:rPr>
          <w:color w:val="0D0D0D" w:themeColor="text1" w:themeTint="F2"/>
        </w:rPr>
        <w:tab/>
      </w:r>
      <w:r w:rsidRPr="001E3ABD">
        <w:rPr>
          <w:color w:val="0D0D0D" w:themeColor="text1" w:themeTint="F2"/>
        </w:rPr>
        <w:tab/>
      </w:r>
      <w:r w:rsidR="006911E5" w:rsidRPr="001E3ABD">
        <w:rPr>
          <w:color w:val="0D0D0D" w:themeColor="text1" w:themeTint="F2"/>
        </w:rPr>
        <w:tab/>
      </w:r>
      <w:r w:rsidRPr="001E3ABD">
        <w:rPr>
          <w:color w:val="0D0D0D" w:themeColor="text1" w:themeTint="F2"/>
        </w:rPr>
        <w:t>4</w:t>
      </w:r>
      <w:r w:rsidR="00250EE6" w:rsidRPr="001E3ABD">
        <w:rPr>
          <w:color w:val="0D0D0D" w:themeColor="text1" w:themeTint="F2"/>
        </w:rPr>
        <w:t xml:space="preserve"> Units</w:t>
      </w:r>
    </w:p>
    <w:p w14:paraId="0DF12DFF" w14:textId="77777777" w:rsidR="00250EE6" w:rsidRPr="001E3ABD" w:rsidRDefault="00250EE6" w:rsidP="004A2EBC">
      <w:pPr>
        <w:tabs>
          <w:tab w:val="left" w:pos="720"/>
          <w:tab w:val="left" w:pos="1440"/>
          <w:tab w:val="left" w:pos="2160"/>
          <w:tab w:val="left" w:pos="2880"/>
          <w:tab w:val="left" w:pos="3600"/>
        </w:tabs>
        <w:ind w:left="2160"/>
        <w:jc w:val="both"/>
        <w:rPr>
          <w:color w:val="0D0D0D" w:themeColor="text1" w:themeTint="F2"/>
        </w:rPr>
      </w:pPr>
      <w:r w:rsidRPr="001E3ABD">
        <w:rPr>
          <w:color w:val="0D0D0D" w:themeColor="text1" w:themeTint="F2"/>
        </w:rPr>
        <w:t>American History</w:t>
      </w:r>
      <w:r w:rsidRPr="001E3ABD">
        <w:rPr>
          <w:color w:val="0D0D0D" w:themeColor="text1" w:themeTint="F2"/>
        </w:rPr>
        <w:noBreakHyphen/>
        <w:t>Government</w:t>
      </w:r>
      <w:r w:rsidRPr="001E3ABD">
        <w:rPr>
          <w:color w:val="0D0D0D" w:themeColor="text1" w:themeTint="F2"/>
        </w:rPr>
        <w:tab/>
        <w:t>1 Unit</w:t>
      </w:r>
    </w:p>
    <w:p w14:paraId="787E5218" w14:textId="77777777" w:rsidR="00250EE6" w:rsidRPr="001E3ABD" w:rsidRDefault="00250EE6" w:rsidP="004A2EBC">
      <w:pPr>
        <w:tabs>
          <w:tab w:val="left" w:pos="720"/>
          <w:tab w:val="left" w:pos="1440"/>
          <w:tab w:val="left" w:pos="2160"/>
          <w:tab w:val="left" w:pos="2880"/>
          <w:tab w:val="left" w:pos="3600"/>
        </w:tabs>
        <w:ind w:left="2160"/>
        <w:jc w:val="both"/>
        <w:rPr>
          <w:color w:val="0D0D0D" w:themeColor="text1" w:themeTint="F2"/>
        </w:rPr>
      </w:pPr>
      <w:r w:rsidRPr="001E3ABD">
        <w:rPr>
          <w:color w:val="0D0D0D" w:themeColor="text1" w:themeTint="F2"/>
        </w:rPr>
        <w:t>Other Social Sciences</w:t>
      </w:r>
      <w:r w:rsidRPr="001E3ABD">
        <w:rPr>
          <w:color w:val="0D0D0D" w:themeColor="text1" w:themeTint="F2"/>
        </w:rPr>
        <w:tab/>
      </w:r>
      <w:r w:rsidRPr="001E3ABD">
        <w:rPr>
          <w:color w:val="0D0D0D" w:themeColor="text1" w:themeTint="F2"/>
        </w:rPr>
        <w:tab/>
      </w:r>
      <w:r w:rsidR="006911E5" w:rsidRPr="001E3ABD">
        <w:rPr>
          <w:color w:val="0D0D0D" w:themeColor="text1" w:themeTint="F2"/>
        </w:rPr>
        <w:tab/>
      </w:r>
      <w:r w:rsidRPr="001E3ABD">
        <w:rPr>
          <w:color w:val="0D0D0D" w:themeColor="text1" w:themeTint="F2"/>
        </w:rPr>
        <w:t>2 Units</w:t>
      </w:r>
    </w:p>
    <w:p w14:paraId="21206758" w14:textId="77777777" w:rsidR="00250EE6" w:rsidRPr="001E3ABD" w:rsidRDefault="00250EE6" w:rsidP="004A2EBC">
      <w:pPr>
        <w:tabs>
          <w:tab w:val="left" w:pos="720"/>
          <w:tab w:val="left" w:pos="1440"/>
          <w:tab w:val="left" w:pos="2160"/>
          <w:tab w:val="left" w:pos="2880"/>
          <w:tab w:val="left" w:pos="3600"/>
        </w:tabs>
        <w:ind w:left="2160"/>
        <w:jc w:val="both"/>
        <w:rPr>
          <w:color w:val="0D0D0D" w:themeColor="text1" w:themeTint="F2"/>
        </w:rPr>
      </w:pPr>
      <w:r w:rsidRPr="001E3ABD">
        <w:rPr>
          <w:color w:val="0D0D0D" w:themeColor="text1" w:themeTint="F2"/>
        </w:rPr>
        <w:t>Physical and Natural Sciences</w:t>
      </w:r>
      <w:r w:rsidRPr="001E3ABD">
        <w:rPr>
          <w:color w:val="0D0D0D" w:themeColor="text1" w:themeTint="F2"/>
        </w:rPr>
        <w:tab/>
      </w:r>
      <w:r w:rsidR="00E003AC" w:rsidRPr="001E3ABD">
        <w:rPr>
          <w:color w:val="0D0D0D" w:themeColor="text1" w:themeTint="F2"/>
        </w:rPr>
        <w:t>4</w:t>
      </w:r>
      <w:r w:rsidRPr="001E3ABD">
        <w:rPr>
          <w:color w:val="0D0D0D" w:themeColor="text1" w:themeTint="F2"/>
        </w:rPr>
        <w:t xml:space="preserve"> Units</w:t>
      </w:r>
    </w:p>
    <w:p w14:paraId="732961EC" w14:textId="77777777" w:rsidR="00250EE6" w:rsidRPr="001E3ABD" w:rsidRDefault="00250EE6" w:rsidP="004A2EBC">
      <w:pPr>
        <w:tabs>
          <w:tab w:val="left" w:pos="720"/>
          <w:tab w:val="left" w:pos="1440"/>
          <w:tab w:val="left" w:pos="2160"/>
          <w:tab w:val="left" w:pos="2880"/>
          <w:tab w:val="left" w:pos="3600"/>
        </w:tabs>
        <w:ind w:left="2160"/>
        <w:jc w:val="both"/>
        <w:rPr>
          <w:color w:val="0D0D0D" w:themeColor="text1" w:themeTint="F2"/>
        </w:rPr>
      </w:pPr>
      <w:r w:rsidRPr="001E3ABD">
        <w:rPr>
          <w:color w:val="0D0D0D" w:themeColor="text1" w:themeTint="F2"/>
        </w:rPr>
        <w:t>Health</w:t>
      </w:r>
      <w:r w:rsidRPr="001E3ABD">
        <w:rPr>
          <w:color w:val="0D0D0D" w:themeColor="text1" w:themeTint="F2"/>
        </w:rPr>
        <w:tab/>
      </w:r>
      <w:r w:rsidRPr="001E3ABD">
        <w:rPr>
          <w:color w:val="0D0D0D" w:themeColor="text1" w:themeTint="F2"/>
        </w:rPr>
        <w:tab/>
      </w:r>
      <w:r w:rsidRPr="001E3ABD">
        <w:rPr>
          <w:color w:val="0D0D0D" w:themeColor="text1" w:themeTint="F2"/>
        </w:rPr>
        <w:tab/>
      </w:r>
      <w:r w:rsidRPr="001E3ABD">
        <w:rPr>
          <w:color w:val="0D0D0D" w:themeColor="text1" w:themeTint="F2"/>
        </w:rPr>
        <w:tab/>
      </w:r>
      <w:r w:rsidR="006911E5" w:rsidRPr="001E3ABD">
        <w:rPr>
          <w:color w:val="0D0D0D" w:themeColor="text1" w:themeTint="F2"/>
        </w:rPr>
        <w:tab/>
      </w:r>
      <w:r w:rsidRPr="001E3ABD">
        <w:rPr>
          <w:color w:val="0D0D0D" w:themeColor="text1" w:themeTint="F2"/>
        </w:rPr>
        <w:t>½ Unit</w:t>
      </w:r>
    </w:p>
    <w:p w14:paraId="159E9B77" w14:textId="77777777" w:rsidR="00250EE6" w:rsidRPr="001E3ABD" w:rsidRDefault="00250EE6" w:rsidP="004A2EBC">
      <w:pPr>
        <w:tabs>
          <w:tab w:val="left" w:pos="720"/>
          <w:tab w:val="left" w:pos="1440"/>
          <w:tab w:val="left" w:pos="2160"/>
          <w:tab w:val="left" w:pos="2880"/>
          <w:tab w:val="left" w:pos="3600"/>
        </w:tabs>
        <w:ind w:left="2160"/>
        <w:jc w:val="both"/>
        <w:rPr>
          <w:color w:val="0D0D0D" w:themeColor="text1" w:themeTint="F2"/>
        </w:rPr>
      </w:pPr>
      <w:r w:rsidRPr="001E3ABD">
        <w:rPr>
          <w:color w:val="0D0D0D" w:themeColor="text1" w:themeTint="F2"/>
        </w:rPr>
        <w:t>Physical Education</w:t>
      </w:r>
      <w:r w:rsidRPr="001E3ABD">
        <w:rPr>
          <w:color w:val="0D0D0D" w:themeColor="text1" w:themeTint="F2"/>
        </w:rPr>
        <w:tab/>
      </w:r>
      <w:r w:rsidRPr="001E3ABD">
        <w:rPr>
          <w:color w:val="0D0D0D" w:themeColor="text1" w:themeTint="F2"/>
        </w:rPr>
        <w:tab/>
      </w:r>
      <w:r w:rsidR="006911E5" w:rsidRPr="001E3ABD">
        <w:rPr>
          <w:color w:val="0D0D0D" w:themeColor="text1" w:themeTint="F2"/>
        </w:rPr>
        <w:tab/>
      </w:r>
      <w:r w:rsidRPr="001E3ABD">
        <w:rPr>
          <w:color w:val="0D0D0D" w:themeColor="text1" w:themeTint="F2"/>
        </w:rPr>
        <w:t>½ Unit</w:t>
      </w:r>
    </w:p>
    <w:p w14:paraId="00BEDA1C" w14:textId="7ACF1153" w:rsidR="00250EE6" w:rsidRPr="001E3ABD" w:rsidRDefault="00250EE6" w:rsidP="004A2EBC">
      <w:pPr>
        <w:ind w:left="2160"/>
        <w:jc w:val="both"/>
        <w:rPr>
          <w:color w:val="0D0D0D" w:themeColor="text1" w:themeTint="F2"/>
        </w:rPr>
      </w:pPr>
      <w:r w:rsidRPr="001E3ABD">
        <w:rPr>
          <w:color w:val="0D0D0D" w:themeColor="text1" w:themeTint="F2"/>
          <w:u w:val="single"/>
        </w:rPr>
        <w:t xml:space="preserve">Electives           </w:t>
      </w:r>
      <w:r w:rsidR="00E003AC" w:rsidRPr="001E3ABD">
        <w:rPr>
          <w:color w:val="0D0D0D" w:themeColor="text1" w:themeTint="F2"/>
          <w:u w:val="single"/>
        </w:rPr>
        <w:t xml:space="preserve">                 </w:t>
      </w:r>
      <w:r w:rsidR="00E003AC" w:rsidRPr="001E3ABD">
        <w:rPr>
          <w:color w:val="0D0D0D" w:themeColor="text1" w:themeTint="F2"/>
          <w:u w:val="single"/>
        </w:rPr>
        <w:tab/>
        <w:t xml:space="preserve">          </w:t>
      </w:r>
      <w:r w:rsidR="00F9308D" w:rsidRPr="001E3ABD">
        <w:rPr>
          <w:color w:val="0D0D0D" w:themeColor="text1" w:themeTint="F2"/>
          <w:u w:val="single"/>
        </w:rPr>
        <w:t xml:space="preserve"> </w:t>
      </w:r>
      <w:r w:rsidR="00E003AC" w:rsidRPr="001E3ABD">
        <w:rPr>
          <w:color w:val="0D0D0D" w:themeColor="text1" w:themeTint="F2"/>
          <w:u w:val="single"/>
        </w:rPr>
        <w:t xml:space="preserve"> 5</w:t>
      </w:r>
      <w:r w:rsidRPr="001E3ABD">
        <w:rPr>
          <w:color w:val="0D0D0D" w:themeColor="text1" w:themeTint="F2"/>
          <w:u w:val="single"/>
        </w:rPr>
        <w:t xml:space="preserve"> Units</w:t>
      </w:r>
    </w:p>
    <w:p w14:paraId="34C2084A" w14:textId="74D894BC" w:rsidR="00250EE6" w:rsidRPr="001E3ABD" w:rsidRDefault="00250EE6" w:rsidP="004A2EBC">
      <w:pPr>
        <w:ind w:left="2160"/>
        <w:jc w:val="both"/>
        <w:rPr>
          <w:color w:val="0D0D0D" w:themeColor="text1" w:themeTint="F2"/>
        </w:rPr>
      </w:pPr>
      <w:r w:rsidRPr="001E3ABD">
        <w:rPr>
          <w:color w:val="0D0D0D" w:themeColor="text1" w:themeTint="F2"/>
        </w:rPr>
        <w:t xml:space="preserve">TOTAL                           </w:t>
      </w:r>
      <w:r w:rsidR="00F9308D" w:rsidRPr="001E3ABD">
        <w:rPr>
          <w:color w:val="0D0D0D" w:themeColor="text1" w:themeTint="F2"/>
        </w:rPr>
        <w:t xml:space="preserve"> </w:t>
      </w:r>
      <w:r w:rsidRPr="001E3ABD">
        <w:rPr>
          <w:color w:val="0D0D0D" w:themeColor="text1" w:themeTint="F2"/>
        </w:rPr>
        <w:t xml:space="preserve">               </w:t>
      </w:r>
      <w:r w:rsidR="006911E5" w:rsidRPr="001E3ABD">
        <w:rPr>
          <w:color w:val="0D0D0D" w:themeColor="text1" w:themeTint="F2"/>
        </w:rPr>
        <w:t xml:space="preserve">  </w:t>
      </w:r>
      <w:r w:rsidRPr="001E3ABD">
        <w:rPr>
          <w:color w:val="0D0D0D" w:themeColor="text1" w:themeTint="F2"/>
        </w:rPr>
        <w:t>21</w:t>
      </w:r>
      <w:r w:rsidRPr="001E3ABD">
        <w:rPr>
          <w:color w:val="0D0D0D" w:themeColor="text1" w:themeTint="F2"/>
        </w:rPr>
        <w:fldChar w:fldCharType="begin"/>
      </w:r>
      <w:r w:rsidRPr="001E3ABD">
        <w:rPr>
          <w:color w:val="0D0D0D" w:themeColor="text1" w:themeTint="F2"/>
        </w:rPr>
        <w:instrText>ADVANCE \r 1</w:instrText>
      </w:r>
      <w:r w:rsidRPr="001E3ABD">
        <w:rPr>
          <w:color w:val="0D0D0D" w:themeColor="text1" w:themeTint="F2"/>
        </w:rPr>
        <w:fldChar w:fldCharType="end"/>
      </w:r>
      <w:r w:rsidRPr="001E3ABD">
        <w:rPr>
          <w:color w:val="0D0D0D" w:themeColor="text1" w:themeTint="F2"/>
        </w:rPr>
        <w:t>Units</w:t>
      </w:r>
    </w:p>
    <w:p w14:paraId="12C4C77E" w14:textId="77777777" w:rsidR="00250EE6" w:rsidRPr="001E3ABD" w:rsidRDefault="00250EE6">
      <w:pPr>
        <w:jc w:val="both"/>
        <w:rPr>
          <w:color w:val="0D0D0D" w:themeColor="text1" w:themeTint="F2"/>
        </w:rPr>
      </w:pPr>
    </w:p>
    <w:p w14:paraId="2225EC21" w14:textId="2AD7270F" w:rsidR="00250EE6" w:rsidRPr="001E3ABD" w:rsidRDefault="00250EE6" w:rsidP="008E2B90">
      <w:pPr>
        <w:numPr>
          <w:ilvl w:val="0"/>
          <w:numId w:val="27"/>
        </w:numPr>
        <w:jc w:val="both"/>
        <w:rPr>
          <w:color w:val="0D0D0D" w:themeColor="text1" w:themeTint="F2"/>
        </w:rPr>
      </w:pPr>
      <w:r w:rsidRPr="001E3ABD">
        <w:rPr>
          <w:color w:val="0D0D0D" w:themeColor="text1" w:themeTint="F2"/>
        </w:rPr>
        <w:t>All academic work transferred from a school accredited by the Georgia Accrediting Commission is accepted with the following exception. A student may not be granted credit for more than 30</w:t>
      </w:r>
      <w:r w:rsidR="004A523B" w:rsidRPr="001E3ABD">
        <w:rPr>
          <w:color w:val="0D0D0D" w:themeColor="text1" w:themeTint="F2"/>
        </w:rPr>
        <w:t xml:space="preserve"> </w:t>
      </w:r>
      <w:r w:rsidRPr="001E3ABD">
        <w:rPr>
          <w:color w:val="0D0D0D" w:themeColor="text1" w:themeTint="F2"/>
        </w:rPr>
        <w:t>quarter hours or two Carnegie Units during any summer school period, including transfer credit.</w:t>
      </w:r>
    </w:p>
    <w:p w14:paraId="23E0646D" w14:textId="77777777" w:rsidR="00250EE6" w:rsidRPr="001E3ABD" w:rsidRDefault="00250EE6" w:rsidP="008E2B90">
      <w:pPr>
        <w:numPr>
          <w:ilvl w:val="0"/>
          <w:numId w:val="27"/>
        </w:numPr>
        <w:jc w:val="both"/>
        <w:rPr>
          <w:color w:val="0D0D0D" w:themeColor="text1" w:themeTint="F2"/>
        </w:rPr>
      </w:pPr>
      <w:r w:rsidRPr="001E3ABD">
        <w:rPr>
          <w:color w:val="0D0D0D" w:themeColor="text1" w:themeTint="F2"/>
        </w:rPr>
        <w:t>Evidence exists that a program of health and physical education is conducted in accordance with accepted practice.</w:t>
      </w:r>
    </w:p>
    <w:p w14:paraId="72796ECB" w14:textId="77777777" w:rsidR="00250EE6" w:rsidRPr="001E3ABD" w:rsidRDefault="00250EE6" w:rsidP="008E2B90">
      <w:pPr>
        <w:numPr>
          <w:ilvl w:val="0"/>
          <w:numId w:val="27"/>
        </w:numPr>
        <w:jc w:val="both"/>
        <w:rPr>
          <w:color w:val="0D0D0D" w:themeColor="text1" w:themeTint="F2"/>
        </w:rPr>
      </w:pPr>
      <w:bookmarkStart w:id="20" w:name="_Hlk78372064"/>
      <w:r w:rsidRPr="001E3ABD">
        <w:rPr>
          <w:color w:val="0D0D0D" w:themeColor="text1" w:themeTint="F2"/>
        </w:rPr>
        <w:t>All transfer credit that is not from a GAC or SACS accredited school is validated. Acceptance of work endorsed by other accrediting groups is the prerogative of local schools. To validate credit, a school may give examinations or may certify satisfactory performance.</w:t>
      </w:r>
    </w:p>
    <w:bookmarkEnd w:id="20"/>
    <w:p w14:paraId="379C44FD" w14:textId="77777777" w:rsidR="00250EE6" w:rsidRPr="001E3ABD" w:rsidRDefault="006911E5" w:rsidP="000A6BEA">
      <w:pPr>
        <w:jc w:val="center"/>
        <w:rPr>
          <w:color w:val="0D0D0D" w:themeColor="text1" w:themeTint="F2"/>
        </w:rPr>
      </w:pPr>
      <w:r w:rsidRPr="001E3ABD">
        <w:rPr>
          <w:color w:val="0D0D0D" w:themeColor="text1" w:themeTint="F2"/>
        </w:rPr>
        <w:br w:type="page"/>
      </w:r>
      <w:r w:rsidR="00250EE6" w:rsidRPr="001E3ABD">
        <w:rPr>
          <w:b/>
          <w:bCs/>
          <w:color w:val="0D0D0D" w:themeColor="text1" w:themeTint="F2"/>
          <w:sz w:val="28"/>
          <w:szCs w:val="28"/>
        </w:rPr>
        <w:lastRenderedPageBreak/>
        <w:t>Standards</w:t>
      </w:r>
      <w:r w:rsidR="00250EE6" w:rsidRPr="001E3ABD">
        <w:rPr>
          <w:b/>
          <w:color w:val="0D0D0D" w:themeColor="text1" w:themeTint="F2"/>
          <w:sz w:val="28"/>
          <w:szCs w:val="28"/>
        </w:rPr>
        <w:t xml:space="preserve"> </w:t>
      </w:r>
      <w:r w:rsidR="00250EE6" w:rsidRPr="001E3ABD">
        <w:rPr>
          <w:b/>
          <w:bCs/>
          <w:color w:val="0D0D0D" w:themeColor="text1" w:themeTint="F2"/>
          <w:sz w:val="28"/>
          <w:szCs w:val="28"/>
        </w:rPr>
        <w:t>for</w:t>
      </w:r>
      <w:r w:rsidR="00250EE6" w:rsidRPr="001E3ABD">
        <w:rPr>
          <w:b/>
          <w:color w:val="0D0D0D" w:themeColor="text1" w:themeTint="F2"/>
          <w:sz w:val="28"/>
          <w:szCs w:val="28"/>
        </w:rPr>
        <w:t xml:space="preserve"> Online Schools</w:t>
      </w:r>
    </w:p>
    <w:p w14:paraId="010F7B0D" w14:textId="77777777" w:rsidR="00250EE6" w:rsidRPr="001E3ABD" w:rsidRDefault="00250EE6">
      <w:pPr>
        <w:jc w:val="center"/>
        <w:rPr>
          <w:b/>
          <w:color w:val="0D0D0D" w:themeColor="text1" w:themeTint="F2"/>
        </w:rPr>
      </w:pPr>
    </w:p>
    <w:p w14:paraId="49F04CBB" w14:textId="77777777" w:rsidR="00250EE6" w:rsidRPr="001E3ABD" w:rsidRDefault="00250EE6">
      <w:pPr>
        <w:jc w:val="both"/>
        <w:rPr>
          <w:color w:val="0D0D0D" w:themeColor="text1" w:themeTint="F2"/>
        </w:rPr>
      </w:pPr>
      <w:r w:rsidRPr="001E3ABD">
        <w:rPr>
          <w:color w:val="0D0D0D" w:themeColor="text1" w:themeTint="F2"/>
        </w:rPr>
        <w:t xml:space="preserve">Online schools carry out teaching and learning remotely. Teachers and technology (including computers, CDs, MP3 recordings, </w:t>
      </w:r>
      <w:proofErr w:type="gramStart"/>
      <w:r w:rsidRPr="001E3ABD">
        <w:rPr>
          <w:color w:val="0D0D0D" w:themeColor="text1" w:themeTint="F2"/>
        </w:rPr>
        <w:t>DVDs</w:t>
      </w:r>
      <w:proofErr w:type="gramEnd"/>
      <w:r w:rsidRPr="001E3ABD">
        <w:rPr>
          <w:color w:val="0D0D0D" w:themeColor="text1" w:themeTint="F2"/>
        </w:rPr>
        <w:t xml:space="preserve"> and network-enabled delivery of content) are located generally at one central location while students study at home or other places outside the central site.  Instruction is received using computer-based learning, audio and video tapes, and satellite television, study packets, </w:t>
      </w:r>
      <w:proofErr w:type="gramStart"/>
      <w:r w:rsidRPr="001E3ABD">
        <w:rPr>
          <w:color w:val="0D0D0D" w:themeColor="text1" w:themeTint="F2"/>
        </w:rPr>
        <w:t>textbooks</w:t>
      </w:r>
      <w:proofErr w:type="gramEnd"/>
      <w:r w:rsidRPr="001E3ABD">
        <w:rPr>
          <w:color w:val="0D0D0D" w:themeColor="text1" w:themeTint="F2"/>
        </w:rPr>
        <w:t xml:space="preserve"> and other study materials. Some delivery systems enable students to communicate with the teachers via telephone or the internet.   </w:t>
      </w:r>
    </w:p>
    <w:p w14:paraId="22BC85D1" w14:textId="77777777" w:rsidR="00250EE6" w:rsidRPr="001E3ABD" w:rsidRDefault="00250EE6">
      <w:pPr>
        <w:jc w:val="both"/>
        <w:rPr>
          <w:color w:val="0D0D0D" w:themeColor="text1" w:themeTint="F2"/>
        </w:rPr>
      </w:pPr>
      <w:r w:rsidRPr="001E3ABD">
        <w:rPr>
          <w:color w:val="0D0D0D" w:themeColor="text1" w:themeTint="F2"/>
        </w:rPr>
        <w:t xml:space="preserve">Design and delivery systems include asynchronous instruction where teachers make assignments and give tests that are due at a specified date. Students are allowed to work at their own pace and take open book tests online or use the more traditional route of paper and pencil. </w:t>
      </w:r>
    </w:p>
    <w:p w14:paraId="356666BD" w14:textId="77777777" w:rsidR="00250EE6" w:rsidRPr="001E3ABD" w:rsidRDefault="00250EE6">
      <w:pPr>
        <w:jc w:val="both"/>
        <w:rPr>
          <w:color w:val="0D0D0D" w:themeColor="text1" w:themeTint="F2"/>
        </w:rPr>
      </w:pPr>
      <w:r w:rsidRPr="001E3ABD">
        <w:rPr>
          <w:color w:val="0D0D0D" w:themeColor="text1" w:themeTint="F2"/>
        </w:rPr>
        <w:t>Synchronous instruction is more akin to the traditional classroom. Teachers and students must go online together at designated times. Students log in and watch a presentation by the teacher. Some systems permit students to communicate with the teacher by typing their questions and sending them to the teacher via the internet.</w:t>
      </w:r>
    </w:p>
    <w:p w14:paraId="348022E6"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Online schools may be made up of any combination of grades Kindergarten through 12. Applications from the chief administrator must satisfy the requirements of one or more of the following categories of accreditation. The application will identify the category chosen.</w:t>
      </w:r>
    </w:p>
    <w:p w14:paraId="32C79AE9" w14:textId="77777777" w:rsidR="00250EE6" w:rsidRPr="001E3ABD" w:rsidRDefault="00250EE6" w:rsidP="004C0E9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Kindergarten</w:t>
      </w:r>
    </w:p>
    <w:p w14:paraId="2E8EAFD1" w14:textId="77777777" w:rsidR="00250EE6" w:rsidRPr="001E3ABD" w:rsidRDefault="00250EE6" w:rsidP="004C0E9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Elementary School</w:t>
      </w:r>
    </w:p>
    <w:p w14:paraId="32FBB03B" w14:textId="77777777" w:rsidR="00250EE6" w:rsidRPr="001E3ABD" w:rsidRDefault="00250EE6" w:rsidP="004C0E9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Junior High/Middle School</w:t>
      </w:r>
    </w:p>
    <w:p w14:paraId="7CA48FF6" w14:textId="77777777" w:rsidR="00250EE6" w:rsidRPr="001E3ABD" w:rsidRDefault="00250EE6" w:rsidP="004C0E9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High School</w:t>
      </w:r>
    </w:p>
    <w:p w14:paraId="5033C9FA" w14:textId="77777777" w:rsidR="00250EE6" w:rsidRPr="001E3ABD" w:rsidRDefault="00250EE6" w:rsidP="004C0E90">
      <w:pPr>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Non-Traditional Educational Center</w:t>
      </w:r>
    </w:p>
    <w:p w14:paraId="6DD84E2A" w14:textId="77777777" w:rsidR="009715B4"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The chief administrator of the school will work with the consultant and will provide the consultant and the Commission with a </w:t>
      </w:r>
      <w:r w:rsidRPr="001E3ABD">
        <w:rPr>
          <w:b/>
          <w:color w:val="0D0D0D" w:themeColor="text1" w:themeTint="F2"/>
        </w:rPr>
        <w:t xml:space="preserve">written operational plan </w:t>
      </w:r>
      <w:r w:rsidRPr="001E3ABD">
        <w:rPr>
          <w:color w:val="0D0D0D" w:themeColor="text1" w:themeTint="F2"/>
        </w:rPr>
        <w:t xml:space="preserve">that demonstrates the school functions in accordance with each standard of the category of accreditation selected. The </w:t>
      </w:r>
      <w:r w:rsidRPr="001E3ABD">
        <w:rPr>
          <w:b/>
          <w:color w:val="0D0D0D" w:themeColor="text1" w:themeTint="F2"/>
        </w:rPr>
        <w:t>written operational plan</w:t>
      </w:r>
      <w:r w:rsidRPr="001E3ABD">
        <w:rPr>
          <w:color w:val="0D0D0D" w:themeColor="text1" w:themeTint="F2"/>
        </w:rPr>
        <w:t xml:space="preserve"> also must demonstrate: </w:t>
      </w:r>
    </w:p>
    <w:p w14:paraId="1E3B9300" w14:textId="77777777" w:rsidR="009715B4" w:rsidRPr="001E3ABD" w:rsidRDefault="009715B4" w:rsidP="004C0E9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school is associated with a GAC accredited school.</w:t>
      </w:r>
    </w:p>
    <w:p w14:paraId="6E8336A5" w14:textId="77777777" w:rsidR="00250EE6" w:rsidRPr="001E3ABD" w:rsidRDefault="00250EE6" w:rsidP="004C0E9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school meets the standards for the category and accreditation status selected.</w:t>
      </w:r>
    </w:p>
    <w:p w14:paraId="3AD45B5E" w14:textId="77777777" w:rsidR="00250EE6" w:rsidRPr="001E3ABD" w:rsidRDefault="00250EE6" w:rsidP="004C0E9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The school</w:t>
      </w:r>
      <w:r w:rsidRPr="001E3ABD">
        <w:rPr>
          <w:rFonts w:cs="Arial"/>
          <w:color w:val="0D0D0D" w:themeColor="text1" w:themeTint="F2"/>
        </w:rPr>
        <w:t xml:space="preserve"> is physically located in the State of Georgia.</w:t>
      </w:r>
    </w:p>
    <w:p w14:paraId="7FC1EFB3" w14:textId="77777777" w:rsidR="00250EE6" w:rsidRPr="001E3ABD" w:rsidRDefault="00250EE6" w:rsidP="004C0E90">
      <w:pPr>
        <w:numPr>
          <w:ilvl w:val="0"/>
          <w:numId w:val="4"/>
        </w:numPr>
        <w:rPr>
          <w:b/>
          <w:bCs/>
          <w:color w:val="0D0D0D" w:themeColor="text1" w:themeTint="F2"/>
        </w:rPr>
      </w:pPr>
      <w:r w:rsidRPr="001E3ABD">
        <w:rPr>
          <w:rFonts w:cs="Arial"/>
          <w:color w:val="0D0D0D" w:themeColor="text1" w:themeTint="F2"/>
        </w:rPr>
        <w:t>The location where t</w:t>
      </w:r>
      <w:r w:rsidRPr="001E3ABD">
        <w:rPr>
          <w:bCs/>
          <w:color w:val="0D0D0D" w:themeColor="text1" w:themeTint="F2"/>
        </w:rPr>
        <w:t>eachers teach is in the State of Georgia.</w:t>
      </w:r>
    </w:p>
    <w:p w14:paraId="4E159BF7" w14:textId="77777777" w:rsidR="00250EE6" w:rsidRPr="001E3ABD" w:rsidRDefault="00250EE6" w:rsidP="004C0E90">
      <w:pPr>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bCs/>
          <w:color w:val="0D0D0D" w:themeColor="text1" w:themeTint="F2"/>
        </w:rPr>
        <w:t>Each teacher</w:t>
      </w:r>
      <w:r w:rsidRPr="001E3ABD">
        <w:rPr>
          <w:rFonts w:cs="Arial"/>
          <w:color w:val="0D0D0D" w:themeColor="text1" w:themeTint="F2"/>
        </w:rPr>
        <w:t xml:space="preserve"> possesses a valid Georgia Teaching Certificate issued</w:t>
      </w:r>
      <w:r w:rsidRPr="001E3ABD">
        <w:rPr>
          <w:bCs/>
          <w:color w:val="0D0D0D" w:themeColor="text1" w:themeTint="F2"/>
        </w:rPr>
        <w:t xml:space="preserve"> by the Georgia Professional Standards Commission. </w:t>
      </w:r>
    </w:p>
    <w:p w14:paraId="2E0D28F9" w14:textId="77777777" w:rsidR="00250EE6" w:rsidRPr="001E3ABD" w:rsidRDefault="00250EE6" w:rsidP="004C0E90">
      <w:pPr>
        <w:numPr>
          <w:ilvl w:val="0"/>
          <w:numId w:val="4"/>
        </w:numPr>
        <w:rPr>
          <w:b/>
          <w:color w:val="0D0D0D" w:themeColor="text1" w:themeTint="F2"/>
        </w:rPr>
      </w:pPr>
      <w:r w:rsidRPr="001E3ABD">
        <w:rPr>
          <w:color w:val="0D0D0D" w:themeColor="text1" w:themeTint="F2"/>
        </w:rPr>
        <w:t>The students are Georgia residents. GAC accreditation does not extend to students outside the State of Georgia.</w:t>
      </w:r>
    </w:p>
    <w:p w14:paraId="49E9B4EB" w14:textId="77777777" w:rsidR="00250EE6" w:rsidRPr="001E3ABD" w:rsidRDefault="00250EE6" w:rsidP="004C0E90">
      <w:pPr>
        <w:widowControl w:val="0"/>
        <w:numPr>
          <w:ilvl w:val="0"/>
          <w:numId w:val="4"/>
        </w:numPr>
        <w:adjustRightInd w:val="0"/>
        <w:rPr>
          <w:color w:val="0D0D0D" w:themeColor="text1" w:themeTint="F2"/>
        </w:rPr>
      </w:pPr>
      <w:r w:rsidRPr="001E3ABD">
        <w:rPr>
          <w:color w:val="0D0D0D" w:themeColor="text1" w:themeTint="F2"/>
        </w:rPr>
        <w:t xml:space="preserve"> A minimum of 120 clock hours of class activity is required to earn a Carnegie unit. </w:t>
      </w:r>
    </w:p>
    <w:p w14:paraId="25CE7AC2"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
        <w:jc w:val="both"/>
        <w:rPr>
          <w:color w:val="0D0D0D" w:themeColor="text1" w:themeTint="F2"/>
        </w:rPr>
      </w:pPr>
      <w:r w:rsidRPr="001E3ABD">
        <w:rPr>
          <w:color w:val="0D0D0D" w:themeColor="text1" w:themeTint="F2"/>
        </w:rPr>
        <w:t>The plan also addresses each of the questions below.</w:t>
      </w:r>
    </w:p>
    <w:p w14:paraId="7D4820B7" w14:textId="77777777" w:rsidR="00250EE6" w:rsidRPr="001E3ABD" w:rsidRDefault="00250EE6" w:rsidP="004C0E90">
      <w:pPr>
        <w:widowControl w:val="0"/>
        <w:numPr>
          <w:ilvl w:val="0"/>
          <w:numId w:val="5"/>
        </w:numPr>
        <w:adjustRightInd w:val="0"/>
        <w:rPr>
          <w:color w:val="0D0D0D" w:themeColor="text1" w:themeTint="F2"/>
        </w:rPr>
      </w:pPr>
      <w:r w:rsidRPr="001E3ABD">
        <w:rPr>
          <w:color w:val="0D0D0D" w:themeColor="text1" w:themeTint="F2"/>
        </w:rPr>
        <w:t xml:space="preserve">What is the instruction design and delivery system? Please identify and provide the rationale for selecting the plan to be used. </w:t>
      </w:r>
    </w:p>
    <w:p w14:paraId="531C0E2E" w14:textId="77777777" w:rsidR="00250EE6" w:rsidRPr="001E3ABD" w:rsidRDefault="00250EE6" w:rsidP="004C0E90">
      <w:pPr>
        <w:widowControl w:val="0"/>
        <w:numPr>
          <w:ilvl w:val="0"/>
          <w:numId w:val="5"/>
        </w:numPr>
        <w:adjustRightInd w:val="0"/>
        <w:rPr>
          <w:color w:val="0D0D0D" w:themeColor="text1" w:themeTint="F2"/>
        </w:rPr>
      </w:pPr>
      <w:r w:rsidRPr="001E3ABD">
        <w:rPr>
          <w:color w:val="0D0D0D" w:themeColor="text1" w:themeTint="F2"/>
        </w:rPr>
        <w:t>Has the curriculum for each course been selected?</w:t>
      </w:r>
    </w:p>
    <w:p w14:paraId="7658E4BB" w14:textId="77777777" w:rsidR="00250EE6" w:rsidRPr="001E3ABD" w:rsidRDefault="00250EE6" w:rsidP="004C0E90">
      <w:pPr>
        <w:widowControl w:val="0"/>
        <w:numPr>
          <w:ilvl w:val="0"/>
          <w:numId w:val="5"/>
        </w:numPr>
        <w:adjustRightInd w:val="0"/>
        <w:rPr>
          <w:color w:val="0D0D0D" w:themeColor="text1" w:themeTint="F2"/>
        </w:rPr>
      </w:pPr>
      <w:r w:rsidRPr="001E3ABD">
        <w:rPr>
          <w:color w:val="0D0D0D" w:themeColor="text1" w:themeTint="F2"/>
        </w:rPr>
        <w:t>Is there a minimum amount of time required of a student to study before credit can be granted? For example, would a student be allowed to take the end-of-course test after one-month of study? Two months? Three months? What is the maximum time allowed for earning of a diploma?  Two years? Three years? Seven years?</w:t>
      </w:r>
    </w:p>
    <w:p w14:paraId="4B4BDAF6" w14:textId="77777777" w:rsidR="00250EE6" w:rsidRPr="001E3ABD" w:rsidRDefault="00250EE6" w:rsidP="004C0E90">
      <w:pPr>
        <w:widowControl w:val="0"/>
        <w:numPr>
          <w:ilvl w:val="0"/>
          <w:numId w:val="5"/>
        </w:numPr>
        <w:adjustRightInd w:val="0"/>
        <w:rPr>
          <w:color w:val="0D0D0D" w:themeColor="text1" w:themeTint="F2"/>
        </w:rPr>
      </w:pPr>
      <w:r w:rsidRPr="001E3ABD">
        <w:rPr>
          <w:color w:val="0D0D0D" w:themeColor="text1" w:themeTint="F2"/>
        </w:rPr>
        <w:t xml:space="preserve">What happens if a student needs help while studying course content? </w:t>
      </w:r>
    </w:p>
    <w:p w14:paraId="381BE11D" w14:textId="77777777" w:rsidR="00250EE6" w:rsidRPr="001E3ABD" w:rsidRDefault="00250EE6" w:rsidP="004C0E90">
      <w:pPr>
        <w:numPr>
          <w:ilvl w:val="0"/>
          <w:numId w:val="5"/>
        </w:numPr>
        <w:rPr>
          <w:color w:val="0D0D0D" w:themeColor="text1" w:themeTint="F2"/>
        </w:rPr>
      </w:pPr>
      <w:r w:rsidRPr="001E3ABD">
        <w:rPr>
          <w:color w:val="0D0D0D" w:themeColor="text1" w:themeTint="F2"/>
        </w:rPr>
        <w:t>Are teachers available to help students? When are they available? How are they available?</w:t>
      </w:r>
    </w:p>
    <w:p w14:paraId="2097F5E5" w14:textId="77777777" w:rsidR="00250EE6" w:rsidRPr="001E3ABD" w:rsidRDefault="00250EE6" w:rsidP="004C0E90">
      <w:pPr>
        <w:numPr>
          <w:ilvl w:val="0"/>
          <w:numId w:val="5"/>
        </w:numPr>
        <w:rPr>
          <w:color w:val="0D0D0D" w:themeColor="text1" w:themeTint="F2"/>
        </w:rPr>
      </w:pPr>
      <w:r w:rsidRPr="001E3ABD">
        <w:rPr>
          <w:color w:val="0D0D0D" w:themeColor="text1" w:themeTint="F2"/>
        </w:rPr>
        <w:t xml:space="preserve">What grade levels will be accepted for initial admission? 5th, 7th, 9th, or only 10th and above? For example, if an </w:t>
      </w:r>
      <w:proofErr w:type="gramStart"/>
      <w:r w:rsidRPr="001E3ABD">
        <w:rPr>
          <w:color w:val="0D0D0D" w:themeColor="text1" w:themeTint="F2"/>
        </w:rPr>
        <w:t>18 year-old</w:t>
      </w:r>
      <w:proofErr w:type="gramEnd"/>
      <w:r w:rsidRPr="001E3ABD">
        <w:rPr>
          <w:color w:val="0D0D0D" w:themeColor="text1" w:themeTint="F2"/>
        </w:rPr>
        <w:t xml:space="preserve"> student who had completed only the seventh grade wanted to enroll, would this student be accepted?</w:t>
      </w:r>
    </w:p>
    <w:p w14:paraId="00C11C4D" w14:textId="77777777" w:rsidR="00250EE6" w:rsidRPr="001E3ABD" w:rsidRDefault="00250EE6" w:rsidP="004C0E90">
      <w:pPr>
        <w:numPr>
          <w:ilvl w:val="0"/>
          <w:numId w:val="5"/>
        </w:numPr>
        <w:rPr>
          <w:color w:val="0D0D0D" w:themeColor="text1" w:themeTint="F2"/>
        </w:rPr>
      </w:pPr>
      <w:r w:rsidRPr="001E3ABD">
        <w:rPr>
          <w:color w:val="0D0D0D" w:themeColor="text1" w:themeTint="F2"/>
        </w:rPr>
        <w:lastRenderedPageBreak/>
        <w:t>What method(s) of accounting are used for the time the student spends studying before an end-of-course test could be taken? How is attendance accounted for?</w:t>
      </w:r>
    </w:p>
    <w:p w14:paraId="0B675BBD" w14:textId="77777777" w:rsidR="00250EE6" w:rsidRPr="001E3ABD" w:rsidRDefault="00250EE6" w:rsidP="004C0E90">
      <w:pPr>
        <w:numPr>
          <w:ilvl w:val="0"/>
          <w:numId w:val="5"/>
        </w:numPr>
        <w:rPr>
          <w:color w:val="0D0D0D" w:themeColor="text1" w:themeTint="F2"/>
        </w:rPr>
      </w:pPr>
      <w:r w:rsidRPr="001E3ABD">
        <w:rPr>
          <w:color w:val="0D0D0D" w:themeColor="text1" w:themeTint="F2"/>
        </w:rPr>
        <w:t xml:space="preserve"> Does the school have a governing board? If so, what role(s) does the board play?</w:t>
      </w:r>
    </w:p>
    <w:p w14:paraId="17372A1F" w14:textId="77777777" w:rsidR="00250EE6" w:rsidRPr="001E3ABD" w:rsidRDefault="00250EE6" w:rsidP="004C0E90">
      <w:pPr>
        <w:numPr>
          <w:ilvl w:val="0"/>
          <w:numId w:val="5"/>
        </w:numPr>
        <w:rPr>
          <w:color w:val="0D0D0D" w:themeColor="text1" w:themeTint="F2"/>
        </w:rPr>
      </w:pPr>
      <w:r w:rsidRPr="001E3ABD">
        <w:rPr>
          <w:color w:val="0D0D0D" w:themeColor="text1" w:themeTint="F2"/>
        </w:rPr>
        <w:t>Does each course have an end-of-course test that covers the entire course?</w:t>
      </w:r>
    </w:p>
    <w:p w14:paraId="3A5798AD" w14:textId="77777777" w:rsidR="00250EE6" w:rsidRPr="001E3ABD" w:rsidRDefault="00250EE6" w:rsidP="004C0E90">
      <w:pPr>
        <w:numPr>
          <w:ilvl w:val="0"/>
          <w:numId w:val="5"/>
        </w:numPr>
        <w:rPr>
          <w:color w:val="0D0D0D" w:themeColor="text1" w:themeTint="F2"/>
        </w:rPr>
      </w:pPr>
      <w:r w:rsidRPr="001E3ABD">
        <w:rPr>
          <w:color w:val="0D0D0D" w:themeColor="text1" w:themeTint="F2"/>
        </w:rPr>
        <w:t>What makes the end-of-course tests valid?</w:t>
      </w:r>
    </w:p>
    <w:p w14:paraId="4D8909E3" w14:textId="77777777" w:rsidR="00250EE6" w:rsidRPr="001E3ABD" w:rsidRDefault="00250EE6" w:rsidP="004C0E90">
      <w:pPr>
        <w:numPr>
          <w:ilvl w:val="0"/>
          <w:numId w:val="5"/>
        </w:numPr>
        <w:rPr>
          <w:color w:val="0D0D0D" w:themeColor="text1" w:themeTint="F2"/>
        </w:rPr>
      </w:pPr>
      <w:r w:rsidRPr="001E3ABD">
        <w:rPr>
          <w:color w:val="0D0D0D" w:themeColor="text1" w:themeTint="F2"/>
        </w:rPr>
        <w:t>Where will end-of-course tests be administered? For example, is there a testing room located at some central place?</w:t>
      </w:r>
    </w:p>
    <w:p w14:paraId="1D4D3451" w14:textId="77777777" w:rsidR="00250EE6" w:rsidRPr="001E3ABD" w:rsidRDefault="00250EE6" w:rsidP="004C0E90">
      <w:pPr>
        <w:numPr>
          <w:ilvl w:val="0"/>
          <w:numId w:val="5"/>
        </w:numPr>
        <w:rPr>
          <w:color w:val="0D0D0D" w:themeColor="text1" w:themeTint="F2"/>
        </w:rPr>
      </w:pPr>
      <w:r w:rsidRPr="001E3ABD">
        <w:rPr>
          <w:color w:val="0D0D0D" w:themeColor="text1" w:themeTint="F2"/>
        </w:rPr>
        <w:t>Who will administer end-of-course tests? What are the qualifications of this person? Will there be oversight of the administration of the tests by an educator other than the one administering the tests?</w:t>
      </w:r>
    </w:p>
    <w:p w14:paraId="35DCBBA7" w14:textId="77777777" w:rsidR="00250EE6" w:rsidRPr="001E3ABD" w:rsidRDefault="00250EE6" w:rsidP="004C0E90">
      <w:pPr>
        <w:numPr>
          <w:ilvl w:val="0"/>
          <w:numId w:val="5"/>
        </w:numPr>
        <w:rPr>
          <w:color w:val="0D0D0D" w:themeColor="text1" w:themeTint="F2"/>
        </w:rPr>
      </w:pPr>
      <w:r w:rsidRPr="001E3ABD">
        <w:rPr>
          <w:color w:val="0D0D0D" w:themeColor="text1" w:themeTint="F2"/>
        </w:rPr>
        <w:t xml:space="preserve">Where </w:t>
      </w:r>
      <w:proofErr w:type="gramStart"/>
      <w:r w:rsidRPr="001E3ABD">
        <w:rPr>
          <w:color w:val="0D0D0D" w:themeColor="text1" w:themeTint="F2"/>
        </w:rPr>
        <w:t>are</w:t>
      </w:r>
      <w:proofErr w:type="gramEnd"/>
      <w:r w:rsidRPr="001E3ABD">
        <w:rPr>
          <w:color w:val="0D0D0D" w:themeColor="text1" w:themeTint="F2"/>
        </w:rPr>
        <w:t xml:space="preserve"> end-of-course tests stored?</w:t>
      </w:r>
    </w:p>
    <w:p w14:paraId="7017C04B" w14:textId="77777777" w:rsidR="00250EE6" w:rsidRPr="001E3ABD" w:rsidRDefault="00250EE6" w:rsidP="004C0E90">
      <w:pPr>
        <w:numPr>
          <w:ilvl w:val="0"/>
          <w:numId w:val="5"/>
        </w:numPr>
        <w:rPr>
          <w:color w:val="0D0D0D" w:themeColor="text1" w:themeTint="F2"/>
        </w:rPr>
      </w:pPr>
      <w:r w:rsidRPr="001E3ABD">
        <w:rPr>
          <w:color w:val="0D0D0D" w:themeColor="text1" w:themeTint="F2"/>
        </w:rPr>
        <w:t>What happens if a student fails the end-of-course test?</w:t>
      </w:r>
    </w:p>
    <w:p w14:paraId="5A38FA26" w14:textId="77777777" w:rsidR="00250EE6" w:rsidRPr="001E3ABD" w:rsidRDefault="00250EE6" w:rsidP="004C0E90">
      <w:pPr>
        <w:numPr>
          <w:ilvl w:val="0"/>
          <w:numId w:val="5"/>
        </w:numPr>
        <w:rPr>
          <w:color w:val="0D0D0D" w:themeColor="text1" w:themeTint="F2"/>
        </w:rPr>
      </w:pPr>
      <w:r w:rsidRPr="001E3ABD">
        <w:rPr>
          <w:color w:val="0D0D0D" w:themeColor="text1" w:themeTint="F2"/>
        </w:rPr>
        <w:t xml:space="preserve">How will the school deal with students who have successfully completed </w:t>
      </w:r>
      <w:proofErr w:type="gramStart"/>
      <w:r w:rsidRPr="001E3ABD">
        <w:rPr>
          <w:color w:val="0D0D0D" w:themeColor="text1" w:themeTint="F2"/>
        </w:rPr>
        <w:t>all of</w:t>
      </w:r>
      <w:proofErr w:type="gramEnd"/>
      <w:r w:rsidRPr="001E3ABD">
        <w:rPr>
          <w:color w:val="0D0D0D" w:themeColor="text1" w:themeTint="F2"/>
        </w:rPr>
        <w:t xml:space="preserve"> their high school Carnegie unit credit requirements, but did not pass one or more of the Georgia High School Graduation Tests?</w:t>
      </w:r>
    </w:p>
    <w:p w14:paraId="56E17C37"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u w:val="single"/>
        </w:rPr>
      </w:pPr>
      <w:r w:rsidRPr="001E3ABD">
        <w:rPr>
          <w:color w:val="0D0D0D" w:themeColor="text1" w:themeTint="F2"/>
        </w:rPr>
        <w:t>The plan must be forwarded to the consultant and to the Executive Director of GAC prior to the consultant’s visit. School leaders are encouraged to make the plans as concise as practical with additional documentation made available to the consultant during the on-site accreditation review.</w:t>
      </w:r>
      <w:r w:rsidRPr="001E3ABD">
        <w:rPr>
          <w:color w:val="0D0D0D" w:themeColor="text1" w:themeTint="F2"/>
          <w:u w:val="single"/>
        </w:rPr>
        <w:t xml:space="preserve"> </w:t>
      </w:r>
    </w:p>
    <w:p w14:paraId="23671FDA" w14:textId="77777777" w:rsidR="00250EE6" w:rsidRPr="001E3ABD" w:rsidRDefault="004A2E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sz w:val="20"/>
          <w:szCs w:val="20"/>
        </w:rPr>
      </w:pPr>
      <w:r w:rsidRPr="001E3ABD">
        <w:rPr>
          <w:color w:val="0D0D0D" w:themeColor="text1" w:themeTint="F2"/>
          <w:sz w:val="20"/>
          <w:szCs w:val="20"/>
        </w:rPr>
        <w:br w:type="page"/>
      </w:r>
    </w:p>
    <w:p w14:paraId="463DA7D1" w14:textId="77777777" w:rsidR="00250EE6" w:rsidRPr="001E3ABD" w:rsidRDefault="00250EE6">
      <w:pPr>
        <w:jc w:val="center"/>
        <w:rPr>
          <w:color w:val="0D0D0D" w:themeColor="text1" w:themeTint="F2"/>
          <w:sz w:val="28"/>
          <w:szCs w:val="28"/>
        </w:rPr>
      </w:pPr>
      <w:r w:rsidRPr="001E3ABD">
        <w:rPr>
          <w:b/>
          <w:bCs/>
          <w:color w:val="0D0D0D" w:themeColor="text1" w:themeTint="F2"/>
          <w:sz w:val="28"/>
          <w:szCs w:val="28"/>
        </w:rPr>
        <w:lastRenderedPageBreak/>
        <w:t>Standards</w:t>
      </w:r>
      <w:r w:rsidRPr="001E3ABD">
        <w:rPr>
          <w:color w:val="0D0D0D" w:themeColor="text1" w:themeTint="F2"/>
          <w:sz w:val="28"/>
          <w:szCs w:val="28"/>
        </w:rPr>
        <w:t xml:space="preserve"> </w:t>
      </w:r>
      <w:r w:rsidRPr="001E3ABD">
        <w:rPr>
          <w:b/>
          <w:bCs/>
          <w:color w:val="0D0D0D" w:themeColor="text1" w:themeTint="F2"/>
          <w:sz w:val="28"/>
          <w:szCs w:val="28"/>
        </w:rPr>
        <w:t>for</w:t>
      </w:r>
      <w:r w:rsidRPr="001E3ABD">
        <w:rPr>
          <w:color w:val="0D0D0D" w:themeColor="text1" w:themeTint="F2"/>
          <w:sz w:val="28"/>
          <w:szCs w:val="28"/>
        </w:rPr>
        <w:t xml:space="preserve"> </w:t>
      </w:r>
      <w:r w:rsidRPr="001E3ABD">
        <w:rPr>
          <w:b/>
          <w:bCs/>
          <w:color w:val="0D0D0D" w:themeColor="text1" w:themeTint="F2"/>
          <w:sz w:val="28"/>
          <w:szCs w:val="28"/>
        </w:rPr>
        <w:t>Educational</w:t>
      </w:r>
      <w:r w:rsidRPr="001E3ABD">
        <w:rPr>
          <w:color w:val="0D0D0D" w:themeColor="text1" w:themeTint="F2"/>
          <w:sz w:val="28"/>
          <w:szCs w:val="28"/>
        </w:rPr>
        <w:t xml:space="preserve"> </w:t>
      </w:r>
      <w:r w:rsidRPr="001E3ABD">
        <w:rPr>
          <w:b/>
          <w:bCs/>
          <w:color w:val="0D0D0D" w:themeColor="text1" w:themeTint="F2"/>
          <w:sz w:val="28"/>
          <w:szCs w:val="28"/>
        </w:rPr>
        <w:t>Agencies</w:t>
      </w:r>
      <w:r w:rsidRPr="001E3ABD">
        <w:rPr>
          <w:color w:val="0D0D0D" w:themeColor="text1" w:themeTint="F2"/>
          <w:sz w:val="28"/>
          <w:szCs w:val="28"/>
        </w:rPr>
        <w:t xml:space="preserve"> </w:t>
      </w:r>
      <w:proofErr w:type="gramStart"/>
      <w:r w:rsidRPr="001E3ABD">
        <w:rPr>
          <w:b/>
          <w:bCs/>
          <w:color w:val="0D0D0D" w:themeColor="text1" w:themeTint="F2"/>
          <w:sz w:val="28"/>
          <w:szCs w:val="28"/>
        </w:rPr>
        <w:t>With</w:t>
      </w:r>
      <w:proofErr w:type="gramEnd"/>
      <w:r w:rsidRPr="001E3ABD">
        <w:rPr>
          <w:color w:val="0D0D0D" w:themeColor="text1" w:themeTint="F2"/>
          <w:sz w:val="28"/>
          <w:szCs w:val="28"/>
        </w:rPr>
        <w:t xml:space="preserve"> </w:t>
      </w:r>
      <w:r w:rsidRPr="001E3ABD">
        <w:rPr>
          <w:b/>
          <w:bCs/>
          <w:color w:val="0D0D0D" w:themeColor="text1" w:themeTint="F2"/>
          <w:sz w:val="28"/>
          <w:szCs w:val="28"/>
        </w:rPr>
        <w:t>Special</w:t>
      </w:r>
      <w:r w:rsidRPr="001E3ABD">
        <w:rPr>
          <w:color w:val="0D0D0D" w:themeColor="text1" w:themeTint="F2"/>
          <w:sz w:val="28"/>
          <w:szCs w:val="28"/>
        </w:rPr>
        <w:t xml:space="preserve"> </w:t>
      </w:r>
      <w:r w:rsidRPr="001E3ABD">
        <w:rPr>
          <w:b/>
          <w:bCs/>
          <w:color w:val="0D0D0D" w:themeColor="text1" w:themeTint="F2"/>
          <w:sz w:val="28"/>
          <w:szCs w:val="28"/>
        </w:rPr>
        <w:t>Purposes</w:t>
      </w:r>
    </w:p>
    <w:p w14:paraId="465BCA8D" w14:textId="77777777" w:rsidR="00250EE6" w:rsidRPr="001E3ABD" w:rsidRDefault="00250EE6">
      <w:pPr>
        <w:jc w:val="center"/>
        <w:rPr>
          <w:color w:val="0D0D0D" w:themeColor="text1" w:themeTint="F2"/>
        </w:rPr>
      </w:pPr>
    </w:p>
    <w:p w14:paraId="4A7663F4" w14:textId="77777777" w:rsidR="00250EE6" w:rsidRPr="001E3ABD" w:rsidRDefault="00250EE6">
      <w:pPr>
        <w:jc w:val="both"/>
        <w:rPr>
          <w:color w:val="0D0D0D" w:themeColor="text1" w:themeTint="F2"/>
        </w:rPr>
      </w:pPr>
      <w:bookmarkStart w:id="21" w:name="_Hlk78372725"/>
      <w:bookmarkStart w:id="22" w:name="_Hlk68962153"/>
      <w:r w:rsidRPr="001E3ABD">
        <w:rPr>
          <w:color w:val="0D0D0D" w:themeColor="text1" w:themeTint="F2"/>
        </w:rPr>
        <w:t xml:space="preserve">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are defined as those agencies serving groups of students whose learning needs are so sufficiently different from those of a heterogeneous population that specialized instructional methods and/or facilities are needed</w:t>
      </w:r>
      <w:bookmarkEnd w:id="21"/>
      <w:r w:rsidRPr="001E3ABD">
        <w:rPr>
          <w:color w:val="0D0D0D" w:themeColor="text1" w:themeTint="F2"/>
        </w:rPr>
        <w:t xml:space="preserve">. The learning needs of the individual students served by these agencies must be sufficiently similar that they can best be met by grouping these students together in a specialized setting. </w:t>
      </w:r>
    </w:p>
    <w:bookmarkEnd w:id="22"/>
    <w:p w14:paraId="3AE57496" w14:textId="77777777" w:rsidR="00250EE6" w:rsidRPr="001E3ABD" w:rsidRDefault="00250EE6">
      <w:pPr>
        <w:jc w:val="both"/>
        <w:rPr>
          <w:color w:val="0D0D0D" w:themeColor="text1" w:themeTint="F2"/>
        </w:rPr>
      </w:pPr>
    </w:p>
    <w:p w14:paraId="0FB67C61" w14:textId="77777777" w:rsidR="00250EE6" w:rsidRPr="001E3ABD" w:rsidRDefault="00250EE6">
      <w:pPr>
        <w:jc w:val="both"/>
        <w:rPr>
          <w:color w:val="0D0D0D" w:themeColor="text1" w:themeTint="F2"/>
          <w:u w:val="single"/>
        </w:rPr>
      </w:pPr>
      <w:r w:rsidRPr="001E3ABD">
        <w:rPr>
          <w:color w:val="0D0D0D" w:themeColor="text1" w:themeTint="F2"/>
          <w:u w:val="single"/>
        </w:rPr>
        <w:t xml:space="preserve">Accreditation of a Pre-Kindergarten program located at the same site as an Educational Agency with Special Purposes is a separate category of accreditation. The </w:t>
      </w:r>
      <w:proofErr w:type="gramStart"/>
      <w:r w:rsidRPr="001E3ABD">
        <w:rPr>
          <w:color w:val="0D0D0D" w:themeColor="text1" w:themeTint="F2"/>
          <w:u w:val="single"/>
        </w:rPr>
        <w:t>Pre-</w:t>
      </w:r>
      <w:proofErr w:type="gramEnd"/>
      <w:r w:rsidRPr="001E3ABD">
        <w:rPr>
          <w:color w:val="0D0D0D" w:themeColor="text1" w:themeTint="F2"/>
          <w:u w:val="single"/>
        </w:rPr>
        <w:t>Kindergarten program must meet the standards of Pre-Kindergartens as defined in the section of this document dealing with the accreditation of Pre-Kindergartens.</w:t>
      </w:r>
    </w:p>
    <w:p w14:paraId="66CE5F91" w14:textId="77777777" w:rsidR="00250EE6" w:rsidRPr="001E3ABD" w:rsidRDefault="00250EE6">
      <w:pPr>
        <w:jc w:val="both"/>
        <w:rPr>
          <w:color w:val="0D0D0D" w:themeColor="text1" w:themeTint="F2"/>
        </w:rPr>
      </w:pPr>
    </w:p>
    <w:p w14:paraId="16351EB6" w14:textId="77777777" w:rsidR="00250EE6" w:rsidRPr="001E3ABD" w:rsidRDefault="00250EE6">
      <w:pPr>
        <w:jc w:val="both"/>
        <w:rPr>
          <w:color w:val="0D0D0D" w:themeColor="text1" w:themeTint="F2"/>
        </w:rPr>
      </w:pPr>
      <w:r w:rsidRPr="001E3ABD">
        <w:rPr>
          <w:color w:val="0D0D0D" w:themeColor="text1" w:themeTint="F2"/>
        </w:rPr>
        <w:t xml:space="preserve">The process of accrediting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begins with an examination of the agency's written statement of its educational goals. This focus allows the agency's program to be uniquely specialized to meet the learning needs of the students served and to be responsive to the interests and general welfare of the groups and students they serve. </w:t>
      </w:r>
    </w:p>
    <w:p w14:paraId="0EE7E837" w14:textId="77777777" w:rsidR="00250EE6" w:rsidRPr="001E3ABD" w:rsidRDefault="00250EE6">
      <w:pPr>
        <w:jc w:val="both"/>
        <w:rPr>
          <w:color w:val="0D0D0D" w:themeColor="text1" w:themeTint="F2"/>
        </w:rPr>
      </w:pPr>
    </w:p>
    <w:p w14:paraId="71C42D04"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 xml:space="preserve">Because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vary widely in the kinds of students they serve, the kinds of programs provided also vary. For this reason, the Commission has developed specific principles that these agencies must meet. However, because of the specialized nature of the programs, it is essential that there is sufficient stability in leadership positions to ensure program continuity. Therefore, all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are required to meet the following conditions in order to be Provisionally accredited or Accredited with the Georgia Accrediting Commission.</w:t>
      </w:r>
    </w:p>
    <w:p w14:paraId="0DFFE4A6"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p>
    <w:p w14:paraId="2CF360E3" w14:textId="77777777" w:rsidR="00250EE6" w:rsidRPr="001E3ABD" w:rsidRDefault="00250EE6" w:rsidP="008E2B90">
      <w:pPr>
        <w:numPr>
          <w:ilvl w:val="0"/>
          <w:numId w:val="28"/>
        </w:numPr>
        <w:jc w:val="both"/>
        <w:rPr>
          <w:color w:val="0D0D0D" w:themeColor="text1" w:themeTint="F2"/>
        </w:rPr>
      </w:pPr>
      <w:r w:rsidRPr="001E3ABD">
        <w:rPr>
          <w:color w:val="0D0D0D" w:themeColor="text1" w:themeTint="F2"/>
        </w:rPr>
        <w:t>The educational agency must employ three or more full</w:t>
      </w:r>
      <w:r w:rsidRPr="001E3ABD">
        <w:rPr>
          <w:color w:val="0D0D0D" w:themeColor="text1" w:themeTint="F2"/>
        </w:rPr>
        <w:noBreakHyphen/>
        <w:t xml:space="preserve">time equivalent professional educators. The teaching staff must have academic preparation in language arts, mathematics, </w:t>
      </w:r>
      <w:proofErr w:type="gramStart"/>
      <w:r w:rsidRPr="001E3ABD">
        <w:rPr>
          <w:color w:val="0D0D0D" w:themeColor="text1" w:themeTint="F2"/>
        </w:rPr>
        <w:t>science</w:t>
      </w:r>
      <w:proofErr w:type="gramEnd"/>
      <w:r w:rsidRPr="001E3ABD">
        <w:rPr>
          <w:color w:val="0D0D0D" w:themeColor="text1" w:themeTint="F2"/>
        </w:rPr>
        <w:t xml:space="preserve"> and social studies. Other part</w:t>
      </w:r>
      <w:r w:rsidRPr="001E3ABD">
        <w:rPr>
          <w:color w:val="0D0D0D" w:themeColor="text1" w:themeTint="F2"/>
        </w:rPr>
        <w:noBreakHyphen/>
        <w:t>time or full</w:t>
      </w:r>
      <w:r w:rsidRPr="001E3ABD">
        <w:rPr>
          <w:color w:val="0D0D0D" w:themeColor="text1" w:themeTint="F2"/>
        </w:rPr>
        <w:noBreakHyphen/>
        <w:t xml:space="preserve">time teachers should be employed as the need arises. </w:t>
      </w:r>
    </w:p>
    <w:p w14:paraId="0FD8C13B" w14:textId="56FF2585" w:rsidR="00250EE6" w:rsidRPr="001E3ABD" w:rsidRDefault="00250EE6" w:rsidP="008E2B90">
      <w:pPr>
        <w:pStyle w:val="BodyTextIndent"/>
        <w:numPr>
          <w:ilvl w:val="0"/>
          <w:numId w:val="28"/>
        </w:numPr>
        <w:rPr>
          <w:color w:val="0D0D0D" w:themeColor="text1" w:themeTint="F2"/>
          <w:sz w:val="24"/>
          <w:szCs w:val="24"/>
        </w:rPr>
      </w:pPr>
      <w:r w:rsidRPr="001E3ABD">
        <w:rPr>
          <w:color w:val="0D0D0D" w:themeColor="text1" w:themeTint="F2"/>
          <w:sz w:val="24"/>
          <w:szCs w:val="24"/>
        </w:rPr>
        <w:t>The agency must be visited by a committee, appointed by the Executive Director of the Georgia Accrediting Commission, composed of at least one member of the Board of Directors or the Executive Director and one other person who may be a member of the Board of Directors or an approved consultant prior to approval for Provisionally Accredited or Accredited status. The agency will pay both the consultant and the other member of the committee at the rate of $</w:t>
      </w:r>
      <w:r w:rsidR="00D97B12">
        <w:rPr>
          <w:color w:val="0D0D0D" w:themeColor="text1" w:themeTint="F2"/>
          <w:sz w:val="24"/>
          <w:szCs w:val="24"/>
        </w:rPr>
        <w:t>300</w:t>
      </w:r>
      <w:r w:rsidRPr="001E3ABD">
        <w:rPr>
          <w:color w:val="0D0D0D" w:themeColor="text1" w:themeTint="F2"/>
          <w:sz w:val="24"/>
          <w:szCs w:val="24"/>
        </w:rPr>
        <w:t xml:space="preserve"> per day and travel expenses. </w:t>
      </w:r>
    </w:p>
    <w:p w14:paraId="0979A2F8" w14:textId="77777777" w:rsidR="00250EE6" w:rsidRPr="001E3ABD" w:rsidRDefault="00250EE6" w:rsidP="008E2B90">
      <w:pPr>
        <w:numPr>
          <w:ilvl w:val="0"/>
          <w:numId w:val="28"/>
        </w:numPr>
        <w:jc w:val="both"/>
        <w:rPr>
          <w:color w:val="0D0D0D" w:themeColor="text1" w:themeTint="F2"/>
        </w:rPr>
      </w:pPr>
      <w:r w:rsidRPr="001E3ABD">
        <w:rPr>
          <w:color w:val="0D0D0D" w:themeColor="text1" w:themeTint="F2"/>
        </w:rPr>
        <w:t>Whenever the person designated as the educational director of the agency leaves the position, the Executive Director of the Georgia Accrediting Commission must be notified. A visiting committee will be appointed to visit the agency within 18 months of the change to verify the continuity of the educational program.</w:t>
      </w:r>
    </w:p>
    <w:p w14:paraId="1A6DAFDB" w14:textId="77777777" w:rsidR="00250EE6" w:rsidRPr="001E3ABD" w:rsidRDefault="00250EE6">
      <w:pPr>
        <w:jc w:val="both"/>
        <w:rPr>
          <w:color w:val="0D0D0D" w:themeColor="text1" w:themeTint="F2"/>
        </w:rPr>
      </w:pPr>
    </w:p>
    <w:p w14:paraId="7D001B07" w14:textId="77777777" w:rsidR="00250EE6" w:rsidRPr="001E3ABD" w:rsidRDefault="00250EE6">
      <w:pPr>
        <w:rPr>
          <w:color w:val="0D0D0D" w:themeColor="text1" w:themeTint="F2"/>
        </w:rPr>
      </w:pPr>
      <w:r w:rsidRPr="001E3ABD">
        <w:rPr>
          <w:b/>
          <w:bCs/>
          <w:color w:val="0D0D0D" w:themeColor="text1" w:themeTint="F2"/>
        </w:rPr>
        <w:t>Accreditation</w:t>
      </w:r>
      <w:r w:rsidRPr="001E3ABD">
        <w:rPr>
          <w:color w:val="0D0D0D" w:themeColor="text1" w:themeTint="F2"/>
        </w:rPr>
        <w:t xml:space="preserve"> </w:t>
      </w:r>
      <w:r w:rsidRPr="001E3ABD">
        <w:rPr>
          <w:b/>
          <w:bCs/>
          <w:color w:val="0D0D0D" w:themeColor="text1" w:themeTint="F2"/>
        </w:rPr>
        <w:t>Classifications</w:t>
      </w:r>
    </w:p>
    <w:p w14:paraId="0819DDC6" w14:textId="77777777" w:rsidR="00250EE6" w:rsidRPr="001E3ABD" w:rsidRDefault="00250EE6">
      <w:pPr>
        <w:jc w:val="center"/>
        <w:rPr>
          <w:color w:val="0D0D0D" w:themeColor="text1" w:themeTint="F2"/>
        </w:rPr>
      </w:pPr>
    </w:p>
    <w:p w14:paraId="635D9CB7" w14:textId="77777777" w:rsidR="00250EE6" w:rsidRPr="001E3ABD" w:rsidRDefault="00250EE6">
      <w:pPr>
        <w:jc w:val="both"/>
        <w:rPr>
          <w:color w:val="0D0D0D" w:themeColor="text1" w:themeTint="F2"/>
        </w:rPr>
      </w:pPr>
      <w:r w:rsidRPr="001E3ABD">
        <w:rPr>
          <w:color w:val="0D0D0D" w:themeColor="text1" w:themeTint="F2"/>
        </w:rPr>
        <w:t xml:space="preserve">The Board of Directors has approved three levels of classifications for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seeking Accredited status with the Georgia Accrediting Commission. </w:t>
      </w:r>
    </w:p>
    <w:p w14:paraId="195203A1" w14:textId="77777777" w:rsidR="00250EE6" w:rsidRPr="001E3ABD" w:rsidRDefault="00250EE6">
      <w:pPr>
        <w:jc w:val="both"/>
        <w:rPr>
          <w:color w:val="0D0D0D" w:themeColor="text1" w:themeTint="F2"/>
        </w:rPr>
      </w:pPr>
    </w:p>
    <w:p w14:paraId="7A620795" w14:textId="77777777" w:rsidR="00250EE6" w:rsidRPr="001E3ABD" w:rsidRDefault="00250EE6">
      <w:pPr>
        <w:jc w:val="both"/>
        <w:rPr>
          <w:color w:val="0D0D0D" w:themeColor="text1" w:themeTint="F2"/>
        </w:rPr>
      </w:pPr>
      <w:r w:rsidRPr="001E3ABD">
        <w:rPr>
          <w:b/>
          <w:bCs/>
          <w:color w:val="0D0D0D" w:themeColor="text1" w:themeTint="F2"/>
        </w:rPr>
        <w:t>Preparation</w:t>
      </w:r>
      <w:r w:rsidRPr="001E3ABD">
        <w:rPr>
          <w:color w:val="0D0D0D" w:themeColor="text1" w:themeTint="F2"/>
        </w:rPr>
        <w:t xml:space="preserve"> </w:t>
      </w:r>
      <w:r w:rsidRPr="001E3ABD">
        <w:rPr>
          <w:b/>
          <w:bCs/>
          <w:color w:val="0D0D0D" w:themeColor="text1" w:themeTint="F2"/>
        </w:rPr>
        <w:t>Status</w:t>
      </w:r>
      <w:r w:rsidRPr="001E3ABD">
        <w:rPr>
          <w:color w:val="0D0D0D" w:themeColor="text1" w:themeTint="F2"/>
        </w:rPr>
        <w:t xml:space="preserve">. Classification for an agency that has involved its faculty and staff in a study of the GAC principles and is moving toward Accredited status. An agency may be in </w:t>
      </w:r>
      <w:r w:rsidRPr="001E3ABD">
        <w:rPr>
          <w:i/>
          <w:iCs/>
          <w:color w:val="0D0D0D" w:themeColor="text1" w:themeTint="F2"/>
        </w:rPr>
        <w:t>Preparation</w:t>
      </w:r>
      <w:r w:rsidRPr="001E3ABD">
        <w:rPr>
          <w:color w:val="0D0D0D" w:themeColor="text1" w:themeTint="F2"/>
        </w:rPr>
        <w:t xml:space="preserve"> status a maximum of two years. </w:t>
      </w:r>
    </w:p>
    <w:p w14:paraId="1DC9E601" w14:textId="77777777" w:rsidR="00250EE6" w:rsidRPr="001E3ABD" w:rsidRDefault="00250EE6">
      <w:pPr>
        <w:jc w:val="both"/>
        <w:rPr>
          <w:color w:val="0D0D0D" w:themeColor="text1" w:themeTint="F2"/>
        </w:rPr>
      </w:pPr>
    </w:p>
    <w:p w14:paraId="6589660A" w14:textId="77777777" w:rsidR="00250EE6" w:rsidRPr="001E3ABD" w:rsidRDefault="00250EE6">
      <w:pPr>
        <w:jc w:val="both"/>
        <w:rPr>
          <w:color w:val="0D0D0D" w:themeColor="text1" w:themeTint="F2"/>
        </w:rPr>
      </w:pPr>
      <w:r w:rsidRPr="001E3ABD">
        <w:rPr>
          <w:b/>
          <w:bCs/>
          <w:color w:val="0D0D0D" w:themeColor="text1" w:themeTint="F2"/>
        </w:rPr>
        <w:t>Provisional</w:t>
      </w:r>
      <w:r w:rsidRPr="001E3ABD">
        <w:rPr>
          <w:color w:val="0D0D0D" w:themeColor="text1" w:themeTint="F2"/>
        </w:rPr>
        <w:t xml:space="preserve"> </w:t>
      </w:r>
      <w:r w:rsidRPr="001E3ABD">
        <w:rPr>
          <w:b/>
          <w:bCs/>
          <w:color w:val="0D0D0D" w:themeColor="text1" w:themeTint="F2"/>
        </w:rPr>
        <w:t>Status</w:t>
      </w:r>
      <w:r w:rsidRPr="001E3ABD">
        <w:rPr>
          <w:color w:val="0D0D0D" w:themeColor="text1" w:themeTint="F2"/>
        </w:rPr>
        <w:t xml:space="preserve">. Classification for an agency that has involved its faculty and staff in a study of the GAC principles and has provided the Commission with satisfactory documentation that Principles Two, Four, and Six have been met. An agency may be in </w:t>
      </w:r>
      <w:r w:rsidRPr="001E3ABD">
        <w:rPr>
          <w:i/>
          <w:iCs/>
          <w:color w:val="0D0D0D" w:themeColor="text1" w:themeTint="F2"/>
        </w:rPr>
        <w:t>Provisional</w:t>
      </w:r>
      <w:r w:rsidRPr="001E3ABD">
        <w:rPr>
          <w:color w:val="0D0D0D" w:themeColor="text1" w:themeTint="F2"/>
        </w:rPr>
        <w:t xml:space="preserve"> status a maximum of two years. </w:t>
      </w:r>
    </w:p>
    <w:p w14:paraId="631C77E1" w14:textId="77777777" w:rsidR="00250EE6" w:rsidRPr="001E3ABD" w:rsidRDefault="00250EE6">
      <w:pPr>
        <w:jc w:val="both"/>
        <w:rPr>
          <w:color w:val="0D0D0D" w:themeColor="text1" w:themeTint="F2"/>
        </w:rPr>
      </w:pPr>
    </w:p>
    <w:p w14:paraId="562FE24E" w14:textId="77777777" w:rsidR="00250EE6" w:rsidRPr="001E3ABD" w:rsidRDefault="00250EE6">
      <w:pPr>
        <w:jc w:val="both"/>
        <w:rPr>
          <w:color w:val="0D0D0D" w:themeColor="text1" w:themeTint="F2"/>
        </w:rPr>
      </w:pPr>
      <w:r w:rsidRPr="001E3ABD">
        <w:rPr>
          <w:b/>
          <w:bCs/>
          <w:color w:val="0D0D0D" w:themeColor="text1" w:themeTint="F2"/>
        </w:rPr>
        <w:t>Accredited</w:t>
      </w:r>
      <w:r w:rsidRPr="001E3ABD">
        <w:rPr>
          <w:color w:val="0D0D0D" w:themeColor="text1" w:themeTint="F2"/>
        </w:rPr>
        <w:t xml:space="preserve"> </w:t>
      </w:r>
      <w:r w:rsidRPr="001E3ABD">
        <w:rPr>
          <w:b/>
          <w:bCs/>
          <w:color w:val="0D0D0D" w:themeColor="text1" w:themeTint="F2"/>
        </w:rPr>
        <w:t>Status</w:t>
      </w:r>
      <w:r w:rsidRPr="001E3ABD">
        <w:rPr>
          <w:color w:val="0D0D0D" w:themeColor="text1" w:themeTint="F2"/>
        </w:rPr>
        <w:t xml:space="preserve">. Classification for an agency that has involved its faculty and staff in a study of the GAC principles and has provided the Commission with satisfactory documentation that the operation of the agency </w:t>
      </w:r>
      <w:proofErr w:type="gramStart"/>
      <w:r w:rsidRPr="001E3ABD">
        <w:rPr>
          <w:color w:val="0D0D0D" w:themeColor="text1" w:themeTint="F2"/>
        </w:rPr>
        <w:t>is in agreement</w:t>
      </w:r>
      <w:proofErr w:type="gramEnd"/>
      <w:r w:rsidRPr="001E3ABD">
        <w:rPr>
          <w:color w:val="0D0D0D" w:themeColor="text1" w:themeTint="F2"/>
        </w:rPr>
        <w:t xml:space="preserve"> with each principle. </w:t>
      </w:r>
    </w:p>
    <w:p w14:paraId="0609B5F0" w14:textId="77777777" w:rsidR="00250EE6" w:rsidRPr="001E3ABD" w:rsidRDefault="00250EE6">
      <w:pPr>
        <w:jc w:val="both"/>
        <w:rPr>
          <w:color w:val="0D0D0D" w:themeColor="text1" w:themeTint="F2"/>
        </w:rPr>
      </w:pPr>
      <w:r w:rsidRPr="001E3ABD">
        <w:rPr>
          <w:color w:val="0D0D0D" w:themeColor="text1" w:themeTint="F2"/>
        </w:rPr>
        <w:t xml:space="preserve">                      </w:t>
      </w:r>
    </w:p>
    <w:p w14:paraId="3D95655F" w14:textId="77777777" w:rsidR="00250EE6" w:rsidRPr="001E3ABD" w:rsidRDefault="00250EE6">
      <w:pPr>
        <w:rPr>
          <w:b/>
          <w:bCs/>
          <w:color w:val="0D0D0D" w:themeColor="text1" w:themeTint="F2"/>
        </w:rPr>
      </w:pPr>
      <w:r w:rsidRPr="001E3ABD">
        <w:rPr>
          <w:color w:val="0D0D0D" w:themeColor="text1" w:themeTint="F2"/>
        </w:rPr>
        <w:t xml:space="preserve"> </w:t>
      </w:r>
      <w:r w:rsidRPr="001E3ABD">
        <w:rPr>
          <w:b/>
          <w:bCs/>
          <w:color w:val="0D0D0D" w:themeColor="text1" w:themeTint="F2"/>
        </w:rPr>
        <w:t>Application</w:t>
      </w:r>
      <w:r w:rsidRPr="001E3ABD">
        <w:rPr>
          <w:color w:val="0D0D0D" w:themeColor="text1" w:themeTint="F2"/>
        </w:rPr>
        <w:t xml:space="preserve"> </w:t>
      </w:r>
      <w:r w:rsidRPr="001E3ABD">
        <w:rPr>
          <w:b/>
          <w:bCs/>
          <w:color w:val="0D0D0D" w:themeColor="text1" w:themeTint="F2"/>
        </w:rPr>
        <w:t>Procedures for Educationa</w:t>
      </w:r>
      <w:r w:rsidR="006911E5" w:rsidRPr="001E3ABD">
        <w:rPr>
          <w:b/>
          <w:bCs/>
          <w:color w:val="0D0D0D" w:themeColor="text1" w:themeTint="F2"/>
        </w:rPr>
        <w:t>l Agencies with Special Purposes</w:t>
      </w:r>
    </w:p>
    <w:p w14:paraId="275EB54B" w14:textId="77777777" w:rsidR="006911E5" w:rsidRPr="001E3ABD" w:rsidRDefault="006911E5">
      <w:pPr>
        <w:rPr>
          <w:color w:val="0D0D0D" w:themeColor="text1" w:themeTint="F2"/>
        </w:rPr>
      </w:pPr>
    </w:p>
    <w:p w14:paraId="775DD888" w14:textId="77777777" w:rsidR="00250EE6" w:rsidRPr="001E3ABD" w:rsidRDefault="00250EE6">
      <w:pPr>
        <w:rPr>
          <w:b/>
          <w:color w:val="0D0D0D" w:themeColor="text1" w:themeTint="F2"/>
        </w:rPr>
      </w:pPr>
      <w:r w:rsidRPr="001E3ABD">
        <w:rPr>
          <w:b/>
          <w:i/>
          <w:iCs/>
          <w:color w:val="0D0D0D" w:themeColor="text1" w:themeTint="F2"/>
        </w:rPr>
        <w:t>Preparation</w:t>
      </w:r>
      <w:r w:rsidRPr="001E3ABD">
        <w:rPr>
          <w:b/>
          <w:color w:val="0D0D0D" w:themeColor="text1" w:themeTint="F2"/>
        </w:rPr>
        <w:t xml:space="preserve"> </w:t>
      </w:r>
      <w:r w:rsidRPr="001E3ABD">
        <w:rPr>
          <w:b/>
          <w:i/>
          <w:iCs/>
          <w:color w:val="0D0D0D" w:themeColor="text1" w:themeTint="F2"/>
        </w:rPr>
        <w:t>Status</w:t>
      </w:r>
      <w:r w:rsidR="006911E5" w:rsidRPr="001E3ABD">
        <w:rPr>
          <w:b/>
          <w:color w:val="0D0D0D" w:themeColor="text1" w:themeTint="F2"/>
        </w:rPr>
        <w:t xml:space="preserve">: </w:t>
      </w:r>
    </w:p>
    <w:p w14:paraId="6648D4E3" w14:textId="77777777" w:rsidR="00250EE6" w:rsidRPr="001E3ABD" w:rsidRDefault="00250EE6" w:rsidP="008E2B90">
      <w:pPr>
        <w:numPr>
          <w:ilvl w:val="0"/>
          <w:numId w:val="29"/>
        </w:numPr>
        <w:jc w:val="both"/>
        <w:rPr>
          <w:color w:val="0D0D0D" w:themeColor="text1" w:themeTint="F2"/>
        </w:rPr>
      </w:pPr>
      <w:r w:rsidRPr="001E3ABD">
        <w:rPr>
          <w:color w:val="0D0D0D" w:themeColor="text1" w:themeTint="F2"/>
        </w:rPr>
        <w:t xml:space="preserve">The chief administrative officer of the agency will notify in writing the GAC Executive Director of the agency's desire to obtain Accredited status with the GAC. A fee of $50.00 will be paid for each year of membership in </w:t>
      </w:r>
      <w:r w:rsidRPr="001E3ABD">
        <w:rPr>
          <w:i/>
          <w:iCs/>
          <w:color w:val="0D0D0D" w:themeColor="text1" w:themeTint="F2"/>
        </w:rPr>
        <w:t>Preparation</w:t>
      </w:r>
      <w:r w:rsidRPr="001E3ABD">
        <w:rPr>
          <w:color w:val="0D0D0D" w:themeColor="text1" w:themeTint="F2"/>
        </w:rPr>
        <w:t xml:space="preserve"> status. </w:t>
      </w:r>
    </w:p>
    <w:p w14:paraId="131BEF7F" w14:textId="263EB817" w:rsidR="00250EE6" w:rsidRPr="001E3ABD" w:rsidRDefault="00250EE6" w:rsidP="008E2B90">
      <w:pPr>
        <w:pStyle w:val="BodyTextIndent"/>
        <w:numPr>
          <w:ilvl w:val="0"/>
          <w:numId w:val="29"/>
        </w:numPr>
        <w:rPr>
          <w:color w:val="0D0D0D" w:themeColor="text1" w:themeTint="F2"/>
          <w:sz w:val="24"/>
          <w:szCs w:val="24"/>
        </w:rPr>
      </w:pPr>
      <w:r w:rsidRPr="001E3ABD">
        <w:rPr>
          <w:color w:val="0D0D0D" w:themeColor="text1" w:themeTint="F2"/>
          <w:sz w:val="24"/>
          <w:szCs w:val="24"/>
        </w:rPr>
        <w:t>A visiting committee will be named by the Executive Director to work with the agency. The committee will consist of a consultant and member of the board of directors. The agency will pay the consultant and board member at the rate of $</w:t>
      </w:r>
      <w:r w:rsidR="0007106C">
        <w:rPr>
          <w:color w:val="0D0D0D" w:themeColor="text1" w:themeTint="F2"/>
          <w:sz w:val="24"/>
          <w:szCs w:val="24"/>
        </w:rPr>
        <w:t>300</w:t>
      </w:r>
      <w:r w:rsidRPr="001E3ABD">
        <w:rPr>
          <w:color w:val="0D0D0D" w:themeColor="text1" w:themeTint="F2"/>
          <w:sz w:val="24"/>
          <w:szCs w:val="24"/>
        </w:rPr>
        <w:t xml:space="preserve"> per day each plus travel expenses. </w:t>
      </w:r>
    </w:p>
    <w:p w14:paraId="31BF853F" w14:textId="77777777" w:rsidR="00250EE6" w:rsidRPr="001E3ABD" w:rsidRDefault="00250EE6" w:rsidP="008E2B90">
      <w:pPr>
        <w:numPr>
          <w:ilvl w:val="0"/>
          <w:numId w:val="29"/>
        </w:numPr>
        <w:jc w:val="both"/>
        <w:rPr>
          <w:color w:val="0D0D0D" w:themeColor="text1" w:themeTint="F2"/>
        </w:rPr>
      </w:pPr>
      <w:r w:rsidRPr="001E3ABD">
        <w:rPr>
          <w:color w:val="0D0D0D" w:themeColor="text1" w:themeTint="F2"/>
        </w:rPr>
        <w:t xml:space="preserve">The visiting committee will assist the educational director in understanding the overall concept of accreditation. The committee and the agency director will verify to the Executive Director that the faculty is engaged in examining the </w:t>
      </w:r>
      <w:r w:rsidRPr="001E3ABD">
        <w:rPr>
          <w:i/>
          <w:iCs/>
          <w:color w:val="0D0D0D" w:themeColor="text1" w:themeTint="F2"/>
        </w:rPr>
        <w:t>Bulletin</w:t>
      </w:r>
      <w:r w:rsidRPr="001E3ABD">
        <w:rPr>
          <w:color w:val="0D0D0D" w:themeColor="text1" w:themeTint="F2"/>
        </w:rPr>
        <w:t xml:space="preserve"> and that they are preparing the materials required in this document. </w:t>
      </w:r>
    </w:p>
    <w:p w14:paraId="1B679EE0" w14:textId="77777777" w:rsidR="004A2EBC" w:rsidRPr="001E3ABD" w:rsidRDefault="00250EE6" w:rsidP="008E2B90">
      <w:pPr>
        <w:numPr>
          <w:ilvl w:val="0"/>
          <w:numId w:val="29"/>
        </w:numPr>
        <w:jc w:val="both"/>
        <w:rPr>
          <w:color w:val="0D0D0D" w:themeColor="text1" w:themeTint="F2"/>
        </w:rPr>
      </w:pPr>
      <w:r w:rsidRPr="001E3ABD">
        <w:rPr>
          <w:color w:val="0D0D0D" w:themeColor="text1" w:themeTint="F2"/>
        </w:rPr>
        <w:t xml:space="preserve">An agency may be approved for </w:t>
      </w:r>
      <w:r w:rsidRPr="001E3ABD">
        <w:rPr>
          <w:i/>
          <w:iCs/>
          <w:color w:val="0D0D0D" w:themeColor="text1" w:themeTint="F2"/>
        </w:rPr>
        <w:t>Preparation</w:t>
      </w:r>
      <w:r w:rsidRPr="001E3ABD">
        <w:rPr>
          <w:color w:val="0D0D0D" w:themeColor="text1" w:themeTint="F2"/>
        </w:rPr>
        <w:t xml:space="preserve"> status for the current year at the first meeting of the Commission following the receipt of the agency's report, provided it has been visited by the committee and a recommendation by the committee has been received in the office of the Executive Director. The agency may make application and be approved for both </w:t>
      </w:r>
      <w:r w:rsidRPr="001E3ABD">
        <w:rPr>
          <w:i/>
          <w:iCs/>
          <w:color w:val="0D0D0D" w:themeColor="text1" w:themeTint="F2"/>
        </w:rPr>
        <w:t>Preparation</w:t>
      </w:r>
      <w:r w:rsidRPr="001E3ABD">
        <w:rPr>
          <w:color w:val="0D0D0D" w:themeColor="text1" w:themeTint="F2"/>
        </w:rPr>
        <w:t xml:space="preserve"> and initial </w:t>
      </w:r>
      <w:r w:rsidRPr="001E3ABD">
        <w:rPr>
          <w:i/>
          <w:iCs/>
          <w:color w:val="0D0D0D" w:themeColor="text1" w:themeTint="F2"/>
        </w:rPr>
        <w:t>Provisional</w:t>
      </w:r>
      <w:r w:rsidRPr="001E3ABD">
        <w:rPr>
          <w:color w:val="0D0D0D" w:themeColor="text1" w:themeTint="F2"/>
        </w:rPr>
        <w:t xml:space="preserve"> status during the same year provided the recommendation of the committee indicates that the agency meets standards required for </w:t>
      </w:r>
      <w:r w:rsidRPr="001E3ABD">
        <w:rPr>
          <w:i/>
          <w:iCs/>
          <w:color w:val="0D0D0D" w:themeColor="text1" w:themeTint="F2"/>
        </w:rPr>
        <w:t>Provisional</w:t>
      </w:r>
      <w:r w:rsidRPr="001E3ABD">
        <w:rPr>
          <w:color w:val="0D0D0D" w:themeColor="text1" w:themeTint="F2"/>
        </w:rPr>
        <w:t xml:space="preserve"> status. </w:t>
      </w:r>
    </w:p>
    <w:p w14:paraId="7146BACF" w14:textId="77777777" w:rsidR="006911E5" w:rsidRPr="001E3ABD" w:rsidRDefault="006911E5" w:rsidP="006911E5">
      <w:pPr>
        <w:ind w:left="720"/>
        <w:jc w:val="both"/>
        <w:rPr>
          <w:color w:val="0D0D0D" w:themeColor="text1" w:themeTint="F2"/>
        </w:rPr>
      </w:pPr>
    </w:p>
    <w:p w14:paraId="41798352" w14:textId="77777777" w:rsidR="00250EE6" w:rsidRPr="001E3ABD" w:rsidRDefault="00250EE6">
      <w:pPr>
        <w:jc w:val="both"/>
        <w:rPr>
          <w:color w:val="0D0D0D" w:themeColor="text1" w:themeTint="F2"/>
        </w:rPr>
      </w:pPr>
      <w:r w:rsidRPr="001E3ABD">
        <w:rPr>
          <w:b/>
          <w:i/>
          <w:iCs/>
          <w:color w:val="0D0D0D" w:themeColor="text1" w:themeTint="F2"/>
        </w:rPr>
        <w:t>Provisional</w:t>
      </w:r>
      <w:r w:rsidRPr="001E3ABD">
        <w:rPr>
          <w:b/>
          <w:color w:val="0D0D0D" w:themeColor="text1" w:themeTint="F2"/>
        </w:rPr>
        <w:t xml:space="preserve"> </w:t>
      </w:r>
      <w:r w:rsidRPr="001E3ABD">
        <w:rPr>
          <w:b/>
          <w:i/>
          <w:iCs/>
          <w:color w:val="0D0D0D" w:themeColor="text1" w:themeTint="F2"/>
        </w:rPr>
        <w:t>Status</w:t>
      </w:r>
      <w:r w:rsidR="006911E5" w:rsidRPr="001E3ABD">
        <w:rPr>
          <w:color w:val="0D0D0D" w:themeColor="text1" w:themeTint="F2"/>
        </w:rPr>
        <w:t xml:space="preserve">: </w:t>
      </w:r>
    </w:p>
    <w:p w14:paraId="6DAFBED2" w14:textId="77777777" w:rsidR="00250EE6" w:rsidRPr="001E3ABD" w:rsidRDefault="00250EE6" w:rsidP="008E2B90">
      <w:pPr>
        <w:numPr>
          <w:ilvl w:val="0"/>
          <w:numId w:val="30"/>
        </w:numPr>
        <w:jc w:val="both"/>
        <w:rPr>
          <w:color w:val="0D0D0D" w:themeColor="text1" w:themeTint="F2"/>
        </w:rPr>
      </w:pPr>
      <w:r w:rsidRPr="001E3ABD">
        <w:rPr>
          <w:color w:val="0D0D0D" w:themeColor="text1" w:themeTint="F2"/>
        </w:rPr>
        <w:t xml:space="preserve">The chief administrative officer of the agency will notify the GAC Executive Director of its desire to move to </w:t>
      </w:r>
      <w:r w:rsidRPr="001E3ABD">
        <w:rPr>
          <w:i/>
          <w:iCs/>
          <w:color w:val="0D0D0D" w:themeColor="text1" w:themeTint="F2"/>
        </w:rPr>
        <w:t>Provisional</w:t>
      </w:r>
      <w:r w:rsidR="00E04839" w:rsidRPr="001E3ABD">
        <w:rPr>
          <w:color w:val="0D0D0D" w:themeColor="text1" w:themeTint="F2"/>
        </w:rPr>
        <w:t xml:space="preserve"> status. A fee of $100</w:t>
      </w:r>
      <w:r w:rsidRPr="001E3ABD">
        <w:rPr>
          <w:color w:val="0D0D0D" w:themeColor="text1" w:themeTint="F2"/>
        </w:rPr>
        <w:t xml:space="preserve">.00 will be paid for each year of membership in </w:t>
      </w:r>
      <w:r w:rsidRPr="001E3ABD">
        <w:rPr>
          <w:i/>
          <w:iCs/>
          <w:color w:val="0D0D0D" w:themeColor="text1" w:themeTint="F2"/>
        </w:rPr>
        <w:t>Provisional</w:t>
      </w:r>
      <w:r w:rsidRPr="001E3ABD">
        <w:rPr>
          <w:color w:val="0D0D0D" w:themeColor="text1" w:themeTint="F2"/>
        </w:rPr>
        <w:t xml:space="preserve"> status. </w:t>
      </w:r>
    </w:p>
    <w:p w14:paraId="0A387CEC" w14:textId="21DA1EBC" w:rsidR="00250EE6" w:rsidRPr="001E3ABD" w:rsidRDefault="00250EE6" w:rsidP="008E2B90">
      <w:pPr>
        <w:numPr>
          <w:ilvl w:val="0"/>
          <w:numId w:val="30"/>
        </w:numPr>
        <w:jc w:val="both"/>
        <w:rPr>
          <w:color w:val="0D0D0D" w:themeColor="text1" w:themeTint="F2"/>
        </w:rPr>
      </w:pPr>
      <w:r w:rsidRPr="001E3ABD">
        <w:rPr>
          <w:color w:val="0D0D0D" w:themeColor="text1" w:themeTint="F2"/>
        </w:rPr>
        <w:t>A visiting committee will be named by the Executive Director to work with the agency. The committee will consist of a consultant and member of the board of directors. The agency will pay the consultant and board member at the rate of $</w:t>
      </w:r>
      <w:r w:rsidR="00DC253B">
        <w:rPr>
          <w:color w:val="0D0D0D" w:themeColor="text1" w:themeTint="F2"/>
        </w:rPr>
        <w:t>300</w:t>
      </w:r>
      <w:r w:rsidRPr="001E3ABD">
        <w:rPr>
          <w:color w:val="0D0D0D" w:themeColor="text1" w:themeTint="F2"/>
        </w:rPr>
        <w:t xml:space="preserve"> per day each plus travel expenses. </w:t>
      </w:r>
    </w:p>
    <w:p w14:paraId="341D1C50" w14:textId="77777777" w:rsidR="00250EE6" w:rsidRPr="001E3ABD" w:rsidRDefault="00250EE6" w:rsidP="008E2B90">
      <w:pPr>
        <w:numPr>
          <w:ilvl w:val="0"/>
          <w:numId w:val="30"/>
        </w:numPr>
        <w:jc w:val="both"/>
        <w:rPr>
          <w:color w:val="0D0D0D" w:themeColor="text1" w:themeTint="F2"/>
        </w:rPr>
      </w:pPr>
      <w:r w:rsidRPr="001E3ABD">
        <w:rPr>
          <w:color w:val="0D0D0D" w:themeColor="text1" w:themeTint="F2"/>
        </w:rPr>
        <w:t xml:space="preserve">The chief administrator of the agency will have worked with the committee and will provide the Commission with satisfactory documentation that the operation of the agency </w:t>
      </w:r>
      <w:proofErr w:type="gramStart"/>
      <w:r w:rsidRPr="001E3ABD">
        <w:rPr>
          <w:color w:val="0D0D0D" w:themeColor="text1" w:themeTint="F2"/>
        </w:rPr>
        <w:t>is in agreement</w:t>
      </w:r>
      <w:proofErr w:type="gramEnd"/>
      <w:r w:rsidRPr="001E3ABD">
        <w:rPr>
          <w:color w:val="0D0D0D" w:themeColor="text1" w:themeTint="F2"/>
        </w:rPr>
        <w:t xml:space="preserve"> with principles two, four, and six. </w:t>
      </w:r>
      <w:r w:rsidRPr="001E3ABD">
        <w:rPr>
          <w:color w:val="0D0D0D" w:themeColor="text1" w:themeTint="F2"/>
          <w:u w:val="single"/>
        </w:rPr>
        <w:t>A written operational plan should directly address how the agency meets principles two, four, and six.</w:t>
      </w:r>
      <w:r w:rsidRPr="001E3ABD">
        <w:rPr>
          <w:color w:val="0D0D0D" w:themeColor="text1" w:themeTint="F2"/>
        </w:rPr>
        <w:t xml:space="preserve"> Agency personnel are encouraged to make the applications as concise as practical with additional documentation made available to the visiting committee on the site. </w:t>
      </w:r>
    </w:p>
    <w:p w14:paraId="5BD3F3D7" w14:textId="77777777" w:rsidR="00250EE6" w:rsidRPr="001E3ABD" w:rsidRDefault="00250EE6" w:rsidP="008E2B90">
      <w:pPr>
        <w:numPr>
          <w:ilvl w:val="0"/>
          <w:numId w:val="30"/>
        </w:numPr>
        <w:jc w:val="both"/>
        <w:rPr>
          <w:color w:val="0D0D0D" w:themeColor="text1" w:themeTint="F2"/>
        </w:rPr>
      </w:pPr>
      <w:r w:rsidRPr="001E3ABD">
        <w:rPr>
          <w:color w:val="0D0D0D" w:themeColor="text1" w:themeTint="F2"/>
        </w:rPr>
        <w:t xml:space="preserve">The visiting committee will review the agency's written application and visit the agency. </w:t>
      </w:r>
    </w:p>
    <w:p w14:paraId="6D3E6395" w14:textId="77777777" w:rsidR="00250EE6" w:rsidRPr="001E3ABD" w:rsidRDefault="00250EE6" w:rsidP="008E2B90">
      <w:pPr>
        <w:numPr>
          <w:ilvl w:val="0"/>
          <w:numId w:val="30"/>
        </w:numPr>
        <w:jc w:val="both"/>
        <w:rPr>
          <w:color w:val="0D0D0D" w:themeColor="text1" w:themeTint="F2"/>
        </w:rPr>
      </w:pPr>
      <w:r w:rsidRPr="001E3ABD">
        <w:rPr>
          <w:color w:val="0D0D0D" w:themeColor="text1" w:themeTint="F2"/>
        </w:rPr>
        <w:t>An agency may remain in Provisional Status for a maximum of two years. After the second year, the agency must attain Accredited Status or lose its accreditation.</w:t>
      </w:r>
    </w:p>
    <w:p w14:paraId="0D7F3B3A" w14:textId="77777777" w:rsidR="00250EE6" w:rsidRPr="001E3ABD" w:rsidRDefault="00250EE6" w:rsidP="008E2B90">
      <w:pPr>
        <w:numPr>
          <w:ilvl w:val="0"/>
          <w:numId w:val="3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When students transfer to other schools, the school will assist the receiving school in making the transition to the new school. Such assistance will include, but not be limited to, evaluation of work completed, credits earned, tests completed, attendance, records transfer and other pertinent information. However, the school has the right to withhold records until all obligations, such as financial, have been met.</w:t>
      </w:r>
    </w:p>
    <w:p w14:paraId="650FC95B" w14:textId="77777777" w:rsidR="00250EE6" w:rsidRPr="001E3ABD" w:rsidRDefault="00250EE6" w:rsidP="008E2B90">
      <w:pPr>
        <w:numPr>
          <w:ilvl w:val="0"/>
          <w:numId w:val="30"/>
        </w:numPr>
        <w:jc w:val="both"/>
        <w:rPr>
          <w:color w:val="0D0D0D" w:themeColor="text1" w:themeTint="F2"/>
        </w:rPr>
      </w:pPr>
      <w:r w:rsidRPr="001E3ABD">
        <w:rPr>
          <w:color w:val="0D0D0D" w:themeColor="text1" w:themeTint="F2"/>
        </w:rPr>
        <w:t xml:space="preserve">The agency maintains attendance records for all students. Student records are protected against fire, theft, and damage by </w:t>
      </w:r>
      <w:proofErr w:type="gramStart"/>
      <w:r w:rsidRPr="001E3ABD">
        <w:rPr>
          <w:color w:val="0D0D0D" w:themeColor="text1" w:themeTint="F2"/>
        </w:rPr>
        <w:t>being located in</w:t>
      </w:r>
      <w:proofErr w:type="gramEnd"/>
      <w:r w:rsidRPr="001E3ABD">
        <w:rPr>
          <w:color w:val="0D0D0D" w:themeColor="text1" w:themeTint="F2"/>
        </w:rPr>
        <w:t xml:space="preserve"> a fire</w:t>
      </w:r>
      <w:r w:rsidRPr="001E3ABD">
        <w:rPr>
          <w:color w:val="0D0D0D" w:themeColor="text1" w:themeTint="F2"/>
        </w:rPr>
        <w:noBreakHyphen/>
        <w:t xml:space="preserve">resistant cabinet or a second, duplicate set of records is located in another area. </w:t>
      </w:r>
    </w:p>
    <w:p w14:paraId="29AC851F" w14:textId="77777777" w:rsidR="00250EE6" w:rsidRPr="001E3ABD" w:rsidRDefault="00250EE6" w:rsidP="008E2B90">
      <w:pPr>
        <w:numPr>
          <w:ilvl w:val="0"/>
          <w:numId w:val="30"/>
        </w:numPr>
        <w:jc w:val="both"/>
        <w:rPr>
          <w:color w:val="0D0D0D" w:themeColor="text1" w:themeTint="F2"/>
        </w:rPr>
      </w:pPr>
      <w:r w:rsidRPr="001E3ABD">
        <w:rPr>
          <w:color w:val="0D0D0D" w:themeColor="text1" w:themeTint="F2"/>
        </w:rPr>
        <w:t>All student records must be kept for a period of not less than seven years. After that time only transcripts must be kept.</w:t>
      </w:r>
    </w:p>
    <w:p w14:paraId="5A7BC0AA" w14:textId="77777777" w:rsidR="00250EE6" w:rsidRPr="001E3ABD" w:rsidRDefault="00250EE6">
      <w:pPr>
        <w:jc w:val="both"/>
        <w:rPr>
          <w:i/>
          <w:iCs/>
          <w:color w:val="0D0D0D" w:themeColor="text1" w:themeTint="F2"/>
        </w:rPr>
      </w:pPr>
    </w:p>
    <w:p w14:paraId="589B21C2" w14:textId="77777777" w:rsidR="00250EE6" w:rsidRPr="001E3ABD" w:rsidRDefault="00250EE6">
      <w:pPr>
        <w:jc w:val="both"/>
        <w:rPr>
          <w:b/>
          <w:color w:val="0D0D0D" w:themeColor="text1" w:themeTint="F2"/>
        </w:rPr>
      </w:pPr>
      <w:r w:rsidRPr="001E3ABD">
        <w:rPr>
          <w:b/>
          <w:i/>
          <w:iCs/>
          <w:color w:val="0D0D0D" w:themeColor="text1" w:themeTint="F2"/>
        </w:rPr>
        <w:t>Accredited</w:t>
      </w:r>
      <w:r w:rsidRPr="001E3ABD">
        <w:rPr>
          <w:b/>
          <w:color w:val="0D0D0D" w:themeColor="text1" w:themeTint="F2"/>
        </w:rPr>
        <w:t xml:space="preserve"> </w:t>
      </w:r>
      <w:r w:rsidRPr="001E3ABD">
        <w:rPr>
          <w:b/>
          <w:i/>
          <w:iCs/>
          <w:color w:val="0D0D0D" w:themeColor="text1" w:themeTint="F2"/>
        </w:rPr>
        <w:t>Status</w:t>
      </w:r>
      <w:r w:rsidR="006911E5" w:rsidRPr="001E3ABD">
        <w:rPr>
          <w:b/>
          <w:color w:val="0D0D0D" w:themeColor="text1" w:themeTint="F2"/>
        </w:rPr>
        <w:t xml:space="preserve">: </w:t>
      </w:r>
    </w:p>
    <w:p w14:paraId="526AEDCF" w14:textId="77777777" w:rsidR="00250EE6" w:rsidRPr="001E3ABD" w:rsidRDefault="00250EE6" w:rsidP="008E2B90">
      <w:pPr>
        <w:numPr>
          <w:ilvl w:val="0"/>
          <w:numId w:val="31"/>
        </w:numPr>
        <w:jc w:val="both"/>
        <w:rPr>
          <w:color w:val="0D0D0D" w:themeColor="text1" w:themeTint="F2"/>
        </w:rPr>
      </w:pPr>
      <w:r w:rsidRPr="001E3ABD">
        <w:rPr>
          <w:color w:val="0D0D0D" w:themeColor="text1" w:themeTint="F2"/>
        </w:rPr>
        <w:t xml:space="preserve">The chief administrative officer of the agency will notify the GAC Executive Director of the agency's desire to move to </w:t>
      </w:r>
      <w:r w:rsidRPr="001E3ABD">
        <w:rPr>
          <w:i/>
          <w:iCs/>
          <w:color w:val="0D0D0D" w:themeColor="text1" w:themeTint="F2"/>
        </w:rPr>
        <w:t>Accredited</w:t>
      </w:r>
      <w:r w:rsidR="00E04839" w:rsidRPr="001E3ABD">
        <w:rPr>
          <w:color w:val="0D0D0D" w:themeColor="text1" w:themeTint="F2"/>
        </w:rPr>
        <w:t xml:space="preserve"> status. A fee of $10</w:t>
      </w:r>
      <w:r w:rsidRPr="001E3ABD">
        <w:rPr>
          <w:color w:val="0D0D0D" w:themeColor="text1" w:themeTint="F2"/>
        </w:rPr>
        <w:t xml:space="preserve">0.00 will be paid for each year of membership. </w:t>
      </w:r>
    </w:p>
    <w:p w14:paraId="6B321256" w14:textId="54B528A5" w:rsidR="00250EE6" w:rsidRPr="001E3ABD" w:rsidRDefault="00250EE6" w:rsidP="008E2B90">
      <w:pPr>
        <w:numPr>
          <w:ilvl w:val="0"/>
          <w:numId w:val="31"/>
        </w:numPr>
        <w:jc w:val="both"/>
        <w:rPr>
          <w:color w:val="0D0D0D" w:themeColor="text1" w:themeTint="F2"/>
        </w:rPr>
      </w:pPr>
      <w:r w:rsidRPr="001E3ABD">
        <w:rPr>
          <w:color w:val="0D0D0D" w:themeColor="text1" w:themeTint="F2"/>
        </w:rPr>
        <w:t>A visiting committee will be named by the Executive Director to work with the agency. The committee will consist of a consultant and a member of the board of directors. The agency will pay the consultant and board member at the rate of $</w:t>
      </w:r>
      <w:r w:rsidR="00D97B12">
        <w:rPr>
          <w:color w:val="0D0D0D" w:themeColor="text1" w:themeTint="F2"/>
        </w:rPr>
        <w:t>300</w:t>
      </w:r>
      <w:r w:rsidRPr="001E3ABD">
        <w:rPr>
          <w:color w:val="0D0D0D" w:themeColor="text1" w:themeTint="F2"/>
        </w:rPr>
        <w:t xml:space="preserve"> per day each plus travel expenses.</w:t>
      </w:r>
    </w:p>
    <w:p w14:paraId="7AF65BE8" w14:textId="77777777" w:rsidR="00250EE6" w:rsidRPr="001E3ABD" w:rsidRDefault="00250EE6" w:rsidP="008E2B90">
      <w:pPr>
        <w:numPr>
          <w:ilvl w:val="0"/>
          <w:numId w:val="31"/>
        </w:numPr>
        <w:jc w:val="both"/>
        <w:rPr>
          <w:color w:val="0D0D0D" w:themeColor="text1" w:themeTint="F2"/>
        </w:rPr>
      </w:pPr>
      <w:r w:rsidRPr="001E3ABD">
        <w:rPr>
          <w:color w:val="0D0D0D" w:themeColor="text1" w:themeTint="F2"/>
        </w:rPr>
        <w:t xml:space="preserve">The chief administrator of the agency will have worked with the committee and will provide the Commission with satisfactory documentation that the operation of the agency </w:t>
      </w:r>
      <w:proofErr w:type="gramStart"/>
      <w:r w:rsidRPr="001E3ABD">
        <w:rPr>
          <w:color w:val="0D0D0D" w:themeColor="text1" w:themeTint="F2"/>
        </w:rPr>
        <w:t>is in agreement</w:t>
      </w:r>
      <w:proofErr w:type="gramEnd"/>
      <w:r w:rsidRPr="001E3ABD">
        <w:rPr>
          <w:color w:val="0D0D0D" w:themeColor="text1" w:themeTint="F2"/>
        </w:rPr>
        <w:t xml:space="preserve"> with each principle. The written application should directly address how the agency meets each principle. Agency personnel are encouraged to make the applications as concise as practical with additional documentation made available to the visiting committee on the site. </w:t>
      </w:r>
    </w:p>
    <w:p w14:paraId="5830DE6C" w14:textId="77777777" w:rsidR="00250EE6" w:rsidRPr="001E3ABD" w:rsidRDefault="00250EE6" w:rsidP="008E2B90">
      <w:pPr>
        <w:numPr>
          <w:ilvl w:val="0"/>
          <w:numId w:val="31"/>
        </w:numPr>
        <w:jc w:val="both"/>
        <w:rPr>
          <w:color w:val="0D0D0D" w:themeColor="text1" w:themeTint="F2"/>
        </w:rPr>
      </w:pPr>
      <w:r w:rsidRPr="001E3ABD">
        <w:rPr>
          <w:color w:val="0D0D0D" w:themeColor="text1" w:themeTint="F2"/>
          <w:u w:val="single"/>
        </w:rPr>
        <w:t>A written operational plan should directly address how the agency meets each principle.</w:t>
      </w:r>
      <w:r w:rsidRPr="001E3ABD">
        <w:rPr>
          <w:color w:val="0D0D0D" w:themeColor="text1" w:themeTint="F2"/>
        </w:rPr>
        <w:t xml:space="preserve"> The visiting committee will review the agency's plan and visit the agency. </w:t>
      </w:r>
    </w:p>
    <w:p w14:paraId="65D1BAE9" w14:textId="77777777" w:rsidR="00250EE6" w:rsidRPr="001E3ABD" w:rsidRDefault="00250EE6" w:rsidP="008E2B90">
      <w:pPr>
        <w:numPr>
          <w:ilvl w:val="0"/>
          <w:numId w:val="31"/>
        </w:numPr>
        <w:jc w:val="both"/>
        <w:rPr>
          <w:color w:val="0D0D0D" w:themeColor="text1" w:themeTint="F2"/>
        </w:rPr>
      </w:pPr>
      <w:r w:rsidRPr="001E3ABD">
        <w:rPr>
          <w:color w:val="0D0D0D" w:themeColor="text1" w:themeTint="F2"/>
        </w:rPr>
        <w:t xml:space="preserve">After the agency has been awarded </w:t>
      </w:r>
      <w:r w:rsidRPr="001E3ABD">
        <w:rPr>
          <w:i/>
          <w:iCs/>
          <w:color w:val="0D0D0D" w:themeColor="text1" w:themeTint="F2"/>
        </w:rPr>
        <w:t>Accredited</w:t>
      </w:r>
      <w:r w:rsidRPr="001E3ABD">
        <w:rPr>
          <w:color w:val="0D0D0D" w:themeColor="text1" w:themeTint="F2"/>
        </w:rPr>
        <w:t xml:space="preserve"> status, the agency will apply for </w:t>
      </w:r>
      <w:r w:rsidRPr="001E3ABD">
        <w:rPr>
          <w:i/>
          <w:iCs/>
          <w:color w:val="0D0D0D" w:themeColor="text1" w:themeTint="F2"/>
        </w:rPr>
        <w:t>Continuing</w:t>
      </w:r>
      <w:r w:rsidRPr="001E3ABD">
        <w:rPr>
          <w:color w:val="0D0D0D" w:themeColor="text1" w:themeTint="F2"/>
        </w:rPr>
        <w:t xml:space="preserve"> </w:t>
      </w:r>
      <w:r w:rsidRPr="001E3ABD">
        <w:rPr>
          <w:i/>
          <w:iCs/>
          <w:color w:val="0D0D0D" w:themeColor="text1" w:themeTint="F2"/>
        </w:rPr>
        <w:t>Accreditation</w:t>
      </w:r>
      <w:r w:rsidRPr="001E3ABD">
        <w:rPr>
          <w:color w:val="0D0D0D" w:themeColor="text1" w:themeTint="F2"/>
        </w:rPr>
        <w:t xml:space="preserve"> status on or before November 30 of each year. After the fourth year in </w:t>
      </w:r>
      <w:r w:rsidRPr="001E3ABD">
        <w:rPr>
          <w:i/>
          <w:iCs/>
          <w:color w:val="0D0D0D" w:themeColor="text1" w:themeTint="F2"/>
        </w:rPr>
        <w:t>Accredited</w:t>
      </w:r>
      <w:r w:rsidRPr="001E3ABD">
        <w:rPr>
          <w:color w:val="0D0D0D" w:themeColor="text1" w:themeTint="F2"/>
        </w:rPr>
        <w:t xml:space="preserve"> status, the agency is required to have an on</w:t>
      </w:r>
      <w:r w:rsidRPr="001E3ABD">
        <w:rPr>
          <w:color w:val="0D0D0D" w:themeColor="text1" w:themeTint="F2"/>
        </w:rPr>
        <w:noBreakHyphen/>
        <w:t xml:space="preserve">site visit by a consultant appointed by the GAC Executive Director. A written application for </w:t>
      </w:r>
      <w:r w:rsidRPr="001E3ABD">
        <w:rPr>
          <w:i/>
          <w:iCs/>
          <w:color w:val="0D0D0D" w:themeColor="text1" w:themeTint="F2"/>
        </w:rPr>
        <w:t>Accredited</w:t>
      </w:r>
      <w:r w:rsidRPr="001E3ABD">
        <w:rPr>
          <w:color w:val="0D0D0D" w:themeColor="text1" w:themeTint="F2"/>
        </w:rPr>
        <w:t xml:space="preserve"> status will also be required in which changes since the last application are described.</w:t>
      </w:r>
    </w:p>
    <w:p w14:paraId="39FC6924" w14:textId="77777777" w:rsidR="00250EE6" w:rsidRPr="001E3ABD" w:rsidRDefault="00250EE6" w:rsidP="008E2B90">
      <w:pPr>
        <w:numPr>
          <w:ilvl w:val="0"/>
          <w:numId w:val="3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When students transfer to other schools, the school will assist the receiving school in making the transition to the new school. Such assistance will include, but not be limited to, evaluation of work completed, credits earned, tests completed, attendance, records transfer and other pertinent information. However, the school has the right to withhold records until all obligations, such as financial, have been met.</w:t>
      </w:r>
    </w:p>
    <w:p w14:paraId="235A6485" w14:textId="77777777" w:rsidR="00250EE6" w:rsidRPr="001E3ABD" w:rsidRDefault="00250EE6" w:rsidP="008E2B90">
      <w:pPr>
        <w:numPr>
          <w:ilvl w:val="0"/>
          <w:numId w:val="31"/>
        </w:numPr>
        <w:jc w:val="both"/>
        <w:rPr>
          <w:color w:val="0D0D0D" w:themeColor="text1" w:themeTint="F2"/>
        </w:rPr>
      </w:pPr>
      <w:r w:rsidRPr="001E3ABD">
        <w:rPr>
          <w:color w:val="0D0D0D" w:themeColor="text1" w:themeTint="F2"/>
        </w:rPr>
        <w:t xml:space="preserve">The agency maintains attendance records for all students. Student records are protected against fire, theft, and damage by </w:t>
      </w:r>
      <w:proofErr w:type="gramStart"/>
      <w:r w:rsidRPr="001E3ABD">
        <w:rPr>
          <w:color w:val="0D0D0D" w:themeColor="text1" w:themeTint="F2"/>
        </w:rPr>
        <w:t>being located in</w:t>
      </w:r>
      <w:proofErr w:type="gramEnd"/>
      <w:r w:rsidRPr="001E3ABD">
        <w:rPr>
          <w:color w:val="0D0D0D" w:themeColor="text1" w:themeTint="F2"/>
        </w:rPr>
        <w:t xml:space="preserve"> a fire</w:t>
      </w:r>
      <w:r w:rsidRPr="001E3ABD">
        <w:rPr>
          <w:color w:val="0D0D0D" w:themeColor="text1" w:themeTint="F2"/>
        </w:rPr>
        <w:noBreakHyphen/>
        <w:t xml:space="preserve">resistant cabinet or a second, duplicate set of records is located in another area. </w:t>
      </w:r>
    </w:p>
    <w:p w14:paraId="5DCEFF02" w14:textId="77777777" w:rsidR="00250EE6" w:rsidRPr="001E3ABD" w:rsidRDefault="00250EE6" w:rsidP="008E2B90">
      <w:pPr>
        <w:numPr>
          <w:ilvl w:val="0"/>
          <w:numId w:val="31"/>
        </w:numPr>
        <w:jc w:val="both"/>
        <w:rPr>
          <w:color w:val="0D0D0D" w:themeColor="text1" w:themeTint="F2"/>
        </w:rPr>
      </w:pPr>
      <w:r w:rsidRPr="001E3ABD">
        <w:rPr>
          <w:color w:val="0D0D0D" w:themeColor="text1" w:themeTint="F2"/>
        </w:rPr>
        <w:t>All student records must be kept for a period of not less than seven years. After that time only transcripts must be kept.</w:t>
      </w:r>
    </w:p>
    <w:p w14:paraId="6919CE82" w14:textId="77777777" w:rsidR="00250EE6" w:rsidRPr="001E3ABD" w:rsidRDefault="00250EE6">
      <w:pPr>
        <w:jc w:val="both"/>
        <w:rPr>
          <w:color w:val="0D0D0D" w:themeColor="text1" w:themeTint="F2"/>
        </w:rPr>
      </w:pPr>
    </w:p>
    <w:p w14:paraId="1E1448D1" w14:textId="77777777" w:rsidR="00250EE6" w:rsidRPr="001E3ABD" w:rsidRDefault="00250EE6">
      <w:pPr>
        <w:jc w:val="center"/>
        <w:rPr>
          <w:color w:val="0D0D0D" w:themeColor="text1" w:themeTint="F2"/>
        </w:rPr>
      </w:pPr>
      <w:r w:rsidRPr="001E3ABD">
        <w:rPr>
          <w:b/>
          <w:bCs/>
          <w:color w:val="0D0D0D" w:themeColor="text1" w:themeTint="F2"/>
        </w:rPr>
        <w:t>Principles</w:t>
      </w:r>
      <w:r w:rsidRPr="001E3ABD">
        <w:rPr>
          <w:color w:val="0D0D0D" w:themeColor="text1" w:themeTint="F2"/>
        </w:rPr>
        <w:t xml:space="preserve"> </w:t>
      </w:r>
      <w:r w:rsidRPr="001E3ABD">
        <w:rPr>
          <w:b/>
          <w:bCs/>
          <w:color w:val="0D0D0D" w:themeColor="text1" w:themeTint="F2"/>
        </w:rPr>
        <w:t>of</w:t>
      </w:r>
      <w:r w:rsidRPr="001E3ABD">
        <w:rPr>
          <w:color w:val="0D0D0D" w:themeColor="text1" w:themeTint="F2"/>
        </w:rPr>
        <w:t xml:space="preserve"> </w:t>
      </w:r>
      <w:r w:rsidRPr="001E3ABD">
        <w:rPr>
          <w:b/>
          <w:bCs/>
          <w:color w:val="0D0D0D" w:themeColor="text1" w:themeTint="F2"/>
        </w:rPr>
        <w:t>Accreditation</w:t>
      </w:r>
      <w:r w:rsidRPr="001E3ABD">
        <w:rPr>
          <w:color w:val="0D0D0D" w:themeColor="text1" w:themeTint="F2"/>
        </w:rPr>
        <w:t xml:space="preserve"> </w:t>
      </w:r>
      <w:r w:rsidRPr="001E3ABD">
        <w:rPr>
          <w:b/>
          <w:bCs/>
          <w:color w:val="0D0D0D" w:themeColor="text1" w:themeTint="F2"/>
        </w:rPr>
        <w:t>for</w:t>
      </w:r>
    </w:p>
    <w:p w14:paraId="0B3A2982" w14:textId="04120D51" w:rsidR="00250EE6" w:rsidRPr="001E3ABD" w:rsidRDefault="00250EE6">
      <w:pPr>
        <w:jc w:val="center"/>
        <w:rPr>
          <w:color w:val="0D0D0D" w:themeColor="text1" w:themeTint="F2"/>
        </w:rPr>
      </w:pPr>
      <w:r w:rsidRPr="001E3ABD">
        <w:rPr>
          <w:color w:val="0D0D0D" w:themeColor="text1" w:themeTint="F2"/>
        </w:rPr>
        <w:t xml:space="preserve">   </w:t>
      </w:r>
      <w:r w:rsidRPr="001E3ABD">
        <w:rPr>
          <w:b/>
          <w:bCs/>
          <w:color w:val="0D0D0D" w:themeColor="text1" w:themeTint="F2"/>
        </w:rPr>
        <w:t>Educational</w:t>
      </w:r>
      <w:r w:rsidRPr="001E3ABD">
        <w:rPr>
          <w:color w:val="0D0D0D" w:themeColor="text1" w:themeTint="F2"/>
        </w:rPr>
        <w:t xml:space="preserve"> </w:t>
      </w:r>
      <w:r w:rsidRPr="001E3ABD">
        <w:rPr>
          <w:b/>
          <w:bCs/>
          <w:color w:val="0D0D0D" w:themeColor="text1" w:themeTint="F2"/>
        </w:rPr>
        <w:t>Agencies</w:t>
      </w:r>
      <w:r w:rsidRPr="001E3ABD">
        <w:rPr>
          <w:color w:val="0D0D0D" w:themeColor="text1" w:themeTint="F2"/>
        </w:rPr>
        <w:t xml:space="preserve"> </w:t>
      </w:r>
      <w:proofErr w:type="gramStart"/>
      <w:r w:rsidRPr="001E3ABD">
        <w:rPr>
          <w:b/>
          <w:bCs/>
          <w:color w:val="0D0D0D" w:themeColor="text1" w:themeTint="F2"/>
        </w:rPr>
        <w:t>With</w:t>
      </w:r>
      <w:proofErr w:type="gramEnd"/>
      <w:r w:rsidRPr="001E3ABD">
        <w:rPr>
          <w:color w:val="0D0D0D" w:themeColor="text1" w:themeTint="F2"/>
        </w:rPr>
        <w:t xml:space="preserve"> </w:t>
      </w:r>
      <w:r w:rsidRPr="001E3ABD">
        <w:rPr>
          <w:b/>
          <w:bCs/>
          <w:color w:val="0D0D0D" w:themeColor="text1" w:themeTint="F2"/>
        </w:rPr>
        <w:t>Special</w:t>
      </w:r>
      <w:r w:rsidRPr="001E3ABD">
        <w:rPr>
          <w:color w:val="0D0D0D" w:themeColor="text1" w:themeTint="F2"/>
        </w:rPr>
        <w:t xml:space="preserve"> </w:t>
      </w:r>
      <w:r w:rsidRPr="001E3ABD">
        <w:rPr>
          <w:b/>
          <w:bCs/>
          <w:color w:val="0D0D0D" w:themeColor="text1" w:themeTint="F2"/>
        </w:rPr>
        <w:t>Purposes (EASP</w:t>
      </w:r>
      <w:r w:rsidR="00970F31" w:rsidRPr="001E3ABD">
        <w:rPr>
          <w:b/>
          <w:bCs/>
          <w:color w:val="0D0D0D" w:themeColor="text1" w:themeTint="F2"/>
        </w:rPr>
        <w:t>)</w:t>
      </w:r>
    </w:p>
    <w:p w14:paraId="515720D0" w14:textId="77777777" w:rsidR="00250EE6" w:rsidRPr="001E3ABD" w:rsidRDefault="00250EE6">
      <w:pPr>
        <w:rPr>
          <w:b/>
          <w:bCs/>
          <w:color w:val="0D0D0D" w:themeColor="text1" w:themeTint="F2"/>
        </w:rPr>
      </w:pPr>
    </w:p>
    <w:p w14:paraId="1692BB6F" w14:textId="77777777" w:rsidR="00250EE6" w:rsidRPr="001E3ABD" w:rsidRDefault="00250E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u w:val="single"/>
        </w:rPr>
      </w:pPr>
      <w:r w:rsidRPr="001E3ABD">
        <w:rPr>
          <w:color w:val="0D0D0D" w:themeColor="text1" w:themeTint="F2"/>
        </w:rPr>
        <w:t xml:space="preserve">The chief administrator of the agency will work with the consultant and will provide the consultant, a member of the board of directors and the executive director with a </w:t>
      </w:r>
      <w:r w:rsidRPr="001E3ABD">
        <w:rPr>
          <w:b/>
          <w:color w:val="0D0D0D" w:themeColor="text1" w:themeTint="F2"/>
        </w:rPr>
        <w:t xml:space="preserve">written operational plan </w:t>
      </w:r>
      <w:r w:rsidRPr="001E3ABD">
        <w:rPr>
          <w:color w:val="0D0D0D" w:themeColor="text1" w:themeTint="F2"/>
        </w:rPr>
        <w:t xml:space="preserve">that demonstrates the center functions in compliance with each principle. The </w:t>
      </w:r>
      <w:r w:rsidRPr="001E3ABD">
        <w:rPr>
          <w:b/>
          <w:color w:val="0D0D0D" w:themeColor="text1" w:themeTint="F2"/>
        </w:rPr>
        <w:t xml:space="preserve">written operational plan </w:t>
      </w:r>
      <w:r w:rsidRPr="001E3ABD">
        <w:rPr>
          <w:color w:val="0D0D0D" w:themeColor="text1" w:themeTint="F2"/>
        </w:rPr>
        <w:t>must be forwarded to the consultant, a member of the board of directors and the executive director of GAC prior to the visit of the committee consisting of a consultant and a member of the board of directors.</w:t>
      </w:r>
    </w:p>
    <w:p w14:paraId="162D4C12" w14:textId="77777777" w:rsidR="00250EE6" w:rsidRPr="001E3ABD" w:rsidRDefault="00250EE6">
      <w:pPr>
        <w:rPr>
          <w:b/>
          <w:bCs/>
          <w:color w:val="0D0D0D" w:themeColor="text1" w:themeTint="F2"/>
        </w:rPr>
      </w:pPr>
    </w:p>
    <w:p w14:paraId="62CC1199" w14:textId="77777777" w:rsidR="00250EE6" w:rsidRPr="001E3ABD" w:rsidRDefault="00250EE6">
      <w:pPr>
        <w:rPr>
          <w:color w:val="0D0D0D" w:themeColor="text1" w:themeTint="F2"/>
        </w:rPr>
      </w:pPr>
      <w:bookmarkStart w:id="23" w:name="_Hlk492474580"/>
      <w:r w:rsidRPr="001E3ABD">
        <w:rPr>
          <w:b/>
          <w:bCs/>
          <w:color w:val="0D0D0D" w:themeColor="text1" w:themeTint="F2"/>
        </w:rPr>
        <w:t>Principle</w:t>
      </w:r>
      <w:r w:rsidRPr="001E3ABD">
        <w:rPr>
          <w:color w:val="0D0D0D" w:themeColor="text1" w:themeTint="F2"/>
        </w:rPr>
        <w:t xml:space="preserve"> </w:t>
      </w:r>
      <w:r w:rsidRPr="001E3ABD">
        <w:rPr>
          <w:b/>
          <w:bCs/>
          <w:color w:val="0D0D0D" w:themeColor="text1" w:themeTint="F2"/>
        </w:rPr>
        <w:t>Number</w:t>
      </w:r>
      <w:r w:rsidRPr="001E3ABD">
        <w:rPr>
          <w:color w:val="0D0D0D" w:themeColor="text1" w:themeTint="F2"/>
        </w:rPr>
        <w:t xml:space="preserve"> </w:t>
      </w:r>
      <w:r w:rsidRPr="001E3ABD">
        <w:rPr>
          <w:b/>
          <w:bCs/>
          <w:color w:val="0D0D0D" w:themeColor="text1" w:themeTint="F2"/>
        </w:rPr>
        <w:t>One</w:t>
      </w:r>
      <w:r w:rsidRPr="001E3ABD">
        <w:rPr>
          <w:color w:val="0D0D0D" w:themeColor="text1" w:themeTint="F2"/>
        </w:rPr>
        <w:t>:</w:t>
      </w:r>
    </w:p>
    <w:p w14:paraId="49CC0A3A" w14:textId="77777777" w:rsidR="00250EE6" w:rsidRPr="001E3ABD" w:rsidRDefault="00250EE6">
      <w:pPr>
        <w:jc w:val="both"/>
        <w:rPr>
          <w:color w:val="0D0D0D" w:themeColor="text1" w:themeTint="F2"/>
        </w:rPr>
      </w:pPr>
      <w:r w:rsidRPr="001E3ABD">
        <w:rPr>
          <w:color w:val="0D0D0D" w:themeColor="text1" w:themeTint="F2"/>
        </w:rPr>
        <w:t>The structure of the agency and the organization for basic responsibility should be clear. The agency and related administrative units must</w:t>
      </w:r>
      <w:r w:rsidR="006911E5" w:rsidRPr="001E3ABD">
        <w:rPr>
          <w:color w:val="0D0D0D" w:themeColor="text1" w:themeTint="F2"/>
        </w:rPr>
        <w:t xml:space="preserve"> meet the following standards: </w:t>
      </w:r>
    </w:p>
    <w:p w14:paraId="33B11F46" w14:textId="77777777" w:rsidR="006911E5" w:rsidRPr="001E3ABD" w:rsidRDefault="006911E5">
      <w:pPr>
        <w:jc w:val="both"/>
        <w:rPr>
          <w:color w:val="0D0D0D" w:themeColor="text1" w:themeTint="F2"/>
        </w:rPr>
      </w:pPr>
    </w:p>
    <w:p w14:paraId="2D098FDB" w14:textId="77777777" w:rsidR="00250EE6" w:rsidRPr="001E3ABD" w:rsidRDefault="00BA2137" w:rsidP="008E2B90">
      <w:pPr>
        <w:numPr>
          <w:ilvl w:val="0"/>
          <w:numId w:val="32"/>
        </w:numPr>
        <w:jc w:val="both"/>
        <w:rPr>
          <w:color w:val="0D0D0D" w:themeColor="text1" w:themeTint="F2"/>
        </w:rPr>
      </w:pPr>
      <w:bookmarkStart w:id="24" w:name="_Hlk492474515"/>
      <w:r w:rsidRPr="001E3ABD">
        <w:rPr>
          <w:color w:val="0D0D0D" w:themeColor="text1" w:themeTint="F2"/>
        </w:rPr>
        <w:t>T</w:t>
      </w:r>
      <w:r w:rsidR="00250EE6" w:rsidRPr="001E3ABD">
        <w:rPr>
          <w:color w:val="0D0D0D" w:themeColor="text1" w:themeTint="F2"/>
        </w:rPr>
        <w:t xml:space="preserve">he educational program is under the administration of a person with a </w:t>
      </w:r>
      <w:proofErr w:type="gramStart"/>
      <w:r w:rsidR="00250EE6" w:rsidRPr="001E3ABD">
        <w:rPr>
          <w:color w:val="0D0D0D" w:themeColor="text1" w:themeTint="F2"/>
        </w:rPr>
        <w:t>Master's</w:t>
      </w:r>
      <w:proofErr w:type="gramEnd"/>
      <w:r w:rsidR="00250EE6" w:rsidRPr="001E3ABD">
        <w:rPr>
          <w:color w:val="0D0D0D" w:themeColor="text1" w:themeTint="F2"/>
        </w:rPr>
        <w:t xml:space="preserve"> degree. </w:t>
      </w:r>
      <w:bookmarkEnd w:id="24"/>
    </w:p>
    <w:bookmarkEnd w:id="23"/>
    <w:p w14:paraId="62E08CB6" w14:textId="77777777" w:rsidR="00BA2137" w:rsidRPr="001E3ABD" w:rsidRDefault="00250EE6" w:rsidP="008E2B90">
      <w:pPr>
        <w:numPr>
          <w:ilvl w:val="0"/>
          <w:numId w:val="32"/>
        </w:numPr>
        <w:jc w:val="both"/>
        <w:rPr>
          <w:color w:val="0D0D0D" w:themeColor="text1" w:themeTint="F2"/>
        </w:rPr>
      </w:pPr>
      <w:r w:rsidRPr="001E3ABD">
        <w:rPr>
          <w:color w:val="0D0D0D" w:themeColor="text1" w:themeTint="F2"/>
        </w:rPr>
        <w:t>The governing board of the agency publishes policies that will assure the observance of professional ethics by all concerned and will promote the professional devel</w:t>
      </w:r>
      <w:r w:rsidR="00BA2137" w:rsidRPr="001E3ABD">
        <w:rPr>
          <w:color w:val="0D0D0D" w:themeColor="text1" w:themeTint="F2"/>
        </w:rPr>
        <w:t xml:space="preserve">opment of competent personnel. </w:t>
      </w:r>
    </w:p>
    <w:p w14:paraId="5B831F3F" w14:textId="77777777" w:rsidR="00250EE6" w:rsidRPr="001E3ABD" w:rsidRDefault="00250EE6" w:rsidP="008E2B90">
      <w:pPr>
        <w:numPr>
          <w:ilvl w:val="0"/>
          <w:numId w:val="32"/>
        </w:numPr>
        <w:jc w:val="both"/>
        <w:rPr>
          <w:color w:val="0D0D0D" w:themeColor="text1" w:themeTint="F2"/>
        </w:rPr>
      </w:pPr>
      <w:r w:rsidRPr="001E3ABD">
        <w:rPr>
          <w:color w:val="0D0D0D" w:themeColor="text1" w:themeTint="F2"/>
        </w:rPr>
        <w:t xml:space="preserve">The governing board delegates to the administrator executive and administrative functions, including the nomination of staff personnel. </w:t>
      </w:r>
    </w:p>
    <w:p w14:paraId="50529AC3" w14:textId="77777777" w:rsidR="00250EE6" w:rsidRPr="001E3ABD" w:rsidRDefault="00250EE6">
      <w:pPr>
        <w:jc w:val="both"/>
        <w:rPr>
          <w:color w:val="0D0D0D" w:themeColor="text1" w:themeTint="F2"/>
        </w:rPr>
      </w:pPr>
    </w:p>
    <w:p w14:paraId="0C0813BE" w14:textId="77777777" w:rsidR="00EC0CD2" w:rsidRPr="001E3ABD" w:rsidRDefault="00EC0CD2">
      <w:pPr>
        <w:jc w:val="both"/>
        <w:rPr>
          <w:b/>
          <w:bCs/>
          <w:color w:val="0D0D0D" w:themeColor="text1" w:themeTint="F2"/>
        </w:rPr>
      </w:pPr>
    </w:p>
    <w:p w14:paraId="2CEA1EE4" w14:textId="77777777" w:rsidR="00EC0CD2" w:rsidRPr="001E3ABD" w:rsidRDefault="00EC0CD2">
      <w:pPr>
        <w:jc w:val="both"/>
        <w:rPr>
          <w:b/>
          <w:bCs/>
          <w:color w:val="0D0D0D" w:themeColor="text1" w:themeTint="F2"/>
        </w:rPr>
      </w:pPr>
    </w:p>
    <w:p w14:paraId="2CAFD384" w14:textId="77777777" w:rsidR="00EC0CD2" w:rsidRPr="001E3ABD" w:rsidRDefault="00EC0CD2">
      <w:pPr>
        <w:jc w:val="both"/>
        <w:rPr>
          <w:b/>
          <w:bCs/>
          <w:color w:val="0D0D0D" w:themeColor="text1" w:themeTint="F2"/>
        </w:rPr>
      </w:pPr>
    </w:p>
    <w:p w14:paraId="70523BC1" w14:textId="77777777" w:rsidR="00250EE6" w:rsidRPr="001E3ABD" w:rsidRDefault="00250EE6">
      <w:pPr>
        <w:jc w:val="both"/>
        <w:rPr>
          <w:color w:val="0D0D0D" w:themeColor="text1" w:themeTint="F2"/>
        </w:rPr>
      </w:pPr>
      <w:r w:rsidRPr="001E3ABD">
        <w:rPr>
          <w:b/>
          <w:bCs/>
          <w:color w:val="0D0D0D" w:themeColor="text1" w:themeTint="F2"/>
        </w:rPr>
        <w:t>Principle</w:t>
      </w:r>
      <w:r w:rsidRPr="001E3ABD">
        <w:rPr>
          <w:color w:val="0D0D0D" w:themeColor="text1" w:themeTint="F2"/>
        </w:rPr>
        <w:t xml:space="preserve"> </w:t>
      </w:r>
      <w:r w:rsidRPr="001E3ABD">
        <w:rPr>
          <w:b/>
          <w:bCs/>
          <w:color w:val="0D0D0D" w:themeColor="text1" w:themeTint="F2"/>
        </w:rPr>
        <w:t>Number</w:t>
      </w:r>
      <w:r w:rsidRPr="001E3ABD">
        <w:rPr>
          <w:color w:val="0D0D0D" w:themeColor="text1" w:themeTint="F2"/>
        </w:rPr>
        <w:t xml:space="preserve"> </w:t>
      </w:r>
      <w:r w:rsidRPr="001E3ABD">
        <w:rPr>
          <w:b/>
          <w:bCs/>
          <w:color w:val="0D0D0D" w:themeColor="text1" w:themeTint="F2"/>
        </w:rPr>
        <w:t>Two</w:t>
      </w:r>
      <w:r w:rsidRPr="001E3ABD">
        <w:rPr>
          <w:color w:val="0D0D0D" w:themeColor="text1" w:themeTint="F2"/>
        </w:rPr>
        <w:t>:</w:t>
      </w:r>
    </w:p>
    <w:p w14:paraId="1DCB3BEC" w14:textId="77777777" w:rsidR="00250EE6" w:rsidRPr="001E3ABD" w:rsidRDefault="00250EE6">
      <w:pPr>
        <w:jc w:val="both"/>
        <w:rPr>
          <w:color w:val="0D0D0D" w:themeColor="text1" w:themeTint="F2"/>
        </w:rPr>
      </w:pPr>
      <w:r w:rsidRPr="001E3ABD">
        <w:rPr>
          <w:b/>
          <w:color w:val="0D0D0D" w:themeColor="text1" w:themeTint="F2"/>
        </w:rPr>
        <w:t>The agency's philosophy and objectives are recorded in a statement of</w:t>
      </w:r>
      <w:r w:rsidRPr="001E3ABD">
        <w:rPr>
          <w:color w:val="0D0D0D" w:themeColor="text1" w:themeTint="F2"/>
        </w:rPr>
        <w:t xml:space="preserve"> purpose and a written account identifies the way the purpose is reflected in admissions and in the program of operation, administration, organization, instruction, and student activities. </w:t>
      </w:r>
    </w:p>
    <w:p w14:paraId="18C69A4A" w14:textId="77777777" w:rsidR="00250EE6" w:rsidRPr="001E3ABD" w:rsidRDefault="00250EE6">
      <w:pPr>
        <w:jc w:val="both"/>
        <w:rPr>
          <w:color w:val="0D0D0D" w:themeColor="text1" w:themeTint="F2"/>
        </w:rPr>
      </w:pPr>
    </w:p>
    <w:p w14:paraId="1619BC49" w14:textId="77777777" w:rsidR="00250EE6" w:rsidRPr="001E3ABD" w:rsidRDefault="00250EE6" w:rsidP="008E2B90">
      <w:pPr>
        <w:numPr>
          <w:ilvl w:val="0"/>
          <w:numId w:val="33"/>
        </w:numPr>
        <w:jc w:val="both"/>
        <w:rPr>
          <w:color w:val="0D0D0D" w:themeColor="text1" w:themeTint="F2"/>
        </w:rPr>
      </w:pPr>
      <w:r w:rsidRPr="001E3ABD">
        <w:rPr>
          <w:color w:val="0D0D0D" w:themeColor="text1" w:themeTint="F2"/>
        </w:rPr>
        <w:t xml:space="preserve">The students served are so sufficiently different from those of a heterogeneous population that specialized instructional methods and/or facilities are needed. </w:t>
      </w:r>
    </w:p>
    <w:p w14:paraId="74590738" w14:textId="77777777" w:rsidR="00250EE6" w:rsidRPr="001E3ABD" w:rsidRDefault="00250EE6" w:rsidP="008E2B90">
      <w:pPr>
        <w:numPr>
          <w:ilvl w:val="0"/>
          <w:numId w:val="33"/>
        </w:numPr>
        <w:jc w:val="both"/>
        <w:rPr>
          <w:color w:val="0D0D0D" w:themeColor="text1" w:themeTint="F2"/>
        </w:rPr>
      </w:pPr>
      <w:r w:rsidRPr="001E3ABD">
        <w:rPr>
          <w:color w:val="0D0D0D" w:themeColor="text1" w:themeTint="F2"/>
        </w:rPr>
        <w:t>The learning needs of the individual students served are so sufficiently similar that they can best be met by grouping these students toge</w:t>
      </w:r>
      <w:r w:rsidR="00BA2137" w:rsidRPr="001E3ABD">
        <w:rPr>
          <w:color w:val="0D0D0D" w:themeColor="text1" w:themeTint="F2"/>
        </w:rPr>
        <w:t xml:space="preserve">ther in a specialized setting. </w:t>
      </w:r>
      <w:r w:rsidRPr="001E3ABD">
        <w:rPr>
          <w:color w:val="0D0D0D" w:themeColor="text1" w:themeTint="F2"/>
        </w:rPr>
        <w:t xml:space="preserve"> The students served during any summer session include only those who would be eligible to be served by the agency during the normal school year. (All standards for high school summer school programs also apply to summer school programs provided by the agency.) </w:t>
      </w:r>
    </w:p>
    <w:p w14:paraId="1676F338" w14:textId="77777777" w:rsidR="00250EE6" w:rsidRPr="001E3ABD" w:rsidRDefault="00250EE6" w:rsidP="008E2B90">
      <w:pPr>
        <w:numPr>
          <w:ilvl w:val="0"/>
          <w:numId w:val="33"/>
        </w:numPr>
        <w:jc w:val="both"/>
        <w:rPr>
          <w:color w:val="0D0D0D" w:themeColor="text1" w:themeTint="F2"/>
        </w:rPr>
      </w:pPr>
      <w:r w:rsidRPr="001E3ABD">
        <w:rPr>
          <w:color w:val="0D0D0D" w:themeColor="text1" w:themeTint="F2"/>
        </w:rPr>
        <w:t xml:space="preserve">Teachers of mathematics, science, language arts, or social studies to students at any grade level have </w:t>
      </w:r>
      <w:proofErr w:type="gramStart"/>
      <w:r w:rsidRPr="001E3ABD">
        <w:rPr>
          <w:color w:val="0D0D0D" w:themeColor="text1" w:themeTint="F2"/>
        </w:rPr>
        <w:t>bachelor</w:t>
      </w:r>
      <w:proofErr w:type="gramEnd"/>
      <w:r w:rsidRPr="001E3ABD">
        <w:rPr>
          <w:color w:val="0D0D0D" w:themeColor="text1" w:themeTint="F2"/>
        </w:rPr>
        <w:t xml:space="preserve"> degrees and at least 6 semester hours credit in education courses. </w:t>
      </w:r>
    </w:p>
    <w:p w14:paraId="6C5D7931" w14:textId="77777777" w:rsidR="001653EB" w:rsidRPr="001E3ABD" w:rsidRDefault="00250EE6" w:rsidP="008E2B90">
      <w:pPr>
        <w:numPr>
          <w:ilvl w:val="0"/>
          <w:numId w:val="33"/>
        </w:numPr>
        <w:jc w:val="both"/>
        <w:rPr>
          <w:color w:val="0D0D0D" w:themeColor="text1" w:themeTint="F2"/>
        </w:rPr>
      </w:pPr>
      <w:r w:rsidRPr="001E3ABD">
        <w:rPr>
          <w:color w:val="0D0D0D" w:themeColor="text1" w:themeTint="F2"/>
        </w:rPr>
        <w:t xml:space="preserve">Students who receive high school diplomas, other than GEDs or special education diplomas, have been taught high school mathematics, science, language arts, and social studies by teachers who have Georgia professional certificates in their teaching fields or </w:t>
      </w:r>
      <w:proofErr w:type="gramStart"/>
      <w:r w:rsidRPr="001E3ABD">
        <w:rPr>
          <w:color w:val="0D0D0D" w:themeColor="text1" w:themeTint="F2"/>
        </w:rPr>
        <w:t>bachelor</w:t>
      </w:r>
      <w:proofErr w:type="gramEnd"/>
      <w:r w:rsidRPr="001E3ABD">
        <w:rPr>
          <w:color w:val="0D0D0D" w:themeColor="text1" w:themeTint="F2"/>
        </w:rPr>
        <w:t xml:space="preserve"> degrees and at least 18 semester hours credit in their teaching fields.</w:t>
      </w:r>
      <w:r w:rsidR="00BE7E53" w:rsidRPr="001E3ABD">
        <w:rPr>
          <w:color w:val="0D0D0D" w:themeColor="text1" w:themeTint="F2"/>
        </w:rPr>
        <w:t xml:space="preserve"> </w:t>
      </w:r>
    </w:p>
    <w:p w14:paraId="58FF4270" w14:textId="77777777" w:rsidR="00250EE6" w:rsidRPr="001E3ABD" w:rsidRDefault="00250EE6" w:rsidP="008E2B90">
      <w:pPr>
        <w:numPr>
          <w:ilvl w:val="0"/>
          <w:numId w:val="33"/>
        </w:numPr>
        <w:jc w:val="both"/>
        <w:rPr>
          <w:color w:val="0D0D0D" w:themeColor="text1" w:themeTint="F2"/>
        </w:rPr>
      </w:pPr>
      <w:r w:rsidRPr="001E3ABD">
        <w:rPr>
          <w:color w:val="0D0D0D" w:themeColor="text1" w:themeTint="F2"/>
        </w:rPr>
        <w:t xml:space="preserve">Student records are protected against fire, theft, and damage by being located in a </w:t>
      </w:r>
      <w:proofErr w:type="gramStart"/>
      <w:r w:rsidRPr="001E3ABD">
        <w:rPr>
          <w:color w:val="0D0D0D" w:themeColor="text1" w:themeTint="F2"/>
        </w:rPr>
        <w:t>fire resistant</w:t>
      </w:r>
      <w:proofErr w:type="gramEnd"/>
      <w:r w:rsidRPr="001E3ABD">
        <w:rPr>
          <w:color w:val="0D0D0D" w:themeColor="text1" w:themeTint="F2"/>
        </w:rPr>
        <w:t xml:space="preserve"> cabinet or a second, duplicate set of records is located in another area. </w:t>
      </w:r>
    </w:p>
    <w:p w14:paraId="53A4A36B" w14:textId="77777777" w:rsidR="00250EE6" w:rsidRPr="001E3ABD" w:rsidRDefault="00250EE6" w:rsidP="008E2B90">
      <w:pPr>
        <w:numPr>
          <w:ilvl w:val="0"/>
          <w:numId w:val="33"/>
        </w:numPr>
        <w:jc w:val="both"/>
        <w:rPr>
          <w:color w:val="0D0D0D" w:themeColor="text1" w:themeTint="F2"/>
        </w:rPr>
      </w:pPr>
      <w:r w:rsidRPr="001E3ABD">
        <w:rPr>
          <w:color w:val="0D0D0D" w:themeColor="text1" w:themeTint="F2"/>
        </w:rPr>
        <w:t xml:space="preserve">The governing board of a school or school system publishes policies that will assure the observance of professional ethics by all concerned and will promote the professional development of competent school personnel. </w:t>
      </w:r>
    </w:p>
    <w:p w14:paraId="6E1E2CD0" w14:textId="77777777" w:rsidR="00250EE6" w:rsidRPr="001E3ABD" w:rsidRDefault="00250EE6" w:rsidP="008E2B90">
      <w:pPr>
        <w:numPr>
          <w:ilvl w:val="0"/>
          <w:numId w:val="3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D0D0D" w:themeColor="text1" w:themeTint="F2"/>
        </w:rPr>
      </w:pPr>
      <w:r w:rsidRPr="001E3ABD">
        <w:rPr>
          <w:color w:val="0D0D0D" w:themeColor="text1" w:themeTint="F2"/>
        </w:rPr>
        <w:t>When students transfer to other schools, the school will assist the receiving school in making the transition to the new school. Such assistance will include, but not be limited to, evaluation of work completed, credits earned, tests completed, attendance, records transfer and other pertinent information. However, the school has the right to withhold records until all obligations, such as financial, have been met.</w:t>
      </w:r>
    </w:p>
    <w:p w14:paraId="16AA2BD0" w14:textId="77777777" w:rsidR="00250EE6" w:rsidRPr="001E3ABD" w:rsidRDefault="00250EE6">
      <w:pPr>
        <w:jc w:val="both"/>
        <w:rPr>
          <w:b/>
          <w:bCs/>
          <w:color w:val="0D0D0D" w:themeColor="text1" w:themeTint="F2"/>
        </w:rPr>
      </w:pPr>
    </w:p>
    <w:p w14:paraId="195F94F8" w14:textId="77777777" w:rsidR="00250EE6" w:rsidRPr="001E3ABD" w:rsidRDefault="00250EE6">
      <w:pPr>
        <w:jc w:val="both"/>
        <w:rPr>
          <w:color w:val="0D0D0D" w:themeColor="text1" w:themeTint="F2"/>
        </w:rPr>
      </w:pPr>
      <w:r w:rsidRPr="001E3ABD">
        <w:rPr>
          <w:b/>
          <w:bCs/>
          <w:color w:val="0D0D0D" w:themeColor="text1" w:themeTint="F2"/>
        </w:rPr>
        <w:t>Principle</w:t>
      </w:r>
      <w:r w:rsidRPr="001E3ABD">
        <w:rPr>
          <w:color w:val="0D0D0D" w:themeColor="text1" w:themeTint="F2"/>
        </w:rPr>
        <w:t xml:space="preserve"> </w:t>
      </w:r>
      <w:r w:rsidRPr="001E3ABD">
        <w:rPr>
          <w:b/>
          <w:bCs/>
          <w:color w:val="0D0D0D" w:themeColor="text1" w:themeTint="F2"/>
        </w:rPr>
        <w:t>Number</w:t>
      </w:r>
      <w:r w:rsidRPr="001E3ABD">
        <w:rPr>
          <w:color w:val="0D0D0D" w:themeColor="text1" w:themeTint="F2"/>
        </w:rPr>
        <w:t xml:space="preserve"> </w:t>
      </w:r>
      <w:r w:rsidRPr="001E3ABD">
        <w:rPr>
          <w:b/>
          <w:bCs/>
          <w:color w:val="0D0D0D" w:themeColor="text1" w:themeTint="F2"/>
        </w:rPr>
        <w:t>Three</w:t>
      </w:r>
      <w:r w:rsidRPr="001E3ABD">
        <w:rPr>
          <w:color w:val="0D0D0D" w:themeColor="text1" w:themeTint="F2"/>
        </w:rPr>
        <w:t>:</w:t>
      </w:r>
    </w:p>
    <w:p w14:paraId="02E2AFBC" w14:textId="77777777" w:rsidR="00250EE6" w:rsidRPr="001E3ABD" w:rsidRDefault="00250EE6">
      <w:pPr>
        <w:jc w:val="both"/>
        <w:rPr>
          <w:color w:val="0D0D0D" w:themeColor="text1" w:themeTint="F2"/>
        </w:rPr>
      </w:pPr>
      <w:r w:rsidRPr="001E3ABD">
        <w:rPr>
          <w:color w:val="0D0D0D" w:themeColor="text1" w:themeTint="F2"/>
        </w:rPr>
        <w:t xml:space="preserve">The application shows that the program provides opportunities for learning based upon knowledge of the learning process and the abilities and interests of all the students. </w:t>
      </w:r>
    </w:p>
    <w:p w14:paraId="4D7C7745" w14:textId="77777777" w:rsidR="00250EE6" w:rsidRPr="001E3ABD" w:rsidRDefault="00250EE6">
      <w:pPr>
        <w:jc w:val="both"/>
        <w:rPr>
          <w:color w:val="0D0D0D" w:themeColor="text1" w:themeTint="F2"/>
        </w:rPr>
      </w:pPr>
    </w:p>
    <w:p w14:paraId="3AF85FD8" w14:textId="77777777" w:rsidR="00250EE6" w:rsidRPr="001E3ABD" w:rsidRDefault="00250EE6" w:rsidP="008E2B90">
      <w:pPr>
        <w:numPr>
          <w:ilvl w:val="0"/>
          <w:numId w:val="34"/>
        </w:numPr>
        <w:jc w:val="both"/>
        <w:rPr>
          <w:color w:val="0D0D0D" w:themeColor="text1" w:themeTint="F2"/>
        </w:rPr>
      </w:pPr>
      <w:r w:rsidRPr="001E3ABD">
        <w:rPr>
          <w:color w:val="0D0D0D" w:themeColor="text1" w:themeTint="F2"/>
        </w:rPr>
        <w:t xml:space="preserve">The application shows why each course offered is needed to achieve the purpose of the agency's educational program. </w:t>
      </w:r>
    </w:p>
    <w:p w14:paraId="6581C0C7" w14:textId="77777777" w:rsidR="00250EE6" w:rsidRPr="001E3ABD" w:rsidRDefault="00250EE6" w:rsidP="008E2B90">
      <w:pPr>
        <w:numPr>
          <w:ilvl w:val="0"/>
          <w:numId w:val="34"/>
        </w:numPr>
        <w:jc w:val="both"/>
        <w:rPr>
          <w:color w:val="0D0D0D" w:themeColor="text1" w:themeTint="F2"/>
        </w:rPr>
      </w:pPr>
      <w:r w:rsidRPr="001E3ABD">
        <w:rPr>
          <w:color w:val="0D0D0D" w:themeColor="text1" w:themeTint="F2"/>
        </w:rPr>
        <w:t xml:space="preserve">The application shows that the agency's educational program emphasizes evaluation as a major factor in demonstrating achievement of the agency's purpose. </w:t>
      </w:r>
    </w:p>
    <w:p w14:paraId="3DCD6DEE" w14:textId="77777777" w:rsidR="00250EE6" w:rsidRPr="001E3ABD" w:rsidRDefault="00250EE6" w:rsidP="008E2B90">
      <w:pPr>
        <w:numPr>
          <w:ilvl w:val="0"/>
          <w:numId w:val="34"/>
        </w:numPr>
        <w:jc w:val="both"/>
        <w:rPr>
          <w:color w:val="0D0D0D" w:themeColor="text1" w:themeTint="F2"/>
        </w:rPr>
      </w:pPr>
      <w:r w:rsidRPr="001E3ABD">
        <w:rPr>
          <w:color w:val="0D0D0D" w:themeColor="text1" w:themeTint="F2"/>
        </w:rPr>
        <w:t>Students who receive high school diplomas, other than GEDs or special education diplomas, meet the same course work requirements as required by the Georgia Accrediting Commission of students who graduate from public or private high schools.</w:t>
      </w:r>
      <w:r w:rsidR="00E04839" w:rsidRPr="001E3ABD">
        <w:rPr>
          <w:color w:val="0D0D0D" w:themeColor="text1" w:themeTint="F2"/>
        </w:rPr>
        <w:t xml:space="preserve"> </w:t>
      </w:r>
      <w:r w:rsidRPr="001E3ABD">
        <w:rPr>
          <w:color w:val="0D0D0D" w:themeColor="text1" w:themeTint="F2"/>
        </w:rPr>
        <w:t xml:space="preserve"> </w:t>
      </w:r>
    </w:p>
    <w:p w14:paraId="0CFF22EC" w14:textId="77777777" w:rsidR="00250EE6" w:rsidRPr="001E3ABD" w:rsidRDefault="00250EE6">
      <w:pPr>
        <w:jc w:val="both"/>
        <w:rPr>
          <w:color w:val="0D0D0D" w:themeColor="text1" w:themeTint="F2"/>
        </w:rPr>
      </w:pPr>
    </w:p>
    <w:p w14:paraId="32EB7AF2" w14:textId="77777777" w:rsidR="00250EE6" w:rsidRPr="001E3ABD" w:rsidRDefault="00250EE6">
      <w:pPr>
        <w:jc w:val="both"/>
        <w:rPr>
          <w:color w:val="0D0D0D" w:themeColor="text1" w:themeTint="F2"/>
        </w:rPr>
      </w:pPr>
      <w:r w:rsidRPr="001E3ABD">
        <w:rPr>
          <w:b/>
          <w:bCs/>
          <w:color w:val="0D0D0D" w:themeColor="text1" w:themeTint="F2"/>
        </w:rPr>
        <w:t>Principle</w:t>
      </w:r>
      <w:r w:rsidRPr="001E3ABD">
        <w:rPr>
          <w:color w:val="0D0D0D" w:themeColor="text1" w:themeTint="F2"/>
        </w:rPr>
        <w:t xml:space="preserve"> </w:t>
      </w:r>
      <w:r w:rsidRPr="001E3ABD">
        <w:rPr>
          <w:b/>
          <w:bCs/>
          <w:color w:val="0D0D0D" w:themeColor="text1" w:themeTint="F2"/>
        </w:rPr>
        <w:t>Number</w:t>
      </w:r>
      <w:r w:rsidRPr="001E3ABD">
        <w:rPr>
          <w:color w:val="0D0D0D" w:themeColor="text1" w:themeTint="F2"/>
        </w:rPr>
        <w:t xml:space="preserve"> </w:t>
      </w:r>
      <w:r w:rsidRPr="001E3ABD">
        <w:rPr>
          <w:b/>
          <w:bCs/>
          <w:color w:val="0D0D0D" w:themeColor="text1" w:themeTint="F2"/>
        </w:rPr>
        <w:t>Four</w:t>
      </w:r>
      <w:r w:rsidRPr="001E3ABD">
        <w:rPr>
          <w:color w:val="0D0D0D" w:themeColor="text1" w:themeTint="F2"/>
        </w:rPr>
        <w:t>:</w:t>
      </w:r>
    </w:p>
    <w:p w14:paraId="0ED86D22" w14:textId="77777777" w:rsidR="00250EE6" w:rsidRPr="001E3ABD" w:rsidRDefault="00250EE6">
      <w:pPr>
        <w:jc w:val="both"/>
        <w:rPr>
          <w:color w:val="0D0D0D" w:themeColor="text1" w:themeTint="F2"/>
        </w:rPr>
      </w:pPr>
      <w:r w:rsidRPr="001E3ABD">
        <w:rPr>
          <w:color w:val="0D0D0D" w:themeColor="text1" w:themeTint="F2"/>
        </w:rPr>
        <w:t xml:space="preserve">The quality of personnel determines, in large measure, the success of the program in meeting its goals and objectives. </w:t>
      </w:r>
    </w:p>
    <w:p w14:paraId="1FDF7550" w14:textId="77777777" w:rsidR="00250EE6" w:rsidRPr="001E3ABD" w:rsidRDefault="00250EE6">
      <w:pPr>
        <w:jc w:val="both"/>
        <w:rPr>
          <w:color w:val="0D0D0D" w:themeColor="text1" w:themeTint="F2"/>
        </w:rPr>
      </w:pPr>
    </w:p>
    <w:p w14:paraId="5AA44E3C" w14:textId="77777777" w:rsidR="00250EE6" w:rsidRPr="001E3ABD" w:rsidRDefault="00250EE6" w:rsidP="008E2B90">
      <w:pPr>
        <w:numPr>
          <w:ilvl w:val="0"/>
          <w:numId w:val="35"/>
        </w:numPr>
        <w:jc w:val="both"/>
        <w:rPr>
          <w:color w:val="0D0D0D" w:themeColor="text1" w:themeTint="F2"/>
        </w:rPr>
      </w:pPr>
      <w:r w:rsidRPr="001E3ABD">
        <w:rPr>
          <w:color w:val="0D0D0D" w:themeColor="text1" w:themeTint="F2"/>
        </w:rPr>
        <w:t xml:space="preserve">The application shows, for each staff member, how the transcript of credits, experience, and professional activities especially fit that person to perform the tasks assigned. </w:t>
      </w:r>
    </w:p>
    <w:p w14:paraId="6C5A3B45" w14:textId="77777777" w:rsidR="00250EE6" w:rsidRPr="001E3ABD" w:rsidRDefault="00250EE6" w:rsidP="008E2B90">
      <w:pPr>
        <w:numPr>
          <w:ilvl w:val="0"/>
          <w:numId w:val="35"/>
        </w:numPr>
        <w:jc w:val="both"/>
        <w:rPr>
          <w:color w:val="0D0D0D" w:themeColor="text1" w:themeTint="F2"/>
        </w:rPr>
      </w:pPr>
      <w:r w:rsidRPr="001E3ABD">
        <w:rPr>
          <w:color w:val="0D0D0D" w:themeColor="text1" w:themeTint="F2"/>
        </w:rPr>
        <w:t xml:space="preserve">The application shows how the number of personnel proves to be adequate to the program's distinctive purpose. </w:t>
      </w:r>
    </w:p>
    <w:p w14:paraId="5CA0C059" w14:textId="77777777" w:rsidR="000C5FEC" w:rsidRPr="001E3ABD" w:rsidRDefault="00250EE6" w:rsidP="008E2B90">
      <w:pPr>
        <w:numPr>
          <w:ilvl w:val="0"/>
          <w:numId w:val="35"/>
        </w:numPr>
        <w:jc w:val="both"/>
        <w:rPr>
          <w:color w:val="0D0D0D" w:themeColor="text1" w:themeTint="F2"/>
        </w:rPr>
      </w:pPr>
      <w:r w:rsidRPr="001E3ABD">
        <w:rPr>
          <w:color w:val="0D0D0D" w:themeColor="text1" w:themeTint="F2"/>
        </w:rPr>
        <w:t>The agency employs three or more full</w:t>
      </w:r>
      <w:r w:rsidRPr="001E3ABD">
        <w:rPr>
          <w:color w:val="0D0D0D" w:themeColor="text1" w:themeTint="F2"/>
        </w:rPr>
        <w:noBreakHyphen/>
        <w:t>time equivalent professional educators</w:t>
      </w:r>
      <w:r w:rsidR="000C5FEC" w:rsidRPr="001E3ABD">
        <w:rPr>
          <w:color w:val="0D0D0D" w:themeColor="text1" w:themeTint="F2"/>
        </w:rPr>
        <w:t>.</w:t>
      </w:r>
    </w:p>
    <w:p w14:paraId="1E0000F5" w14:textId="77777777" w:rsidR="000C5FEC" w:rsidRPr="001E3ABD" w:rsidRDefault="000C5FEC" w:rsidP="008E2B90">
      <w:pPr>
        <w:numPr>
          <w:ilvl w:val="0"/>
          <w:numId w:val="35"/>
        </w:numPr>
        <w:contextualSpacing/>
        <w:rPr>
          <w:color w:val="0D0D0D" w:themeColor="text1" w:themeTint="F2"/>
        </w:rPr>
      </w:pPr>
      <w:r w:rsidRPr="001E3ABD">
        <w:rPr>
          <w:color w:val="0D0D0D" w:themeColor="text1" w:themeTint="F2"/>
        </w:rPr>
        <w:lastRenderedPageBreak/>
        <w:t xml:space="preserve">Teachers of mathematics, science, language arts, or social studies to students at any grade level have </w:t>
      </w:r>
      <w:proofErr w:type="gramStart"/>
      <w:r w:rsidRPr="001E3ABD">
        <w:rPr>
          <w:color w:val="0D0D0D" w:themeColor="text1" w:themeTint="F2"/>
        </w:rPr>
        <w:t>bachelor</w:t>
      </w:r>
      <w:proofErr w:type="gramEnd"/>
      <w:r w:rsidRPr="001E3ABD">
        <w:rPr>
          <w:color w:val="0D0D0D" w:themeColor="text1" w:themeTint="F2"/>
        </w:rPr>
        <w:t xml:space="preserve"> degrees and at least 6 semester hours credit in education courses. Equivalent staff development units may be substituted for semester hours in professional education.                                    </w:t>
      </w:r>
    </w:p>
    <w:p w14:paraId="01317CB1" w14:textId="77777777" w:rsidR="00250EE6" w:rsidRPr="001E3ABD" w:rsidRDefault="00250EE6" w:rsidP="008E2B90">
      <w:pPr>
        <w:numPr>
          <w:ilvl w:val="0"/>
          <w:numId w:val="35"/>
        </w:numPr>
        <w:jc w:val="both"/>
        <w:rPr>
          <w:color w:val="0D0D0D" w:themeColor="text1" w:themeTint="F2"/>
        </w:rPr>
      </w:pPr>
      <w:r w:rsidRPr="001E3ABD">
        <w:rPr>
          <w:color w:val="0D0D0D" w:themeColor="text1" w:themeTint="F2"/>
        </w:rPr>
        <w:t>The application shows salary increases for each staff member for the past year and the staff members' supplementary benefits are documented.</w:t>
      </w:r>
      <w:r w:rsidR="006230CD" w:rsidRPr="001E3ABD">
        <w:rPr>
          <w:color w:val="0D0D0D" w:themeColor="text1" w:themeTint="F2"/>
        </w:rPr>
        <w:t xml:space="preserve"> </w:t>
      </w:r>
    </w:p>
    <w:p w14:paraId="628942ED" w14:textId="77777777" w:rsidR="00250EE6" w:rsidRPr="001E3ABD" w:rsidRDefault="00250EE6">
      <w:pPr>
        <w:jc w:val="both"/>
        <w:rPr>
          <w:color w:val="0D0D0D" w:themeColor="text1" w:themeTint="F2"/>
        </w:rPr>
      </w:pPr>
    </w:p>
    <w:p w14:paraId="46D979E1" w14:textId="77777777" w:rsidR="00250EE6" w:rsidRPr="001E3ABD" w:rsidRDefault="00250EE6">
      <w:pPr>
        <w:jc w:val="both"/>
        <w:rPr>
          <w:color w:val="0D0D0D" w:themeColor="text1" w:themeTint="F2"/>
        </w:rPr>
      </w:pPr>
      <w:r w:rsidRPr="001E3ABD">
        <w:rPr>
          <w:b/>
          <w:bCs/>
          <w:color w:val="0D0D0D" w:themeColor="text1" w:themeTint="F2"/>
        </w:rPr>
        <w:t>Principle</w:t>
      </w:r>
      <w:r w:rsidRPr="001E3ABD">
        <w:rPr>
          <w:color w:val="0D0D0D" w:themeColor="text1" w:themeTint="F2"/>
        </w:rPr>
        <w:t xml:space="preserve"> </w:t>
      </w:r>
      <w:r w:rsidRPr="001E3ABD">
        <w:rPr>
          <w:b/>
          <w:bCs/>
          <w:color w:val="0D0D0D" w:themeColor="text1" w:themeTint="F2"/>
        </w:rPr>
        <w:t>Number</w:t>
      </w:r>
      <w:r w:rsidRPr="001E3ABD">
        <w:rPr>
          <w:color w:val="0D0D0D" w:themeColor="text1" w:themeTint="F2"/>
        </w:rPr>
        <w:t xml:space="preserve"> </w:t>
      </w:r>
      <w:r w:rsidRPr="001E3ABD">
        <w:rPr>
          <w:b/>
          <w:bCs/>
          <w:color w:val="0D0D0D" w:themeColor="text1" w:themeTint="F2"/>
        </w:rPr>
        <w:t>Five</w:t>
      </w:r>
      <w:r w:rsidRPr="001E3ABD">
        <w:rPr>
          <w:color w:val="0D0D0D" w:themeColor="text1" w:themeTint="F2"/>
        </w:rPr>
        <w:t>:</w:t>
      </w:r>
    </w:p>
    <w:p w14:paraId="202594BE" w14:textId="77777777" w:rsidR="00250EE6" w:rsidRPr="001E3ABD" w:rsidRDefault="00250EE6">
      <w:pPr>
        <w:jc w:val="both"/>
        <w:rPr>
          <w:color w:val="0D0D0D" w:themeColor="text1" w:themeTint="F2"/>
        </w:rPr>
      </w:pPr>
      <w:r w:rsidRPr="001E3ABD">
        <w:rPr>
          <w:color w:val="0D0D0D" w:themeColor="text1" w:themeTint="F2"/>
        </w:rPr>
        <w:t xml:space="preserve">The school plant and site provide an adequate physical environment for the school's educational program. The school is designed, operated, and maintained in a way in which the school's purpose and objectives are implemented. </w:t>
      </w:r>
    </w:p>
    <w:p w14:paraId="5CC7F4FE" w14:textId="77777777" w:rsidR="00250EE6" w:rsidRPr="001E3ABD" w:rsidRDefault="00250EE6">
      <w:pPr>
        <w:jc w:val="both"/>
        <w:rPr>
          <w:color w:val="0D0D0D" w:themeColor="text1" w:themeTint="F2"/>
        </w:rPr>
      </w:pPr>
    </w:p>
    <w:p w14:paraId="7E0EA869" w14:textId="77777777" w:rsidR="00A65AA0" w:rsidRPr="001E3ABD" w:rsidRDefault="00250EE6" w:rsidP="008E2B90">
      <w:pPr>
        <w:numPr>
          <w:ilvl w:val="0"/>
          <w:numId w:val="36"/>
        </w:numPr>
        <w:jc w:val="both"/>
        <w:rPr>
          <w:color w:val="0D0D0D" w:themeColor="text1" w:themeTint="F2"/>
        </w:rPr>
      </w:pPr>
      <w:r w:rsidRPr="001E3ABD">
        <w:rPr>
          <w:color w:val="0D0D0D" w:themeColor="text1" w:themeTint="F2"/>
        </w:rPr>
        <w:t>The application shows that the size and design of buildings and grounds are suitable to the school's purpose in size and in design</w:t>
      </w:r>
      <w:r w:rsidR="00A65AA0" w:rsidRPr="001E3ABD">
        <w:rPr>
          <w:color w:val="0D0D0D" w:themeColor="text1" w:themeTint="F2"/>
        </w:rPr>
        <w:t>.</w:t>
      </w:r>
    </w:p>
    <w:p w14:paraId="135FB2D1" w14:textId="77777777" w:rsidR="00250EE6" w:rsidRPr="001E3ABD" w:rsidRDefault="00250EE6" w:rsidP="008E2B90">
      <w:pPr>
        <w:numPr>
          <w:ilvl w:val="0"/>
          <w:numId w:val="36"/>
        </w:numPr>
        <w:jc w:val="both"/>
        <w:rPr>
          <w:color w:val="0D0D0D" w:themeColor="text1" w:themeTint="F2"/>
        </w:rPr>
      </w:pPr>
      <w:r w:rsidRPr="001E3ABD">
        <w:rPr>
          <w:color w:val="0D0D0D" w:themeColor="text1" w:themeTint="F2"/>
        </w:rPr>
        <w:t xml:space="preserve">The application shows that available teaching materials and equipment are of acceptable quality, </w:t>
      </w:r>
      <w:proofErr w:type="gramStart"/>
      <w:r w:rsidRPr="001E3ABD">
        <w:rPr>
          <w:color w:val="0D0D0D" w:themeColor="text1" w:themeTint="F2"/>
        </w:rPr>
        <w:t>quantity</w:t>
      </w:r>
      <w:proofErr w:type="gramEnd"/>
      <w:r w:rsidRPr="001E3ABD">
        <w:rPr>
          <w:color w:val="0D0D0D" w:themeColor="text1" w:themeTint="F2"/>
        </w:rPr>
        <w:t xml:space="preserve"> and variety. </w:t>
      </w:r>
    </w:p>
    <w:p w14:paraId="595BBA57" w14:textId="77777777" w:rsidR="00BA2137" w:rsidRPr="001E3ABD" w:rsidRDefault="00250EE6" w:rsidP="008E2B90">
      <w:pPr>
        <w:numPr>
          <w:ilvl w:val="0"/>
          <w:numId w:val="36"/>
        </w:numPr>
        <w:jc w:val="both"/>
        <w:rPr>
          <w:color w:val="0D0D0D" w:themeColor="text1" w:themeTint="F2"/>
        </w:rPr>
      </w:pPr>
      <w:r w:rsidRPr="001E3ABD">
        <w:rPr>
          <w:color w:val="0D0D0D" w:themeColor="text1" w:themeTint="F2"/>
        </w:rPr>
        <w:t xml:space="preserve">The agency has a minimum of 10 library books per student or a minimum of 7 library books per student and an annual expenditure of $2.00 or more per student for computer disks, video cassettes, video disks, </w:t>
      </w:r>
      <w:proofErr w:type="gramStart"/>
      <w:r w:rsidRPr="001E3ABD">
        <w:rPr>
          <w:color w:val="0D0D0D" w:themeColor="text1" w:themeTint="F2"/>
        </w:rPr>
        <w:t>filmst</w:t>
      </w:r>
      <w:r w:rsidR="00BA2137" w:rsidRPr="001E3ABD">
        <w:rPr>
          <w:color w:val="0D0D0D" w:themeColor="text1" w:themeTint="F2"/>
        </w:rPr>
        <w:t>rips</w:t>
      </w:r>
      <w:proofErr w:type="gramEnd"/>
      <w:r w:rsidR="00BA2137" w:rsidRPr="001E3ABD">
        <w:rPr>
          <w:color w:val="0D0D0D" w:themeColor="text1" w:themeTint="F2"/>
        </w:rPr>
        <w:t xml:space="preserve"> or other non-print media. </w:t>
      </w:r>
    </w:p>
    <w:p w14:paraId="2F088136" w14:textId="77777777" w:rsidR="00250EE6" w:rsidRPr="001E3ABD" w:rsidRDefault="00250EE6" w:rsidP="008E2B90">
      <w:pPr>
        <w:numPr>
          <w:ilvl w:val="0"/>
          <w:numId w:val="36"/>
        </w:numPr>
        <w:jc w:val="both"/>
        <w:rPr>
          <w:color w:val="0D0D0D" w:themeColor="text1" w:themeTint="F2"/>
        </w:rPr>
      </w:pPr>
      <w:r w:rsidRPr="001E3ABD">
        <w:rPr>
          <w:color w:val="0D0D0D" w:themeColor="text1" w:themeTint="F2"/>
        </w:rPr>
        <w:t xml:space="preserve">The agency meets all applicable School Plant standards required for accreditation of High School programs. (Educational directors are encouraged to request waivers of specific standards that are inappropriate for the students they serve.) </w:t>
      </w:r>
    </w:p>
    <w:p w14:paraId="7451B3C7" w14:textId="77777777" w:rsidR="00250EE6" w:rsidRPr="001E3ABD" w:rsidRDefault="00250EE6">
      <w:pPr>
        <w:jc w:val="both"/>
        <w:rPr>
          <w:color w:val="0D0D0D" w:themeColor="text1" w:themeTint="F2"/>
        </w:rPr>
      </w:pPr>
    </w:p>
    <w:p w14:paraId="7D6ADE36" w14:textId="77777777" w:rsidR="00250EE6" w:rsidRPr="001E3ABD" w:rsidRDefault="00250EE6">
      <w:pPr>
        <w:jc w:val="both"/>
        <w:rPr>
          <w:color w:val="0D0D0D" w:themeColor="text1" w:themeTint="F2"/>
        </w:rPr>
      </w:pPr>
      <w:r w:rsidRPr="001E3ABD">
        <w:rPr>
          <w:b/>
          <w:bCs/>
          <w:color w:val="0D0D0D" w:themeColor="text1" w:themeTint="F2"/>
        </w:rPr>
        <w:t>Principle</w:t>
      </w:r>
      <w:r w:rsidRPr="001E3ABD">
        <w:rPr>
          <w:color w:val="0D0D0D" w:themeColor="text1" w:themeTint="F2"/>
        </w:rPr>
        <w:t xml:space="preserve"> </w:t>
      </w:r>
      <w:r w:rsidRPr="001E3ABD">
        <w:rPr>
          <w:b/>
          <w:bCs/>
          <w:color w:val="0D0D0D" w:themeColor="text1" w:themeTint="F2"/>
        </w:rPr>
        <w:t>Number</w:t>
      </w:r>
      <w:r w:rsidRPr="001E3ABD">
        <w:rPr>
          <w:color w:val="0D0D0D" w:themeColor="text1" w:themeTint="F2"/>
        </w:rPr>
        <w:t xml:space="preserve"> </w:t>
      </w:r>
      <w:r w:rsidRPr="001E3ABD">
        <w:rPr>
          <w:b/>
          <w:bCs/>
          <w:color w:val="0D0D0D" w:themeColor="text1" w:themeTint="F2"/>
        </w:rPr>
        <w:t>Six</w:t>
      </w:r>
      <w:r w:rsidRPr="001E3ABD">
        <w:rPr>
          <w:color w:val="0D0D0D" w:themeColor="text1" w:themeTint="F2"/>
        </w:rPr>
        <w:t>:</w:t>
      </w:r>
    </w:p>
    <w:p w14:paraId="07DBC6D1" w14:textId="77777777" w:rsidR="00250EE6" w:rsidRPr="001E3ABD" w:rsidRDefault="00250EE6">
      <w:pPr>
        <w:jc w:val="both"/>
        <w:rPr>
          <w:color w:val="0D0D0D" w:themeColor="text1" w:themeTint="F2"/>
        </w:rPr>
      </w:pPr>
      <w:r w:rsidRPr="001E3ABD">
        <w:rPr>
          <w:color w:val="0D0D0D" w:themeColor="text1" w:themeTint="F2"/>
        </w:rPr>
        <w:t xml:space="preserve">The governing board of the agency shall provide a system of financial support, budgeting and educational fund accounting that </w:t>
      </w:r>
      <w:proofErr w:type="gramStart"/>
      <w:r w:rsidRPr="001E3ABD">
        <w:rPr>
          <w:color w:val="0D0D0D" w:themeColor="text1" w:themeTint="F2"/>
        </w:rPr>
        <w:t>insures</w:t>
      </w:r>
      <w:proofErr w:type="gramEnd"/>
      <w:r w:rsidRPr="001E3ABD">
        <w:rPr>
          <w:color w:val="0D0D0D" w:themeColor="text1" w:themeTint="F2"/>
        </w:rPr>
        <w:t xml:space="preserve"> the operation of a quality program which is in keeping with the educational purpose of the agency. </w:t>
      </w:r>
    </w:p>
    <w:p w14:paraId="1566E385" w14:textId="77777777" w:rsidR="00250EE6" w:rsidRPr="001E3ABD" w:rsidRDefault="00250EE6">
      <w:pPr>
        <w:jc w:val="both"/>
        <w:rPr>
          <w:color w:val="0D0D0D" w:themeColor="text1" w:themeTint="F2"/>
        </w:rPr>
      </w:pPr>
    </w:p>
    <w:p w14:paraId="27332382" w14:textId="77777777" w:rsidR="00250EE6" w:rsidRPr="001E3ABD" w:rsidRDefault="00250EE6" w:rsidP="008E2B90">
      <w:pPr>
        <w:numPr>
          <w:ilvl w:val="0"/>
          <w:numId w:val="37"/>
        </w:numPr>
        <w:jc w:val="both"/>
        <w:rPr>
          <w:color w:val="0D0D0D" w:themeColor="text1" w:themeTint="F2"/>
        </w:rPr>
      </w:pPr>
      <w:r w:rsidRPr="001E3ABD">
        <w:rPr>
          <w:color w:val="0D0D0D" w:themeColor="text1" w:themeTint="F2"/>
        </w:rPr>
        <w:t xml:space="preserve">The application shows how the funds are adequate for the educational program. </w:t>
      </w:r>
    </w:p>
    <w:p w14:paraId="6FE602EC" w14:textId="77777777" w:rsidR="00250EE6" w:rsidRPr="001E3ABD" w:rsidRDefault="00250EE6" w:rsidP="008E2B90">
      <w:pPr>
        <w:numPr>
          <w:ilvl w:val="0"/>
          <w:numId w:val="37"/>
        </w:numPr>
        <w:jc w:val="both"/>
        <w:rPr>
          <w:color w:val="0D0D0D" w:themeColor="text1" w:themeTint="F2"/>
        </w:rPr>
      </w:pPr>
      <w:r w:rsidRPr="001E3ABD">
        <w:rPr>
          <w:color w:val="0D0D0D" w:themeColor="text1" w:themeTint="F2"/>
        </w:rPr>
        <w:t xml:space="preserve">The educational administrator is provided with an annual budget allocation that is adequate for the educational program. </w:t>
      </w:r>
    </w:p>
    <w:p w14:paraId="660B09A0" w14:textId="77777777" w:rsidR="00250EE6" w:rsidRPr="001E3ABD" w:rsidRDefault="00250EE6" w:rsidP="008E2B90">
      <w:pPr>
        <w:numPr>
          <w:ilvl w:val="0"/>
          <w:numId w:val="37"/>
        </w:numPr>
        <w:jc w:val="both"/>
        <w:rPr>
          <w:color w:val="0D0D0D" w:themeColor="text1" w:themeTint="F2"/>
        </w:rPr>
      </w:pPr>
      <w:r w:rsidRPr="001E3ABD">
        <w:rPr>
          <w:color w:val="0D0D0D" w:themeColor="text1" w:themeTint="F2"/>
        </w:rPr>
        <w:t>Finances relating to all inter</w:t>
      </w:r>
      <w:r w:rsidRPr="001E3ABD">
        <w:rPr>
          <w:color w:val="0D0D0D" w:themeColor="text1" w:themeTint="F2"/>
        </w:rPr>
        <w:noBreakHyphen/>
        <w:t>school contests and all other school</w:t>
      </w:r>
      <w:r w:rsidRPr="001E3ABD">
        <w:rPr>
          <w:color w:val="0D0D0D" w:themeColor="text1" w:themeTint="F2"/>
        </w:rPr>
        <w:noBreakHyphen/>
        <w:t xml:space="preserve">sponsored activities are under the direct control of the educational administrator. </w:t>
      </w:r>
    </w:p>
    <w:p w14:paraId="507D1C8F" w14:textId="77777777" w:rsidR="00250EE6" w:rsidRPr="001E3ABD" w:rsidRDefault="00250EE6" w:rsidP="008E2B90">
      <w:pPr>
        <w:numPr>
          <w:ilvl w:val="0"/>
          <w:numId w:val="37"/>
        </w:numPr>
        <w:jc w:val="both"/>
        <w:rPr>
          <w:color w:val="0D0D0D" w:themeColor="text1" w:themeTint="F2"/>
        </w:rPr>
      </w:pPr>
      <w:r w:rsidRPr="001E3ABD">
        <w:rPr>
          <w:color w:val="0D0D0D" w:themeColor="text1" w:themeTint="F2"/>
        </w:rPr>
        <w:t xml:space="preserve">The monthly and annual salary of the educational administrator is greater than that of any other member of the educational staff with the same level of preparation and experience. </w:t>
      </w:r>
    </w:p>
    <w:p w14:paraId="6ABD8731" w14:textId="77777777" w:rsidR="00250EE6" w:rsidRPr="001E3ABD" w:rsidRDefault="00250EE6" w:rsidP="008E2B90">
      <w:pPr>
        <w:numPr>
          <w:ilvl w:val="0"/>
          <w:numId w:val="37"/>
        </w:numPr>
        <w:jc w:val="both"/>
        <w:rPr>
          <w:color w:val="0D0D0D" w:themeColor="text1" w:themeTint="F2"/>
        </w:rPr>
      </w:pPr>
      <w:r w:rsidRPr="001E3ABD">
        <w:rPr>
          <w:color w:val="0D0D0D" w:themeColor="text1" w:themeTint="F2"/>
        </w:rPr>
        <w:t xml:space="preserve">Each agency has a satisfactory system of internal accounting with records kept on all funds by the administrator or his or her appointed personnel. These records are audited </w:t>
      </w:r>
      <w:proofErr w:type="gramStart"/>
      <w:r w:rsidRPr="001E3ABD">
        <w:rPr>
          <w:color w:val="0D0D0D" w:themeColor="text1" w:themeTint="F2"/>
        </w:rPr>
        <w:t>annually</w:t>
      </w:r>
      <w:proofErr w:type="gramEnd"/>
      <w:r w:rsidRPr="001E3ABD">
        <w:rPr>
          <w:color w:val="0D0D0D" w:themeColor="text1" w:themeTint="F2"/>
        </w:rPr>
        <w:t xml:space="preserve"> and a financial statement is available. </w:t>
      </w:r>
    </w:p>
    <w:p w14:paraId="03F85C90" w14:textId="77777777" w:rsidR="00250EE6" w:rsidRPr="001E3ABD" w:rsidRDefault="00250EE6">
      <w:pPr>
        <w:jc w:val="both"/>
        <w:rPr>
          <w:color w:val="0D0D0D" w:themeColor="text1" w:themeTint="F2"/>
        </w:rPr>
      </w:pPr>
    </w:p>
    <w:p w14:paraId="6A03BA28" w14:textId="77777777" w:rsidR="00250EE6" w:rsidRPr="001E3ABD" w:rsidRDefault="00250EE6">
      <w:pPr>
        <w:jc w:val="both"/>
        <w:rPr>
          <w:color w:val="0D0D0D" w:themeColor="text1" w:themeTint="F2"/>
        </w:rPr>
      </w:pPr>
      <w:r w:rsidRPr="001E3ABD">
        <w:rPr>
          <w:b/>
          <w:bCs/>
          <w:color w:val="0D0D0D" w:themeColor="text1" w:themeTint="F2"/>
        </w:rPr>
        <w:t>Principle</w:t>
      </w:r>
      <w:r w:rsidRPr="001E3ABD">
        <w:rPr>
          <w:color w:val="0D0D0D" w:themeColor="text1" w:themeTint="F2"/>
        </w:rPr>
        <w:t xml:space="preserve"> </w:t>
      </w:r>
      <w:r w:rsidRPr="001E3ABD">
        <w:rPr>
          <w:b/>
          <w:bCs/>
          <w:color w:val="0D0D0D" w:themeColor="text1" w:themeTint="F2"/>
        </w:rPr>
        <w:t>Number</w:t>
      </w:r>
      <w:r w:rsidRPr="001E3ABD">
        <w:rPr>
          <w:color w:val="0D0D0D" w:themeColor="text1" w:themeTint="F2"/>
        </w:rPr>
        <w:t xml:space="preserve"> </w:t>
      </w:r>
      <w:r w:rsidRPr="001E3ABD">
        <w:rPr>
          <w:b/>
          <w:bCs/>
          <w:color w:val="0D0D0D" w:themeColor="text1" w:themeTint="F2"/>
        </w:rPr>
        <w:t>Seven</w:t>
      </w:r>
      <w:r w:rsidRPr="001E3ABD">
        <w:rPr>
          <w:color w:val="0D0D0D" w:themeColor="text1" w:themeTint="F2"/>
        </w:rPr>
        <w:t>:</w:t>
      </w:r>
    </w:p>
    <w:p w14:paraId="2C097310" w14:textId="77777777" w:rsidR="00250EE6" w:rsidRPr="001E3ABD" w:rsidRDefault="00250EE6">
      <w:pPr>
        <w:jc w:val="both"/>
        <w:rPr>
          <w:color w:val="0D0D0D" w:themeColor="text1" w:themeTint="F2"/>
        </w:rPr>
      </w:pPr>
      <w:r w:rsidRPr="001E3ABD">
        <w:rPr>
          <w:color w:val="0D0D0D" w:themeColor="text1" w:themeTint="F2"/>
        </w:rPr>
        <w:t>The environment of the agency promotes ethical relationships, professional growth, and personal welfare for the faculty and staff. The agency's educational program also provides for the mental, physical, and emotional heal</w:t>
      </w:r>
      <w:r w:rsidR="00BA2137" w:rsidRPr="001E3ABD">
        <w:rPr>
          <w:color w:val="0D0D0D" w:themeColor="text1" w:themeTint="F2"/>
        </w:rPr>
        <w:t xml:space="preserve">th and safety of the students. </w:t>
      </w:r>
    </w:p>
    <w:p w14:paraId="01900130" w14:textId="77777777" w:rsidR="00BA2137" w:rsidRPr="001E3ABD" w:rsidRDefault="00250EE6" w:rsidP="008E2B90">
      <w:pPr>
        <w:numPr>
          <w:ilvl w:val="0"/>
          <w:numId w:val="38"/>
        </w:numPr>
        <w:jc w:val="both"/>
        <w:rPr>
          <w:color w:val="0D0D0D" w:themeColor="text1" w:themeTint="F2"/>
        </w:rPr>
      </w:pPr>
      <w:r w:rsidRPr="001E3ABD">
        <w:rPr>
          <w:color w:val="0D0D0D" w:themeColor="text1" w:themeTint="F2"/>
        </w:rPr>
        <w:t xml:space="preserve">The application shows that the agency has a plan to follow the progress of those students who have left the agency. </w:t>
      </w:r>
    </w:p>
    <w:p w14:paraId="0C8A2FC9" w14:textId="77777777" w:rsidR="00250EE6" w:rsidRPr="001E3ABD" w:rsidRDefault="00250EE6" w:rsidP="008E2B90">
      <w:pPr>
        <w:numPr>
          <w:ilvl w:val="0"/>
          <w:numId w:val="38"/>
        </w:numPr>
        <w:jc w:val="both"/>
        <w:rPr>
          <w:color w:val="0D0D0D" w:themeColor="text1" w:themeTint="F2"/>
        </w:rPr>
      </w:pPr>
      <w:r w:rsidRPr="001E3ABD">
        <w:rPr>
          <w:color w:val="0D0D0D" w:themeColor="text1" w:themeTint="F2"/>
        </w:rPr>
        <w:t xml:space="preserve">The application explains the professional growth experiences of the staff for the past year. </w:t>
      </w:r>
    </w:p>
    <w:p w14:paraId="2C57DEFB" w14:textId="77777777" w:rsidR="00606F06" w:rsidRPr="001E3ABD" w:rsidRDefault="00606F06" w:rsidP="00FA392D">
      <w:pPr>
        <w:jc w:val="center"/>
        <w:rPr>
          <w:b/>
          <w:bCs/>
          <w:color w:val="0D0D0D" w:themeColor="text1" w:themeTint="F2"/>
        </w:rPr>
      </w:pPr>
    </w:p>
    <w:p w14:paraId="42120190" w14:textId="77777777" w:rsidR="00606F06" w:rsidRPr="001E3ABD" w:rsidRDefault="00606F06" w:rsidP="00FA392D">
      <w:pPr>
        <w:jc w:val="center"/>
        <w:rPr>
          <w:b/>
          <w:bCs/>
          <w:color w:val="0D0D0D" w:themeColor="text1" w:themeTint="F2"/>
        </w:rPr>
      </w:pPr>
    </w:p>
    <w:p w14:paraId="47D2C040" w14:textId="77777777" w:rsidR="006911E5" w:rsidRPr="001E3ABD" w:rsidRDefault="006911E5" w:rsidP="00FA392D">
      <w:pPr>
        <w:jc w:val="center"/>
        <w:rPr>
          <w:b/>
          <w:bCs/>
          <w:color w:val="0D0D0D" w:themeColor="text1" w:themeTint="F2"/>
        </w:rPr>
      </w:pPr>
    </w:p>
    <w:p w14:paraId="7B262B9E" w14:textId="77777777" w:rsidR="007F3E86" w:rsidRPr="001E3ABD" w:rsidRDefault="007F3E86" w:rsidP="00FA392D">
      <w:pPr>
        <w:jc w:val="center"/>
        <w:rPr>
          <w:b/>
          <w:bCs/>
          <w:color w:val="0D0D0D" w:themeColor="text1" w:themeTint="F2"/>
          <w:sz w:val="28"/>
          <w:szCs w:val="28"/>
        </w:rPr>
      </w:pPr>
    </w:p>
    <w:p w14:paraId="02643A79" w14:textId="77777777" w:rsidR="007F3E86" w:rsidRPr="001E3ABD" w:rsidRDefault="007F3E86" w:rsidP="00FA392D">
      <w:pPr>
        <w:jc w:val="center"/>
        <w:rPr>
          <w:b/>
          <w:bCs/>
          <w:color w:val="0D0D0D" w:themeColor="text1" w:themeTint="F2"/>
          <w:sz w:val="28"/>
          <w:szCs w:val="28"/>
        </w:rPr>
      </w:pPr>
    </w:p>
    <w:p w14:paraId="5A23E0FD" w14:textId="77777777" w:rsidR="00B65274" w:rsidRPr="001E3ABD" w:rsidRDefault="00B65274" w:rsidP="00B65274">
      <w:pPr>
        <w:spacing w:before="100" w:beforeAutospacing="1" w:after="100" w:afterAutospacing="1"/>
        <w:contextualSpacing/>
        <w:jc w:val="center"/>
        <w:rPr>
          <w:rFonts w:ascii="TimesNewRomanPS" w:hAnsi="TimesNewRomanPS"/>
          <w:b/>
          <w:bCs/>
          <w:color w:val="0D0D0D" w:themeColor="text1" w:themeTint="F2"/>
          <w:sz w:val="28"/>
          <w:szCs w:val="28"/>
        </w:rPr>
      </w:pPr>
      <w:r w:rsidRPr="001E3ABD">
        <w:rPr>
          <w:rFonts w:ascii="TimesNewRomanPS" w:hAnsi="TimesNewRomanPS"/>
          <w:b/>
          <w:bCs/>
          <w:color w:val="0D0D0D" w:themeColor="text1" w:themeTint="F2"/>
          <w:sz w:val="28"/>
          <w:szCs w:val="28"/>
        </w:rPr>
        <w:lastRenderedPageBreak/>
        <w:t>Standards for Non-Traditional Educational Centers</w:t>
      </w:r>
    </w:p>
    <w:p w14:paraId="2D7B2A1F" w14:textId="77777777" w:rsidR="00B65274" w:rsidRPr="001E3ABD" w:rsidRDefault="00B65274" w:rsidP="00B65274">
      <w:pPr>
        <w:spacing w:before="100" w:beforeAutospacing="1" w:after="100" w:afterAutospacing="1"/>
        <w:rPr>
          <w:color w:val="0D0D0D" w:themeColor="text1" w:themeTint="F2"/>
          <w:sz w:val="20"/>
          <w:szCs w:val="20"/>
        </w:rPr>
      </w:pPr>
      <w:r w:rsidRPr="001E3ABD">
        <w:rPr>
          <w:color w:val="0D0D0D" w:themeColor="text1" w:themeTint="F2"/>
        </w:rPr>
        <w:br/>
      </w:r>
      <w:bookmarkStart w:id="25" w:name="_Hlk12960797"/>
      <w:r w:rsidRPr="001E3ABD">
        <w:rPr>
          <w:color w:val="0D0D0D" w:themeColor="text1" w:themeTint="F2"/>
        </w:rPr>
        <w:t xml:space="preserve">Non-Traditional Educational Centers are defined as those centers serving groups of students engaged in independent study/homeschool activities and are members of a center for non-traditional learning. </w:t>
      </w:r>
      <w:bookmarkEnd w:id="25"/>
      <w:r w:rsidRPr="001E3ABD">
        <w:rPr>
          <w:color w:val="0D0D0D" w:themeColor="text1" w:themeTint="F2"/>
        </w:rPr>
        <w:t>A student enrolled in a Non-Traditional Educational Center (NTEC) may spend a maximum of 60% of instructional time at the Center.</w:t>
      </w:r>
    </w:p>
    <w:p w14:paraId="690BBA6E" w14:textId="77777777" w:rsidR="00B65274" w:rsidRPr="001E3ABD" w:rsidRDefault="00B65274" w:rsidP="00B65274">
      <w:pPr>
        <w:spacing w:before="100" w:beforeAutospacing="1" w:after="100" w:afterAutospacing="1"/>
        <w:rPr>
          <w:rFonts w:ascii="TimesNewRomanPS" w:hAnsi="TimesNewRomanPS"/>
          <w:bCs/>
          <w:color w:val="0D0D0D" w:themeColor="text1" w:themeTint="F2"/>
        </w:rPr>
      </w:pPr>
      <w:r w:rsidRPr="001E3ABD">
        <w:rPr>
          <w:rFonts w:ascii="TimesNewRomanPS" w:hAnsi="TimesNewRomanPS"/>
          <w:bCs/>
          <w:color w:val="0D0D0D" w:themeColor="text1" w:themeTint="F2"/>
        </w:rPr>
        <w:t xml:space="preserve">The process of accrediting NTEC’s begins with an examination of the center’s </w:t>
      </w:r>
      <w:r w:rsidRPr="001E3ABD">
        <w:rPr>
          <w:rFonts w:ascii="TimesNewRomanPS" w:hAnsi="TimesNewRomanPS"/>
          <w:b/>
          <w:bCs/>
          <w:color w:val="0D0D0D" w:themeColor="text1" w:themeTint="F2"/>
        </w:rPr>
        <w:t>written statement of educational goals and written operational plan.</w:t>
      </w:r>
      <w:r w:rsidRPr="001E3ABD">
        <w:rPr>
          <w:rFonts w:ascii="TimesNewRomanPS" w:hAnsi="TimesNewRomanPS"/>
          <w:bCs/>
          <w:color w:val="0D0D0D" w:themeColor="text1" w:themeTint="F2"/>
        </w:rPr>
        <w:t xml:space="preserve">  This focus allows the center’s program to be uniquely specialized to meet the learning needs of the students they serve.  The </w:t>
      </w:r>
      <w:r w:rsidRPr="001E3ABD">
        <w:rPr>
          <w:rFonts w:ascii="TimesNewRomanPS" w:hAnsi="TimesNewRomanPS"/>
          <w:b/>
          <w:bCs/>
          <w:color w:val="0D0D0D" w:themeColor="text1" w:themeTint="F2"/>
        </w:rPr>
        <w:t>written statement of educational goals, written operational plan</w:t>
      </w:r>
      <w:r w:rsidRPr="001E3ABD">
        <w:rPr>
          <w:rFonts w:ascii="TimesNewRomanPS" w:hAnsi="TimesNewRomanPS"/>
          <w:bCs/>
          <w:color w:val="0D0D0D" w:themeColor="text1" w:themeTint="F2"/>
        </w:rPr>
        <w:t xml:space="preserve"> and a list of the center’s governing board members must be</w:t>
      </w:r>
      <w:r w:rsidRPr="001E3ABD">
        <w:rPr>
          <w:rFonts w:ascii="TimesNewRomanPS" w:hAnsi="TimesNewRomanPS"/>
          <w:b/>
          <w:bCs/>
          <w:color w:val="0D0D0D" w:themeColor="text1" w:themeTint="F2"/>
        </w:rPr>
        <w:t xml:space="preserve"> </w:t>
      </w:r>
      <w:r w:rsidRPr="001E3ABD">
        <w:rPr>
          <w:rFonts w:ascii="TimesNewRomanPS" w:hAnsi="TimesNewRomanPS"/>
          <w:bCs/>
          <w:color w:val="0D0D0D" w:themeColor="text1" w:themeTint="F2"/>
        </w:rPr>
        <w:t xml:space="preserve">sent to the consultant and to the Executive Director of the GAC prior to the consultant’s visit to the center for review.  </w:t>
      </w:r>
    </w:p>
    <w:p w14:paraId="01FBFFA2" w14:textId="77777777" w:rsidR="00B65274" w:rsidRPr="001E3ABD" w:rsidRDefault="00B65274" w:rsidP="00B65274">
      <w:pPr>
        <w:spacing w:after="100" w:afterAutospacing="1"/>
        <w:contextualSpacing/>
        <w:rPr>
          <w:color w:val="0D0D0D" w:themeColor="text1" w:themeTint="F2"/>
        </w:rPr>
      </w:pPr>
      <w:r w:rsidRPr="001E3ABD">
        <w:rPr>
          <w:color w:val="0D0D0D" w:themeColor="text1" w:themeTint="F2"/>
        </w:rPr>
        <w:t>The process of initial accreditation is as follows:</w:t>
      </w:r>
    </w:p>
    <w:p w14:paraId="3B8A8C05" w14:textId="77777777" w:rsidR="00B65274" w:rsidRPr="001E3ABD" w:rsidRDefault="00B65274" w:rsidP="00B65274">
      <w:pPr>
        <w:pStyle w:val="ListParagraph"/>
        <w:numPr>
          <w:ilvl w:val="0"/>
          <w:numId w:val="49"/>
        </w:numPr>
        <w:rPr>
          <w:rFonts w:ascii="Times New Roman" w:hAnsi="Times New Roman"/>
          <w:color w:val="0D0D0D" w:themeColor="text1" w:themeTint="F2"/>
        </w:rPr>
      </w:pPr>
      <w:r w:rsidRPr="001E3ABD">
        <w:rPr>
          <w:rFonts w:ascii="Times New Roman" w:hAnsi="Times New Roman"/>
          <w:color w:val="0D0D0D" w:themeColor="text1" w:themeTint="F2"/>
        </w:rPr>
        <w:t>The director of the Center will contact the Executive Director of GAC to make application, pay the $250 application fee and identify a consultant.  Upon GAC Board approval, the initial application fee includes the first year’s membership.</w:t>
      </w:r>
    </w:p>
    <w:p w14:paraId="4D2A6F10" w14:textId="77777777" w:rsidR="00B65274" w:rsidRPr="001E3ABD" w:rsidRDefault="00B65274" w:rsidP="00B65274">
      <w:pPr>
        <w:pStyle w:val="ListParagraph"/>
        <w:numPr>
          <w:ilvl w:val="0"/>
          <w:numId w:val="49"/>
        </w:numPr>
        <w:rPr>
          <w:rFonts w:ascii="Times New Roman" w:hAnsi="Times New Roman"/>
          <w:color w:val="0D0D0D" w:themeColor="text1" w:themeTint="F2"/>
        </w:rPr>
      </w:pPr>
      <w:r w:rsidRPr="001E3ABD">
        <w:rPr>
          <w:rFonts w:ascii="Times New Roman" w:hAnsi="Times New Roman"/>
          <w:color w:val="0D0D0D" w:themeColor="text1" w:themeTint="F2"/>
        </w:rPr>
        <w:t>The director of the Center will submit the written Statement of Educational Goals, Operational Plan, and list of the center’s governing board members to the consultant and the Executive Director of GAC.</w:t>
      </w:r>
    </w:p>
    <w:p w14:paraId="6FF3A216" w14:textId="19A71AEE" w:rsidR="00B65274" w:rsidRPr="001E3ABD" w:rsidRDefault="00B65274" w:rsidP="00B65274">
      <w:pPr>
        <w:pStyle w:val="ListParagraph"/>
        <w:numPr>
          <w:ilvl w:val="0"/>
          <w:numId w:val="49"/>
        </w:numPr>
        <w:rPr>
          <w:rFonts w:ascii="Times New Roman" w:hAnsi="Times New Roman"/>
          <w:color w:val="0D0D0D" w:themeColor="text1" w:themeTint="F2"/>
        </w:rPr>
      </w:pPr>
      <w:r w:rsidRPr="001E3ABD">
        <w:rPr>
          <w:rFonts w:ascii="Times New Roman" w:hAnsi="Times New Roman"/>
          <w:color w:val="0D0D0D" w:themeColor="text1" w:themeTint="F2"/>
        </w:rPr>
        <w:t>The Center pays the consultant $</w:t>
      </w:r>
      <w:r w:rsidR="0045550E" w:rsidRPr="001E3ABD">
        <w:rPr>
          <w:rFonts w:ascii="Times New Roman" w:hAnsi="Times New Roman"/>
          <w:color w:val="0D0D0D" w:themeColor="text1" w:themeTint="F2"/>
        </w:rPr>
        <w:t>300</w:t>
      </w:r>
      <w:r w:rsidRPr="001E3ABD">
        <w:rPr>
          <w:rFonts w:ascii="Times New Roman" w:hAnsi="Times New Roman"/>
          <w:color w:val="0D0D0D" w:themeColor="text1" w:themeTint="F2"/>
        </w:rPr>
        <w:t xml:space="preserve"> and travel expenses per day.</w:t>
      </w:r>
    </w:p>
    <w:p w14:paraId="709E07B2" w14:textId="77777777" w:rsidR="00B65274" w:rsidRPr="001E3ABD" w:rsidRDefault="00B65274" w:rsidP="00B65274">
      <w:pPr>
        <w:pStyle w:val="ListParagraph"/>
        <w:numPr>
          <w:ilvl w:val="0"/>
          <w:numId w:val="49"/>
        </w:numPr>
        <w:rPr>
          <w:rFonts w:ascii="Times New Roman" w:hAnsi="Times New Roman"/>
          <w:color w:val="0D0D0D" w:themeColor="text1" w:themeTint="F2"/>
        </w:rPr>
      </w:pPr>
      <w:r w:rsidRPr="001E3ABD">
        <w:rPr>
          <w:rFonts w:ascii="Times New Roman" w:hAnsi="Times New Roman"/>
          <w:color w:val="0D0D0D" w:themeColor="text1" w:themeTint="F2"/>
        </w:rPr>
        <w:t>The director of the Center shall receive a copy of the consultant’s report upon payment to the consultant.</w:t>
      </w:r>
    </w:p>
    <w:p w14:paraId="799A3278" w14:textId="77777777" w:rsidR="00B65274" w:rsidRPr="001E3ABD" w:rsidRDefault="00B65274" w:rsidP="00B65274">
      <w:pPr>
        <w:pStyle w:val="ListParagraph"/>
        <w:numPr>
          <w:ilvl w:val="0"/>
          <w:numId w:val="49"/>
        </w:numPr>
        <w:rPr>
          <w:rFonts w:ascii="Times New Roman" w:hAnsi="Times New Roman"/>
          <w:color w:val="0D0D0D" w:themeColor="text1" w:themeTint="F2"/>
        </w:rPr>
      </w:pPr>
      <w:r w:rsidRPr="001E3ABD">
        <w:rPr>
          <w:rFonts w:ascii="Times New Roman" w:hAnsi="Times New Roman"/>
          <w:color w:val="0D0D0D" w:themeColor="text1" w:themeTint="F2"/>
        </w:rPr>
        <w:t>The Center must enroll a minimum of 10 students to be eligible to apply for accreditation through GAC.</w:t>
      </w:r>
    </w:p>
    <w:p w14:paraId="2B8F1AB5" w14:textId="77777777" w:rsidR="00B65274" w:rsidRPr="001E3ABD" w:rsidRDefault="00B65274" w:rsidP="00B65274">
      <w:pPr>
        <w:pStyle w:val="ListParagraph"/>
        <w:numPr>
          <w:ilvl w:val="0"/>
          <w:numId w:val="49"/>
        </w:numPr>
        <w:rPr>
          <w:rFonts w:ascii="Times New Roman" w:hAnsi="Times New Roman"/>
          <w:color w:val="0D0D0D" w:themeColor="text1" w:themeTint="F2"/>
        </w:rPr>
      </w:pPr>
      <w:r w:rsidRPr="001E3ABD">
        <w:rPr>
          <w:rFonts w:ascii="Times New Roman" w:hAnsi="Times New Roman"/>
          <w:color w:val="0D0D0D" w:themeColor="text1" w:themeTint="F2"/>
        </w:rPr>
        <w:t>A consultant visit is required</w:t>
      </w:r>
      <w:r w:rsidR="002C26E7" w:rsidRPr="001E3ABD">
        <w:rPr>
          <w:rFonts w:ascii="Times New Roman" w:hAnsi="Times New Roman"/>
          <w:color w:val="0D0D0D" w:themeColor="text1" w:themeTint="F2"/>
        </w:rPr>
        <w:t xml:space="preserve"> each year</w:t>
      </w:r>
      <w:r w:rsidRPr="001E3ABD">
        <w:rPr>
          <w:rFonts w:ascii="Times New Roman" w:hAnsi="Times New Roman"/>
          <w:color w:val="0D0D0D" w:themeColor="text1" w:themeTint="F2"/>
        </w:rPr>
        <w:t xml:space="preserve"> for the first three years of</w:t>
      </w:r>
      <w:r w:rsidR="002C26E7" w:rsidRPr="001E3ABD">
        <w:rPr>
          <w:rFonts w:ascii="Times New Roman" w:hAnsi="Times New Roman"/>
          <w:color w:val="0D0D0D" w:themeColor="text1" w:themeTint="F2"/>
        </w:rPr>
        <w:t xml:space="preserve"> initial </w:t>
      </w:r>
      <w:r w:rsidRPr="001E3ABD">
        <w:rPr>
          <w:rFonts w:ascii="Times New Roman" w:hAnsi="Times New Roman"/>
          <w:color w:val="0D0D0D" w:themeColor="text1" w:themeTint="F2"/>
        </w:rPr>
        <w:t xml:space="preserve">accreditation.  </w:t>
      </w:r>
    </w:p>
    <w:p w14:paraId="2C0067FF" w14:textId="77777777" w:rsidR="00B65274" w:rsidRPr="001E3ABD" w:rsidRDefault="00B65274" w:rsidP="00B65274">
      <w:pPr>
        <w:spacing w:before="100" w:beforeAutospacing="1" w:after="100" w:afterAutospacing="1"/>
        <w:rPr>
          <w:color w:val="0D0D0D" w:themeColor="text1" w:themeTint="F2"/>
          <w:sz w:val="20"/>
          <w:szCs w:val="20"/>
        </w:rPr>
      </w:pPr>
      <w:r w:rsidRPr="001E3ABD">
        <w:rPr>
          <w:rFonts w:ascii="TimesNewRomanPS" w:hAnsi="TimesNewRomanPS"/>
          <w:b/>
          <w:bCs/>
          <w:color w:val="0D0D0D" w:themeColor="text1" w:themeTint="F2"/>
        </w:rPr>
        <w:t>ACCREDITATION STATUSES</w:t>
      </w:r>
    </w:p>
    <w:p w14:paraId="26A27E1A" w14:textId="77777777" w:rsidR="00B65274" w:rsidRPr="001E3ABD" w:rsidRDefault="00B65274" w:rsidP="00B65274">
      <w:pPr>
        <w:spacing w:before="100" w:beforeAutospacing="1" w:after="100" w:afterAutospacing="1"/>
        <w:contextualSpacing/>
        <w:rPr>
          <w:rFonts w:ascii="TimesNewRomanPS" w:hAnsi="TimesNewRomanPS"/>
          <w:b/>
          <w:bCs/>
          <w:color w:val="0D0D0D" w:themeColor="text1" w:themeTint="F2"/>
        </w:rPr>
      </w:pPr>
      <w:r w:rsidRPr="001E3ABD">
        <w:rPr>
          <w:rFonts w:ascii="TimesNewRomanPS" w:hAnsi="TimesNewRomanPS"/>
          <w:b/>
          <w:bCs/>
          <w:color w:val="0D0D0D" w:themeColor="text1" w:themeTint="F2"/>
        </w:rPr>
        <w:t xml:space="preserve">Accredited Annually:  </w:t>
      </w:r>
    </w:p>
    <w:p w14:paraId="42CC6477" w14:textId="77777777" w:rsidR="00B65274" w:rsidRPr="001E3ABD" w:rsidRDefault="00B65274" w:rsidP="00B65274">
      <w:pPr>
        <w:spacing w:before="100" w:beforeAutospacing="1" w:after="100" w:afterAutospacing="1"/>
        <w:rPr>
          <w:rFonts w:ascii="TimesNewRomanPS" w:hAnsi="TimesNewRomanPS"/>
          <w:bCs/>
          <w:color w:val="0D0D0D" w:themeColor="text1" w:themeTint="F2"/>
        </w:rPr>
      </w:pPr>
      <w:r w:rsidRPr="001E3ABD">
        <w:rPr>
          <w:rFonts w:ascii="TimesNewRomanPS" w:hAnsi="TimesNewRomanPS"/>
          <w:bCs/>
          <w:color w:val="0D0D0D" w:themeColor="text1" w:themeTint="F2"/>
        </w:rPr>
        <w:t xml:space="preserve">The director of the Center and the consultant will follow the guidelines as described in the Consultant Visitation Program.  </w:t>
      </w:r>
    </w:p>
    <w:p w14:paraId="36370BD6" w14:textId="77777777" w:rsidR="00B65274" w:rsidRPr="001E3ABD" w:rsidRDefault="00B65274" w:rsidP="00B65274">
      <w:pPr>
        <w:spacing w:before="100" w:beforeAutospacing="1" w:after="100" w:afterAutospacing="1"/>
        <w:contextualSpacing/>
        <w:rPr>
          <w:rFonts w:ascii="TimesNewRomanPS" w:hAnsi="TimesNewRomanPS"/>
          <w:bCs/>
          <w:color w:val="0D0D0D" w:themeColor="text1" w:themeTint="F2"/>
        </w:rPr>
      </w:pPr>
      <w:r w:rsidRPr="001E3ABD">
        <w:rPr>
          <w:rFonts w:ascii="TimesNewRomanPS" w:hAnsi="TimesNewRomanPS"/>
          <w:bCs/>
          <w:color w:val="0D0D0D" w:themeColor="text1" w:themeTint="F2"/>
        </w:rPr>
        <w:t xml:space="preserve">A </w:t>
      </w:r>
      <w:r w:rsidRPr="001E3ABD">
        <w:rPr>
          <w:rFonts w:ascii="TimesNewRomanPS" w:hAnsi="TimesNewRomanPS"/>
          <w:b/>
          <w:bCs/>
          <w:color w:val="0D0D0D" w:themeColor="text1" w:themeTint="F2"/>
        </w:rPr>
        <w:t>Written Operational Plan</w:t>
      </w:r>
      <w:r w:rsidRPr="001E3ABD">
        <w:rPr>
          <w:rFonts w:ascii="TimesNewRomanPS" w:hAnsi="TimesNewRomanPS"/>
          <w:bCs/>
          <w:color w:val="0D0D0D" w:themeColor="text1" w:themeTint="F2"/>
        </w:rPr>
        <w:t xml:space="preserve"> must contain</w:t>
      </w:r>
      <w:r w:rsidR="00683BD1" w:rsidRPr="001E3ABD">
        <w:rPr>
          <w:rFonts w:ascii="TimesNewRomanPS" w:hAnsi="TimesNewRomanPS"/>
          <w:bCs/>
          <w:color w:val="0D0D0D" w:themeColor="text1" w:themeTint="F2"/>
        </w:rPr>
        <w:t xml:space="preserve"> descriptions of</w:t>
      </w:r>
      <w:r w:rsidRPr="001E3ABD">
        <w:rPr>
          <w:rFonts w:ascii="TimesNewRomanPS" w:hAnsi="TimesNewRomanPS"/>
          <w:bCs/>
          <w:color w:val="0D0D0D" w:themeColor="text1" w:themeTint="F2"/>
        </w:rPr>
        <w:t xml:space="preserve"> the following:</w:t>
      </w:r>
    </w:p>
    <w:p w14:paraId="78CDEC14" w14:textId="77777777" w:rsidR="00B65274" w:rsidRPr="001E3ABD" w:rsidRDefault="00B65274" w:rsidP="00B65274">
      <w:pPr>
        <w:pStyle w:val="ListParagraph"/>
        <w:numPr>
          <w:ilvl w:val="0"/>
          <w:numId w:val="50"/>
        </w:numPr>
        <w:rPr>
          <w:rFonts w:ascii="Times New Roman" w:hAnsi="Times New Roman"/>
          <w:color w:val="0D0D0D" w:themeColor="text1" w:themeTint="F2"/>
        </w:rPr>
      </w:pPr>
      <w:r w:rsidRPr="001E3ABD">
        <w:rPr>
          <w:rFonts w:ascii="Times New Roman" w:hAnsi="Times New Roman"/>
          <w:color w:val="0D0D0D" w:themeColor="text1" w:themeTint="F2"/>
        </w:rPr>
        <w:t xml:space="preserve">The Center must meet all standards in </w:t>
      </w:r>
      <w:r w:rsidRPr="001E3ABD">
        <w:rPr>
          <w:rFonts w:ascii="Times New Roman" w:hAnsi="Times New Roman"/>
          <w:color w:val="0D0D0D" w:themeColor="text1" w:themeTint="F2"/>
          <w:u w:val="single"/>
        </w:rPr>
        <w:t>Standard Requirements for All Schools, Agencies and Centers.</w:t>
      </w:r>
    </w:p>
    <w:p w14:paraId="0EE6A538" w14:textId="77777777" w:rsidR="00B65274" w:rsidRPr="001E3ABD" w:rsidRDefault="00B65274" w:rsidP="00B65274">
      <w:pPr>
        <w:pStyle w:val="ListParagraph"/>
        <w:numPr>
          <w:ilvl w:val="0"/>
          <w:numId w:val="50"/>
        </w:numPr>
        <w:rPr>
          <w:rFonts w:ascii="Times New Roman" w:hAnsi="Times New Roman"/>
          <w:color w:val="0D0D0D" w:themeColor="text1" w:themeTint="F2"/>
        </w:rPr>
      </w:pPr>
      <w:r w:rsidRPr="001E3ABD">
        <w:rPr>
          <w:rFonts w:ascii="Times New Roman" w:hAnsi="Times New Roman"/>
          <w:color w:val="0D0D0D" w:themeColor="text1" w:themeTint="F2"/>
        </w:rPr>
        <w:t>The Center will inform parents of their responsibility to comply with DOE requirements.</w:t>
      </w:r>
    </w:p>
    <w:p w14:paraId="415D02D3" w14:textId="77777777" w:rsidR="00B65274" w:rsidRPr="001E3ABD" w:rsidRDefault="00B65274" w:rsidP="00B65274">
      <w:pPr>
        <w:pStyle w:val="ListParagraph"/>
        <w:numPr>
          <w:ilvl w:val="0"/>
          <w:numId w:val="50"/>
        </w:numPr>
        <w:rPr>
          <w:rFonts w:ascii="Times New Roman" w:hAnsi="Times New Roman"/>
          <w:color w:val="0D0D0D" w:themeColor="text1" w:themeTint="F2"/>
        </w:rPr>
      </w:pPr>
      <w:r w:rsidRPr="001E3ABD">
        <w:rPr>
          <w:rFonts w:ascii="Times New Roman" w:hAnsi="Times New Roman"/>
          <w:color w:val="0D0D0D" w:themeColor="text1" w:themeTint="F2"/>
        </w:rPr>
        <w:t xml:space="preserve">The Center maintains instructional </w:t>
      </w:r>
      <w:proofErr w:type="gramStart"/>
      <w:r w:rsidRPr="001E3ABD">
        <w:rPr>
          <w:rFonts w:ascii="Times New Roman" w:hAnsi="Times New Roman"/>
          <w:color w:val="0D0D0D" w:themeColor="text1" w:themeTint="F2"/>
        </w:rPr>
        <w:t>accountability</w:t>
      </w:r>
      <w:proofErr w:type="gramEnd"/>
      <w:r w:rsidRPr="001E3ABD">
        <w:rPr>
          <w:rFonts w:ascii="Times New Roman" w:hAnsi="Times New Roman"/>
          <w:color w:val="0D0D0D" w:themeColor="text1" w:themeTint="F2"/>
        </w:rPr>
        <w:t xml:space="preserve"> for all students.  All student records must be kept for a period of not less than seven years. After that time, only transcripts must be kept.</w:t>
      </w:r>
    </w:p>
    <w:p w14:paraId="28423C4F" w14:textId="77777777" w:rsidR="00B65274" w:rsidRPr="001E3ABD" w:rsidRDefault="00B65274" w:rsidP="00B65274">
      <w:pPr>
        <w:pStyle w:val="ListParagraph"/>
        <w:numPr>
          <w:ilvl w:val="0"/>
          <w:numId w:val="50"/>
        </w:numPr>
        <w:rPr>
          <w:rFonts w:ascii="Times New Roman" w:hAnsi="Times New Roman"/>
          <w:color w:val="0D0D0D" w:themeColor="text1" w:themeTint="F2"/>
        </w:rPr>
      </w:pPr>
      <w:r w:rsidRPr="001E3ABD">
        <w:rPr>
          <w:rFonts w:ascii="Times New Roman" w:hAnsi="Times New Roman"/>
          <w:color w:val="0D0D0D" w:themeColor="text1" w:themeTint="F2"/>
        </w:rPr>
        <w:t xml:space="preserve">The Center administers, </w:t>
      </w:r>
      <w:proofErr w:type="gramStart"/>
      <w:r w:rsidRPr="001E3ABD">
        <w:rPr>
          <w:rFonts w:ascii="Times New Roman" w:hAnsi="Times New Roman"/>
          <w:color w:val="0D0D0D" w:themeColor="text1" w:themeTint="F2"/>
        </w:rPr>
        <w:t>scores</w:t>
      </w:r>
      <w:proofErr w:type="gramEnd"/>
      <w:r w:rsidRPr="001E3ABD">
        <w:rPr>
          <w:rFonts w:ascii="Times New Roman" w:hAnsi="Times New Roman"/>
          <w:color w:val="0D0D0D" w:themeColor="text1" w:themeTint="F2"/>
        </w:rPr>
        <w:t xml:space="preserve"> and records a content test at the end of each course.</w:t>
      </w:r>
    </w:p>
    <w:p w14:paraId="10106C82" w14:textId="77777777" w:rsidR="00B65274" w:rsidRPr="001E3ABD" w:rsidRDefault="00B65274" w:rsidP="00B65274">
      <w:pPr>
        <w:pStyle w:val="ListParagraph"/>
        <w:numPr>
          <w:ilvl w:val="0"/>
          <w:numId w:val="50"/>
        </w:numPr>
        <w:rPr>
          <w:rFonts w:ascii="Times New Roman" w:hAnsi="Times New Roman"/>
          <w:color w:val="0D0D0D" w:themeColor="text1" w:themeTint="F2"/>
        </w:rPr>
      </w:pPr>
      <w:r w:rsidRPr="001E3ABD">
        <w:rPr>
          <w:rFonts w:ascii="Times New Roman" w:hAnsi="Times New Roman"/>
          <w:color w:val="0D0D0D" w:themeColor="text1" w:themeTint="F2"/>
        </w:rPr>
        <w:t>The Center maintains an academic transcript of the courses completed, the clock hours devoted to each, and the end-of-course test grades.</w:t>
      </w:r>
    </w:p>
    <w:p w14:paraId="611F677B" w14:textId="77777777" w:rsidR="00B65274" w:rsidRPr="001E3ABD" w:rsidRDefault="00B65274" w:rsidP="00B65274">
      <w:pPr>
        <w:pStyle w:val="ListParagraph"/>
        <w:numPr>
          <w:ilvl w:val="0"/>
          <w:numId w:val="50"/>
        </w:numPr>
        <w:rPr>
          <w:rFonts w:ascii="Times New Roman" w:hAnsi="Times New Roman"/>
          <w:color w:val="0D0D0D" w:themeColor="text1" w:themeTint="F2"/>
        </w:rPr>
      </w:pPr>
      <w:r w:rsidRPr="001E3ABD">
        <w:rPr>
          <w:rFonts w:ascii="Times New Roman" w:hAnsi="Times New Roman"/>
          <w:color w:val="0D0D0D" w:themeColor="text1" w:themeTint="F2"/>
        </w:rPr>
        <w:t>Students must take a nationally standardized test every three years. The PSAT, SAT or ACT are acceptable to meet this requirement. The Center must maintain a record of this testing.</w:t>
      </w:r>
    </w:p>
    <w:p w14:paraId="0CD1B2A0" w14:textId="77777777" w:rsidR="00B65274" w:rsidRPr="001E3ABD" w:rsidRDefault="00B65274" w:rsidP="00B65274">
      <w:pPr>
        <w:pStyle w:val="ListParagraph"/>
        <w:numPr>
          <w:ilvl w:val="0"/>
          <w:numId w:val="50"/>
        </w:numPr>
        <w:rPr>
          <w:rFonts w:ascii="Times New Roman" w:hAnsi="Times New Roman"/>
          <w:color w:val="0D0D0D" w:themeColor="text1" w:themeTint="F2"/>
        </w:rPr>
      </w:pPr>
      <w:r w:rsidRPr="001E3ABD">
        <w:rPr>
          <w:rFonts w:ascii="Times New Roman" w:hAnsi="Times New Roman"/>
          <w:color w:val="0D0D0D" w:themeColor="text1" w:themeTint="F2"/>
        </w:rPr>
        <w:t>The Center provides opportunity for frequent educational and social activities in the community.</w:t>
      </w:r>
    </w:p>
    <w:p w14:paraId="63BE6EE7" w14:textId="77777777" w:rsidR="00B65274" w:rsidRPr="001E3ABD" w:rsidRDefault="00B65274" w:rsidP="00B65274">
      <w:pPr>
        <w:pStyle w:val="ListParagraph"/>
        <w:numPr>
          <w:ilvl w:val="0"/>
          <w:numId w:val="50"/>
        </w:numPr>
        <w:rPr>
          <w:rFonts w:ascii="Times New Roman" w:hAnsi="Times New Roman"/>
          <w:color w:val="0D0D0D" w:themeColor="text1" w:themeTint="F2"/>
          <w:sz w:val="20"/>
          <w:szCs w:val="20"/>
        </w:rPr>
      </w:pPr>
      <w:r w:rsidRPr="001E3ABD">
        <w:rPr>
          <w:rFonts w:ascii="Times New Roman" w:hAnsi="Times New Roman"/>
          <w:color w:val="0D0D0D" w:themeColor="text1" w:themeTint="F2"/>
        </w:rPr>
        <w:t xml:space="preserve">When students transfer to other schools, the school will assist the receiving school in making the transition to the new school. Such assistance will include, but not be limited to, evaluation of work completed, credits earned, tests completed, attendance, records transfer and other pertinent information. However, the Center has the right to withhold records until all obligations, such as financial, have been met. </w:t>
      </w:r>
    </w:p>
    <w:p w14:paraId="1BB17866" w14:textId="77777777" w:rsidR="00B65274" w:rsidRPr="001E3ABD" w:rsidRDefault="00B65274" w:rsidP="00B65274">
      <w:pPr>
        <w:pStyle w:val="ListParagraph"/>
        <w:numPr>
          <w:ilvl w:val="0"/>
          <w:numId w:val="50"/>
        </w:numPr>
        <w:rPr>
          <w:rFonts w:ascii="Times New Roman" w:hAnsi="Times New Roman"/>
          <w:color w:val="0D0D0D" w:themeColor="text1" w:themeTint="F2"/>
        </w:rPr>
      </w:pPr>
      <w:r w:rsidRPr="001E3ABD">
        <w:rPr>
          <w:rFonts w:ascii="Times New Roman" w:hAnsi="Times New Roman"/>
          <w:color w:val="0D0D0D" w:themeColor="text1" w:themeTint="F2"/>
        </w:rPr>
        <w:t>Coursework is designed to require 4 ½ hours of instructional activity for 180 equivalent days.</w:t>
      </w:r>
    </w:p>
    <w:p w14:paraId="0264AACA" w14:textId="77777777" w:rsidR="00B65274" w:rsidRPr="001E3ABD" w:rsidRDefault="00B65274" w:rsidP="00B65274">
      <w:pPr>
        <w:numPr>
          <w:ilvl w:val="0"/>
          <w:numId w:val="50"/>
        </w:numPr>
        <w:spacing w:before="100" w:beforeAutospacing="1" w:after="100" w:afterAutospacing="1"/>
        <w:rPr>
          <w:color w:val="0D0D0D" w:themeColor="text1" w:themeTint="F2"/>
        </w:rPr>
      </w:pPr>
      <w:r w:rsidRPr="001E3ABD">
        <w:rPr>
          <w:color w:val="0D0D0D" w:themeColor="text1" w:themeTint="F2"/>
        </w:rPr>
        <w:t xml:space="preserve">One person who is assigned to leadership in academic planning for the agency must possess at least a bachelor’s degree </w:t>
      </w:r>
    </w:p>
    <w:p w14:paraId="6AF8B0AA" w14:textId="77777777" w:rsidR="00B65274" w:rsidRPr="001E3ABD" w:rsidRDefault="00B65274" w:rsidP="00B65274">
      <w:pPr>
        <w:spacing w:before="100" w:beforeAutospacing="1" w:after="100" w:afterAutospacing="1"/>
        <w:rPr>
          <w:color w:val="0D0D0D" w:themeColor="text1" w:themeTint="F2"/>
        </w:rPr>
      </w:pPr>
    </w:p>
    <w:p w14:paraId="619E6D2F" w14:textId="77777777" w:rsidR="00B65274" w:rsidRPr="001E3ABD" w:rsidRDefault="00B65274" w:rsidP="00B65274">
      <w:pPr>
        <w:pStyle w:val="NormalWeb"/>
        <w:numPr>
          <w:ilvl w:val="0"/>
          <w:numId w:val="50"/>
        </w:numPr>
        <w:rPr>
          <w:rFonts w:ascii="Times New Roman" w:hAnsi="Times New Roman" w:cs="Times New Roman"/>
          <w:color w:val="0D0D0D" w:themeColor="text1" w:themeTint="F2"/>
        </w:rPr>
      </w:pPr>
      <w:r w:rsidRPr="001E3ABD">
        <w:rPr>
          <w:rFonts w:ascii="Times New Roman" w:hAnsi="Times New Roman" w:cs="Times New Roman"/>
          <w:color w:val="0D0D0D" w:themeColor="text1" w:themeTint="F2"/>
        </w:rPr>
        <w:lastRenderedPageBreak/>
        <w:t xml:space="preserve">A faculty member with a bachelor’s degree will be present for centers offering group classes, and for each period, with a ratio of one bachelor-degreed teacher for 40 students (Commission Consultant will make calculations by dividing the total number of students enrolled, each period, by 40). </w:t>
      </w:r>
    </w:p>
    <w:p w14:paraId="15CF858F" w14:textId="77777777" w:rsidR="00B65274" w:rsidRPr="001E3ABD" w:rsidRDefault="00B65274" w:rsidP="00B65274">
      <w:pPr>
        <w:pStyle w:val="NormalWeb"/>
        <w:numPr>
          <w:ilvl w:val="0"/>
          <w:numId w:val="50"/>
        </w:numPr>
        <w:rPr>
          <w:rFonts w:ascii="Times New Roman" w:hAnsi="Times New Roman" w:cs="Times New Roman"/>
          <w:color w:val="0D0D0D" w:themeColor="text1" w:themeTint="F2"/>
        </w:rPr>
      </w:pPr>
      <w:r w:rsidRPr="001E3ABD">
        <w:rPr>
          <w:rFonts w:ascii="Times New Roman" w:hAnsi="Times New Roman" w:cs="Times New Roman"/>
          <w:color w:val="0D0D0D" w:themeColor="text1" w:themeTint="F2"/>
        </w:rPr>
        <w:t xml:space="preserve">Instructors of mathematics, science, language arts, or social studies to students at any grade level have </w:t>
      </w:r>
      <w:r w:rsidR="007D4B51" w:rsidRPr="001E3ABD">
        <w:rPr>
          <w:rFonts w:ascii="Times New Roman" w:hAnsi="Times New Roman" w:cs="Times New Roman"/>
          <w:color w:val="0D0D0D" w:themeColor="text1" w:themeTint="F2"/>
        </w:rPr>
        <w:t>bachelor’s</w:t>
      </w:r>
      <w:r w:rsidRPr="001E3ABD">
        <w:rPr>
          <w:rFonts w:ascii="Times New Roman" w:hAnsi="Times New Roman" w:cs="Times New Roman"/>
          <w:color w:val="0D0D0D" w:themeColor="text1" w:themeTint="F2"/>
        </w:rPr>
        <w:t xml:space="preserve"> degrees and at least 6 semester hours credit in education courses. Equivalent staff development units (PLU’s) may be substituted for semester hours of professional education. See Appendix A for PLU hour conversion chart. </w:t>
      </w:r>
    </w:p>
    <w:p w14:paraId="55437E7D" w14:textId="77777777" w:rsidR="00B65274" w:rsidRPr="001E3ABD" w:rsidRDefault="00B65274" w:rsidP="00B65274">
      <w:pPr>
        <w:pStyle w:val="ListParagraph"/>
        <w:numPr>
          <w:ilvl w:val="0"/>
          <w:numId w:val="50"/>
        </w:numPr>
        <w:rPr>
          <w:rFonts w:ascii="Times New Roman" w:hAnsi="Times New Roman"/>
          <w:color w:val="0D0D0D" w:themeColor="text1" w:themeTint="F2"/>
          <w:sz w:val="24"/>
          <w:szCs w:val="24"/>
          <w:u w:val="single"/>
        </w:rPr>
      </w:pPr>
      <w:r w:rsidRPr="001E3ABD">
        <w:rPr>
          <w:rFonts w:ascii="Times New Roman" w:hAnsi="Times New Roman"/>
          <w:color w:val="0D0D0D" w:themeColor="text1" w:themeTint="F2"/>
          <w:sz w:val="24"/>
          <w:szCs w:val="24"/>
        </w:rPr>
        <w:t xml:space="preserve">The Center will certify the completion of at least 22 units for graduation (a minimum of 120 clock hours of instructional activity equals one unit).  See </w:t>
      </w:r>
      <w:r w:rsidRPr="001E3ABD">
        <w:rPr>
          <w:rFonts w:ascii="Times New Roman" w:hAnsi="Times New Roman"/>
          <w:color w:val="0D0D0D" w:themeColor="text1" w:themeTint="F2"/>
          <w:sz w:val="24"/>
          <w:szCs w:val="24"/>
          <w:u w:val="single"/>
        </w:rPr>
        <w:t>Graduation Requirements for NTEC Schools.</w:t>
      </w:r>
    </w:p>
    <w:p w14:paraId="19585C73" w14:textId="77777777" w:rsidR="00B65274" w:rsidRPr="001E3ABD" w:rsidRDefault="00B65274" w:rsidP="00B65274">
      <w:pPr>
        <w:pStyle w:val="ListParagraph"/>
        <w:numPr>
          <w:ilvl w:val="0"/>
          <w:numId w:val="50"/>
        </w:numPr>
        <w:rPr>
          <w:rFonts w:ascii="Times New Roman" w:hAnsi="Times New Roman"/>
          <w:color w:val="0D0D0D" w:themeColor="text1" w:themeTint="F2"/>
          <w:sz w:val="24"/>
          <w:szCs w:val="24"/>
          <w:u w:val="single"/>
        </w:rPr>
      </w:pPr>
      <w:r w:rsidRPr="001E3ABD">
        <w:rPr>
          <w:rFonts w:ascii="Times New Roman" w:hAnsi="Times New Roman"/>
          <w:color w:val="0D0D0D" w:themeColor="text1" w:themeTint="F2"/>
          <w:sz w:val="24"/>
          <w:szCs w:val="24"/>
        </w:rPr>
        <w:t>The summer school program follows the standards for High School Summer School.</w:t>
      </w:r>
    </w:p>
    <w:p w14:paraId="6DDF75DA" w14:textId="77777777" w:rsidR="00B65274" w:rsidRPr="001E3ABD" w:rsidRDefault="00B65274" w:rsidP="00B65274">
      <w:pPr>
        <w:pStyle w:val="NormalWeb"/>
        <w:numPr>
          <w:ilvl w:val="0"/>
          <w:numId w:val="50"/>
        </w:numPr>
        <w:rPr>
          <w:rFonts w:ascii="Times New Roman" w:hAnsi="Times New Roman" w:cs="Times New Roman"/>
          <w:color w:val="0D0D0D" w:themeColor="text1" w:themeTint="F2"/>
        </w:rPr>
      </w:pPr>
      <w:r w:rsidRPr="001E3ABD">
        <w:rPr>
          <w:rFonts w:ascii="Times New Roman" w:hAnsi="Times New Roman" w:cs="Times New Roman"/>
          <w:color w:val="0D0D0D" w:themeColor="text1" w:themeTint="F2"/>
        </w:rPr>
        <w:t>When the school is relocated the GAC Executive Director will be notified within three months and a consultant site visit is required.</w:t>
      </w:r>
    </w:p>
    <w:p w14:paraId="30B91060" w14:textId="77777777" w:rsidR="00B65274" w:rsidRPr="001E3ABD" w:rsidRDefault="00B65274" w:rsidP="00B65274">
      <w:pPr>
        <w:numPr>
          <w:ilvl w:val="0"/>
          <w:numId w:val="50"/>
        </w:numPr>
        <w:spacing w:before="100" w:beforeAutospacing="1" w:after="100" w:afterAutospacing="1"/>
        <w:rPr>
          <w:color w:val="0D0D0D" w:themeColor="text1" w:themeTint="F2"/>
        </w:rPr>
      </w:pPr>
      <w:r w:rsidRPr="001E3ABD">
        <w:rPr>
          <w:color w:val="0D0D0D" w:themeColor="text1" w:themeTint="F2"/>
        </w:rPr>
        <w:t xml:space="preserve">The Center requires a student to complete an academic year of study through the accredited center program before verifying independent study completed prior to entry into the Center. </w:t>
      </w:r>
    </w:p>
    <w:p w14:paraId="46B6072B" w14:textId="77777777" w:rsidR="00B65274" w:rsidRPr="001E3ABD" w:rsidRDefault="00B65274" w:rsidP="00B65274">
      <w:pPr>
        <w:pStyle w:val="ListParagraph"/>
        <w:numPr>
          <w:ilvl w:val="0"/>
          <w:numId w:val="50"/>
        </w:numPr>
        <w:rPr>
          <w:rFonts w:ascii="Times New Roman" w:hAnsi="Times New Roman"/>
          <w:color w:val="0D0D0D" w:themeColor="text1" w:themeTint="F2"/>
          <w:sz w:val="24"/>
          <w:szCs w:val="24"/>
          <w:u w:val="single"/>
        </w:rPr>
      </w:pPr>
      <w:r w:rsidRPr="001E3ABD">
        <w:rPr>
          <w:rFonts w:ascii="Times New Roman" w:hAnsi="Times New Roman"/>
          <w:color w:val="0D0D0D" w:themeColor="text1" w:themeTint="F2"/>
          <w:sz w:val="24"/>
          <w:szCs w:val="24"/>
        </w:rPr>
        <w:t>The center provides space and opportunity for patrons to examine and/or review curriculum materials and books that may be utilized in independent study.</w:t>
      </w:r>
    </w:p>
    <w:p w14:paraId="503DE3B9" w14:textId="77777777" w:rsidR="00B65274" w:rsidRPr="001E3ABD" w:rsidRDefault="00B65274" w:rsidP="00B65274">
      <w:pPr>
        <w:pStyle w:val="ListParagraph"/>
        <w:numPr>
          <w:ilvl w:val="0"/>
          <w:numId w:val="50"/>
        </w:numPr>
        <w:rPr>
          <w:rFonts w:ascii="Times New Roman" w:hAnsi="Times New Roman"/>
          <w:color w:val="0D0D0D" w:themeColor="text1" w:themeTint="F2"/>
          <w:sz w:val="24"/>
          <w:szCs w:val="24"/>
          <w:u w:val="single"/>
        </w:rPr>
      </w:pPr>
      <w:r w:rsidRPr="001E3ABD">
        <w:rPr>
          <w:rFonts w:ascii="Times New Roman" w:hAnsi="Times New Roman"/>
          <w:color w:val="0D0D0D" w:themeColor="text1" w:themeTint="F2"/>
          <w:sz w:val="24"/>
          <w:szCs w:val="24"/>
        </w:rPr>
        <w:t>Each student has an advisor who will assist in the development of an Instructional Plan.</w:t>
      </w:r>
    </w:p>
    <w:p w14:paraId="715607A5" w14:textId="77777777" w:rsidR="00B65274" w:rsidRPr="001E3ABD" w:rsidRDefault="00B65274" w:rsidP="00B65274">
      <w:pPr>
        <w:pStyle w:val="ListParagraph"/>
        <w:numPr>
          <w:ilvl w:val="0"/>
          <w:numId w:val="50"/>
        </w:numPr>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The Center has an annual budget allocation that is adequate for the educational program.</w:t>
      </w:r>
    </w:p>
    <w:p w14:paraId="0C70442C" w14:textId="77777777" w:rsidR="00B65274" w:rsidRPr="001E3ABD" w:rsidRDefault="00B65274" w:rsidP="00B65274">
      <w:pPr>
        <w:pStyle w:val="ListParagraph"/>
        <w:numPr>
          <w:ilvl w:val="0"/>
          <w:numId w:val="50"/>
        </w:numPr>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Each Center has a satisfactory system of internal accounting with records kept on all funds by the administrator or his/her appointed personnel. A financial statement is available and subject to an annual, external review.</w:t>
      </w:r>
    </w:p>
    <w:p w14:paraId="49F40FF2" w14:textId="77777777" w:rsidR="00B65274" w:rsidRPr="001E3ABD" w:rsidRDefault="00B65274" w:rsidP="00B65274">
      <w:pPr>
        <w:pStyle w:val="ListParagraph"/>
        <w:numPr>
          <w:ilvl w:val="0"/>
          <w:numId w:val="50"/>
        </w:numPr>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The governing group of the Center publishes policies of professional ethics for staff.</w:t>
      </w:r>
    </w:p>
    <w:p w14:paraId="33148717" w14:textId="77777777" w:rsidR="00B65274" w:rsidRPr="001E3ABD" w:rsidRDefault="00B65274" w:rsidP="00B65274">
      <w:pPr>
        <w:pStyle w:val="NormalWeb"/>
        <w:numPr>
          <w:ilvl w:val="0"/>
          <w:numId w:val="50"/>
        </w:numPr>
        <w:rPr>
          <w:rFonts w:ascii="Times New Roman" w:hAnsi="Times New Roman" w:cs="Times New Roman"/>
          <w:color w:val="0D0D0D" w:themeColor="text1" w:themeTint="F2"/>
        </w:rPr>
      </w:pPr>
      <w:r w:rsidRPr="001E3ABD">
        <w:rPr>
          <w:rFonts w:ascii="Times New Roman" w:hAnsi="Times New Roman" w:cs="Times New Roman"/>
          <w:color w:val="0D0D0D" w:themeColor="text1" w:themeTint="F2"/>
        </w:rPr>
        <w:t xml:space="preserve">The governing group delegates to the administrator executive and administrative functions, including the appointment of staff personnel. </w:t>
      </w:r>
    </w:p>
    <w:p w14:paraId="358F3E78" w14:textId="77777777" w:rsidR="00B65274" w:rsidRPr="001E3ABD" w:rsidRDefault="00B65274" w:rsidP="00B65274">
      <w:pPr>
        <w:pStyle w:val="NormalWeb"/>
        <w:numPr>
          <w:ilvl w:val="0"/>
          <w:numId w:val="50"/>
        </w:numPr>
        <w:rPr>
          <w:rFonts w:ascii="Times New Roman" w:hAnsi="Times New Roman" w:cs="Times New Roman"/>
          <w:color w:val="0D0D0D" w:themeColor="text1" w:themeTint="F2"/>
        </w:rPr>
      </w:pPr>
      <w:r w:rsidRPr="001E3ABD">
        <w:rPr>
          <w:rFonts w:ascii="Times New Roman" w:hAnsi="Times New Roman" w:cs="Times New Roman"/>
          <w:color w:val="0D0D0D" w:themeColor="text1" w:themeTint="F2"/>
        </w:rPr>
        <w:t>The Center will document that the student has access to appropriate research materials.</w:t>
      </w:r>
    </w:p>
    <w:p w14:paraId="535C5583" w14:textId="77777777" w:rsidR="00B65274" w:rsidRPr="001E3ABD" w:rsidRDefault="00B65274" w:rsidP="00B65274">
      <w:pPr>
        <w:pStyle w:val="NormalWeb"/>
        <w:contextualSpacing/>
        <w:rPr>
          <w:rFonts w:ascii="Times New Roman" w:hAnsi="Times New Roman" w:cs="Times New Roman"/>
          <w:b/>
          <w:color w:val="0D0D0D" w:themeColor="text1" w:themeTint="F2"/>
        </w:rPr>
      </w:pPr>
      <w:r w:rsidRPr="001E3ABD">
        <w:rPr>
          <w:rFonts w:ascii="Times New Roman" w:hAnsi="Times New Roman" w:cs="Times New Roman"/>
          <w:b/>
          <w:color w:val="0D0D0D" w:themeColor="text1" w:themeTint="F2"/>
        </w:rPr>
        <w:t xml:space="preserve">Accredited Fully: </w:t>
      </w:r>
    </w:p>
    <w:p w14:paraId="18496D37" w14:textId="77777777" w:rsidR="00B65274" w:rsidRPr="001E3ABD" w:rsidRDefault="00B65274" w:rsidP="00B65274">
      <w:pPr>
        <w:pStyle w:val="NormalWeb"/>
        <w:rPr>
          <w:rFonts w:ascii="Times New Roman" w:hAnsi="Times New Roman" w:cs="Times New Roman"/>
          <w:color w:val="0D0D0D" w:themeColor="text1" w:themeTint="F2"/>
        </w:rPr>
      </w:pPr>
      <w:r w:rsidRPr="001E3ABD">
        <w:rPr>
          <w:rFonts w:ascii="Times New Roman" w:hAnsi="Times New Roman" w:cs="Times New Roman"/>
          <w:color w:val="0D0D0D" w:themeColor="text1" w:themeTint="F2"/>
        </w:rPr>
        <w:t xml:space="preserve">After three years in the </w:t>
      </w:r>
      <w:r w:rsidRPr="001E3ABD">
        <w:rPr>
          <w:rFonts w:ascii="Times New Roman" w:hAnsi="Times New Roman" w:cs="Times New Roman"/>
          <w:b/>
          <w:color w:val="0D0D0D" w:themeColor="text1" w:themeTint="F2"/>
        </w:rPr>
        <w:t>Accredited Annually</w:t>
      </w:r>
      <w:r w:rsidRPr="001E3ABD">
        <w:rPr>
          <w:rFonts w:ascii="Times New Roman" w:hAnsi="Times New Roman" w:cs="Times New Roman"/>
          <w:color w:val="0D0D0D" w:themeColor="text1" w:themeTint="F2"/>
        </w:rPr>
        <w:t xml:space="preserve"> status, a Center may apply to be Accredited Fully.  Upon the GAC Board’s approval of the consultant’s recommendation for Accredited Fully, a consultant visit will be required every three years for renewal of accreditation. </w:t>
      </w:r>
    </w:p>
    <w:p w14:paraId="53EF9CAA" w14:textId="77777777" w:rsidR="00E72693" w:rsidRPr="001E3ABD" w:rsidRDefault="00E72693" w:rsidP="00B65274">
      <w:pPr>
        <w:pStyle w:val="NormalWeb"/>
        <w:rPr>
          <w:rFonts w:ascii="Times New Roman" w:hAnsi="Times New Roman" w:cs="Times New Roman"/>
          <w:color w:val="0D0D0D" w:themeColor="text1" w:themeTint="F2"/>
        </w:rPr>
      </w:pPr>
    </w:p>
    <w:p w14:paraId="2A59FCC0" w14:textId="77777777" w:rsidR="00E72693" w:rsidRPr="001E3ABD" w:rsidRDefault="00E72693" w:rsidP="00B65274">
      <w:pPr>
        <w:pStyle w:val="NormalWeb"/>
        <w:rPr>
          <w:rFonts w:ascii="Times New Roman" w:hAnsi="Times New Roman" w:cs="Times New Roman"/>
          <w:color w:val="0D0D0D" w:themeColor="text1" w:themeTint="F2"/>
        </w:rPr>
      </w:pPr>
    </w:p>
    <w:p w14:paraId="7E320333" w14:textId="77777777" w:rsidR="00E72693" w:rsidRPr="001E3ABD" w:rsidRDefault="00E72693" w:rsidP="00B65274">
      <w:pPr>
        <w:pStyle w:val="NormalWeb"/>
        <w:rPr>
          <w:rFonts w:ascii="Times New Roman" w:hAnsi="Times New Roman" w:cs="Times New Roman"/>
          <w:color w:val="0D0D0D" w:themeColor="text1" w:themeTint="F2"/>
        </w:rPr>
      </w:pPr>
    </w:p>
    <w:p w14:paraId="5FB1C851" w14:textId="77777777" w:rsidR="00E72693" w:rsidRPr="001E3ABD" w:rsidRDefault="00E72693" w:rsidP="005661FE">
      <w:pPr>
        <w:pStyle w:val="NormalWeb"/>
        <w:jc w:val="center"/>
        <w:rPr>
          <w:rFonts w:ascii="Times New Roman" w:hAnsi="Times New Roman" w:cs="Times New Roman"/>
          <w:b/>
          <w:bCs/>
          <w:color w:val="0D0D0D" w:themeColor="text1" w:themeTint="F2"/>
        </w:rPr>
      </w:pPr>
      <w:r w:rsidRPr="001E3ABD">
        <w:rPr>
          <w:rFonts w:ascii="Times New Roman" w:hAnsi="Times New Roman" w:cs="Times New Roman"/>
          <w:b/>
          <w:bCs/>
          <w:color w:val="0D0D0D" w:themeColor="text1" w:themeTint="F2"/>
        </w:rPr>
        <w:t>NTEC Graduation requirements on next page.</w:t>
      </w:r>
    </w:p>
    <w:p w14:paraId="425EB0F4" w14:textId="77777777" w:rsidR="006A47C9" w:rsidRPr="001E3ABD" w:rsidRDefault="006A47C9" w:rsidP="00FA392D">
      <w:pPr>
        <w:jc w:val="center"/>
        <w:rPr>
          <w:b/>
          <w:bCs/>
          <w:color w:val="0D0D0D" w:themeColor="text1" w:themeTint="F2"/>
          <w:sz w:val="28"/>
          <w:szCs w:val="28"/>
        </w:rPr>
      </w:pPr>
    </w:p>
    <w:p w14:paraId="45B75F33" w14:textId="77777777" w:rsidR="00B65274" w:rsidRPr="001E3ABD" w:rsidRDefault="00B65274">
      <w:pPr>
        <w:rPr>
          <w:b/>
          <w:bCs/>
          <w:color w:val="0D0D0D" w:themeColor="text1" w:themeTint="F2"/>
          <w:sz w:val="28"/>
          <w:szCs w:val="28"/>
        </w:rPr>
      </w:pPr>
      <w:r w:rsidRPr="001E3ABD">
        <w:rPr>
          <w:b/>
          <w:bCs/>
          <w:color w:val="0D0D0D" w:themeColor="text1" w:themeTint="F2"/>
          <w:sz w:val="28"/>
          <w:szCs w:val="28"/>
        </w:rPr>
        <w:br w:type="page"/>
      </w:r>
    </w:p>
    <w:p w14:paraId="26CC0A36" w14:textId="77777777" w:rsidR="00250EE6" w:rsidRPr="001E3ABD" w:rsidRDefault="00250EE6" w:rsidP="00B65274">
      <w:pPr>
        <w:pStyle w:val="Title"/>
        <w:rPr>
          <w:b/>
          <w:bCs/>
          <w:caps/>
          <w:color w:val="0D0D0D" w:themeColor="text1" w:themeTint="F2"/>
          <w:szCs w:val="28"/>
        </w:rPr>
      </w:pPr>
      <w:r w:rsidRPr="001E3ABD">
        <w:rPr>
          <w:b/>
          <w:bCs/>
          <w:caps/>
          <w:color w:val="0D0D0D" w:themeColor="text1" w:themeTint="F2"/>
          <w:szCs w:val="28"/>
        </w:rPr>
        <w:lastRenderedPageBreak/>
        <w:t>Graduation Requirements</w:t>
      </w:r>
      <w:r w:rsidR="00E14127" w:rsidRPr="001E3ABD">
        <w:rPr>
          <w:b/>
          <w:bCs/>
          <w:caps/>
          <w:color w:val="0D0D0D" w:themeColor="text1" w:themeTint="F2"/>
          <w:szCs w:val="28"/>
        </w:rPr>
        <w:t xml:space="preserve"> FOR ntec sCHOOLS</w:t>
      </w:r>
    </w:p>
    <w:p w14:paraId="7CB0758E" w14:textId="77777777" w:rsidR="00855A55" w:rsidRPr="001E3ABD" w:rsidRDefault="00855A55">
      <w:pPr>
        <w:pStyle w:val="Title"/>
        <w:rPr>
          <w:bCs/>
          <w:caps/>
          <w:color w:val="0D0D0D" w:themeColor="text1" w:themeTint="F2"/>
          <w:sz w:val="22"/>
          <w:szCs w:val="22"/>
        </w:rPr>
      </w:pPr>
    </w:p>
    <w:p w14:paraId="189AD4C8" w14:textId="77777777" w:rsidR="00855A55" w:rsidRPr="001E3ABD" w:rsidRDefault="00855A55">
      <w:pPr>
        <w:pStyle w:val="Title"/>
        <w:rPr>
          <w:bCs/>
          <w:caps/>
          <w:color w:val="0D0D0D" w:themeColor="text1" w:themeTint="F2"/>
          <w:sz w:val="22"/>
          <w:szCs w:val="22"/>
        </w:rPr>
      </w:pPr>
    </w:p>
    <w:p w14:paraId="06E1AA71" w14:textId="77777777" w:rsidR="00250EE6" w:rsidRPr="001E3ABD" w:rsidRDefault="00250EE6">
      <w:pPr>
        <w:jc w:val="both"/>
        <w:rPr>
          <w:bCs/>
          <w:color w:val="0D0D0D" w:themeColor="text1" w:themeTint="F2"/>
          <w:sz w:val="22"/>
          <w:szCs w:val="22"/>
        </w:rPr>
      </w:pPr>
      <w:r w:rsidRPr="001E3ABD">
        <w:rPr>
          <w:bCs/>
          <w:color w:val="0D0D0D" w:themeColor="text1" w:themeTint="F2"/>
          <w:sz w:val="22"/>
          <w:szCs w:val="22"/>
        </w:rPr>
        <w:t>Career/Technology</w:t>
      </w:r>
      <w:r w:rsidRPr="001E3ABD">
        <w:rPr>
          <w:bCs/>
          <w:color w:val="0D0D0D" w:themeColor="text1" w:themeTint="F2"/>
          <w:sz w:val="22"/>
          <w:szCs w:val="22"/>
        </w:rPr>
        <w:tab/>
        <w:t>22</w:t>
      </w:r>
      <w:r w:rsidRPr="001E3ABD">
        <w:rPr>
          <w:bCs/>
          <w:color w:val="0D0D0D" w:themeColor="text1" w:themeTint="F2"/>
          <w:sz w:val="22"/>
          <w:szCs w:val="22"/>
        </w:rPr>
        <w:tab/>
      </w:r>
      <w:r w:rsidR="00A459FE" w:rsidRPr="001E3ABD">
        <w:rPr>
          <w:bCs/>
          <w:color w:val="0D0D0D" w:themeColor="text1" w:themeTint="F2"/>
          <w:sz w:val="22"/>
          <w:szCs w:val="22"/>
        </w:rPr>
        <w:tab/>
      </w:r>
      <w:r w:rsidR="00A459FE" w:rsidRPr="001E3ABD">
        <w:rPr>
          <w:bCs/>
          <w:color w:val="0D0D0D" w:themeColor="text1" w:themeTint="F2"/>
          <w:sz w:val="22"/>
          <w:szCs w:val="22"/>
        </w:rPr>
        <w:tab/>
      </w:r>
      <w:r w:rsidR="00A459FE" w:rsidRPr="001E3ABD">
        <w:rPr>
          <w:bCs/>
          <w:color w:val="0D0D0D" w:themeColor="text1" w:themeTint="F2"/>
          <w:sz w:val="22"/>
          <w:szCs w:val="22"/>
        </w:rPr>
        <w:tab/>
      </w:r>
      <w:r w:rsidR="00A459FE" w:rsidRPr="001E3ABD">
        <w:rPr>
          <w:bCs/>
          <w:color w:val="0D0D0D" w:themeColor="text1" w:themeTint="F2"/>
          <w:sz w:val="22"/>
          <w:szCs w:val="22"/>
        </w:rPr>
        <w:tab/>
      </w:r>
      <w:r w:rsidR="00A459FE" w:rsidRPr="001E3ABD">
        <w:rPr>
          <w:bCs/>
          <w:color w:val="0D0D0D" w:themeColor="text1" w:themeTint="F2"/>
          <w:sz w:val="22"/>
          <w:szCs w:val="22"/>
        </w:rPr>
        <w:tab/>
      </w:r>
      <w:r w:rsidRPr="001E3ABD">
        <w:rPr>
          <w:bCs/>
          <w:color w:val="0D0D0D" w:themeColor="text1" w:themeTint="F2"/>
          <w:sz w:val="22"/>
          <w:szCs w:val="22"/>
        </w:rPr>
        <w:t>College Preparatory</w:t>
      </w:r>
      <w:r w:rsidRPr="001E3ABD">
        <w:rPr>
          <w:bCs/>
          <w:color w:val="0D0D0D" w:themeColor="text1" w:themeTint="F2"/>
          <w:sz w:val="22"/>
          <w:szCs w:val="22"/>
        </w:rPr>
        <w:tab/>
        <w:t xml:space="preserve">            22</w:t>
      </w:r>
    </w:p>
    <w:p w14:paraId="1A5463DB" w14:textId="77777777" w:rsidR="00250EE6" w:rsidRPr="001E3ABD" w:rsidRDefault="00250EE6">
      <w:pPr>
        <w:jc w:val="both"/>
        <w:rPr>
          <w:bCs/>
          <w:color w:val="0D0D0D" w:themeColor="text1" w:themeTint="F2"/>
          <w:sz w:val="22"/>
          <w:szCs w:val="22"/>
        </w:rPr>
      </w:pPr>
    </w:p>
    <w:p w14:paraId="328781E1" w14:textId="77777777" w:rsidR="00661301" w:rsidRPr="001E3ABD" w:rsidRDefault="00250EE6">
      <w:pPr>
        <w:jc w:val="both"/>
        <w:rPr>
          <w:bCs/>
          <w:color w:val="0D0D0D" w:themeColor="text1" w:themeTint="F2"/>
          <w:sz w:val="22"/>
          <w:szCs w:val="22"/>
          <w:u w:val="single"/>
        </w:rPr>
      </w:pPr>
      <w:r w:rsidRPr="001E3ABD">
        <w:rPr>
          <w:bCs/>
          <w:color w:val="0D0D0D" w:themeColor="text1" w:themeTint="F2"/>
          <w:sz w:val="22"/>
          <w:szCs w:val="22"/>
          <w:u w:val="single"/>
        </w:rPr>
        <w:t xml:space="preserve">Subject  </w:t>
      </w:r>
      <w:r w:rsidRPr="001E3ABD">
        <w:rPr>
          <w:bCs/>
          <w:color w:val="0D0D0D" w:themeColor="text1" w:themeTint="F2"/>
          <w:sz w:val="22"/>
          <w:szCs w:val="22"/>
        </w:rPr>
        <w:tab/>
        <w:t xml:space="preserve">   </w:t>
      </w:r>
      <w:r w:rsidR="00A459FE" w:rsidRPr="001E3ABD">
        <w:rPr>
          <w:bCs/>
          <w:color w:val="0D0D0D" w:themeColor="text1" w:themeTint="F2"/>
          <w:sz w:val="22"/>
          <w:szCs w:val="22"/>
        </w:rPr>
        <w:tab/>
      </w:r>
      <w:r w:rsidRPr="001E3ABD">
        <w:rPr>
          <w:bCs/>
          <w:color w:val="0D0D0D" w:themeColor="text1" w:themeTint="F2"/>
          <w:sz w:val="22"/>
          <w:szCs w:val="22"/>
          <w:u w:val="single"/>
        </w:rPr>
        <w:t>Credits Required</w:t>
      </w:r>
      <w:r w:rsidRPr="001E3ABD">
        <w:rPr>
          <w:bCs/>
          <w:color w:val="0D0D0D" w:themeColor="text1" w:themeTint="F2"/>
          <w:sz w:val="22"/>
          <w:szCs w:val="22"/>
        </w:rPr>
        <w:tab/>
      </w:r>
      <w:r w:rsidR="00A459FE" w:rsidRPr="001E3ABD">
        <w:rPr>
          <w:bCs/>
          <w:color w:val="0D0D0D" w:themeColor="text1" w:themeTint="F2"/>
          <w:sz w:val="22"/>
          <w:szCs w:val="22"/>
        </w:rPr>
        <w:tab/>
      </w:r>
      <w:r w:rsidR="00A459FE" w:rsidRPr="001E3ABD">
        <w:rPr>
          <w:bCs/>
          <w:color w:val="0D0D0D" w:themeColor="text1" w:themeTint="F2"/>
          <w:sz w:val="22"/>
          <w:szCs w:val="22"/>
        </w:rPr>
        <w:tab/>
      </w:r>
      <w:r w:rsidR="00A459FE" w:rsidRPr="001E3ABD">
        <w:rPr>
          <w:bCs/>
          <w:color w:val="0D0D0D" w:themeColor="text1" w:themeTint="F2"/>
          <w:sz w:val="22"/>
          <w:szCs w:val="22"/>
        </w:rPr>
        <w:tab/>
      </w:r>
      <w:r w:rsidRPr="001E3ABD">
        <w:rPr>
          <w:bCs/>
          <w:color w:val="0D0D0D" w:themeColor="text1" w:themeTint="F2"/>
          <w:sz w:val="22"/>
          <w:szCs w:val="22"/>
          <w:u w:val="single"/>
        </w:rPr>
        <w:t>Subject</w:t>
      </w:r>
      <w:r w:rsidRPr="001E3ABD">
        <w:rPr>
          <w:bCs/>
          <w:color w:val="0D0D0D" w:themeColor="text1" w:themeTint="F2"/>
          <w:sz w:val="22"/>
          <w:szCs w:val="22"/>
        </w:rPr>
        <w:tab/>
      </w:r>
      <w:r w:rsidRPr="001E3ABD">
        <w:rPr>
          <w:bCs/>
          <w:color w:val="0D0D0D" w:themeColor="text1" w:themeTint="F2"/>
          <w:sz w:val="22"/>
          <w:szCs w:val="22"/>
        </w:rPr>
        <w:tab/>
        <w:t xml:space="preserve">  </w:t>
      </w:r>
      <w:r w:rsidR="00A459FE" w:rsidRPr="001E3ABD">
        <w:rPr>
          <w:bCs/>
          <w:color w:val="0D0D0D" w:themeColor="text1" w:themeTint="F2"/>
          <w:sz w:val="22"/>
          <w:szCs w:val="22"/>
        </w:rPr>
        <w:tab/>
      </w:r>
      <w:r w:rsidR="00661301" w:rsidRPr="001E3ABD">
        <w:rPr>
          <w:bCs/>
          <w:color w:val="0D0D0D" w:themeColor="text1" w:themeTint="F2"/>
          <w:sz w:val="22"/>
          <w:szCs w:val="22"/>
          <w:u w:val="single"/>
        </w:rPr>
        <w:t>Credits Required</w:t>
      </w:r>
    </w:p>
    <w:p w14:paraId="138E6CDB" w14:textId="77777777" w:rsidR="00250EE6" w:rsidRPr="001E3ABD" w:rsidRDefault="00250EE6">
      <w:pPr>
        <w:pStyle w:val="Heading1"/>
        <w:jc w:val="both"/>
        <w:rPr>
          <w:rFonts w:ascii="Times New Roman" w:hAnsi="Times New Roman" w:cs="Times New Roman"/>
          <w:b w:val="0"/>
          <w:color w:val="0D0D0D" w:themeColor="text1" w:themeTint="F2"/>
          <w:sz w:val="22"/>
          <w:szCs w:val="22"/>
          <w:u w:val="none"/>
        </w:rPr>
      </w:pPr>
      <w:r w:rsidRPr="001E3ABD">
        <w:rPr>
          <w:rFonts w:ascii="Times New Roman" w:hAnsi="Times New Roman" w:cs="Times New Roman"/>
          <w:b w:val="0"/>
          <w:color w:val="0D0D0D" w:themeColor="text1" w:themeTint="F2"/>
          <w:sz w:val="22"/>
          <w:szCs w:val="22"/>
          <w:u w:val="none"/>
        </w:rPr>
        <w:t>Language Arts</w:t>
      </w:r>
      <w:r w:rsidRPr="001E3ABD">
        <w:rPr>
          <w:rFonts w:ascii="Times New Roman" w:hAnsi="Times New Roman" w:cs="Times New Roman"/>
          <w:b w:val="0"/>
          <w:color w:val="0D0D0D" w:themeColor="text1" w:themeTint="F2"/>
          <w:sz w:val="22"/>
          <w:szCs w:val="22"/>
          <w:u w:val="none"/>
        </w:rPr>
        <w:tab/>
        <w:t xml:space="preserve">       </w:t>
      </w:r>
      <w:r w:rsidRPr="001E3ABD">
        <w:rPr>
          <w:rFonts w:ascii="Times New Roman" w:hAnsi="Times New Roman" w:cs="Times New Roman"/>
          <w:b w:val="0"/>
          <w:color w:val="0D0D0D" w:themeColor="text1" w:themeTint="F2"/>
          <w:sz w:val="22"/>
          <w:szCs w:val="22"/>
          <w:u w:val="none"/>
        </w:rPr>
        <w:tab/>
      </w:r>
      <w:r w:rsidRPr="001E3ABD">
        <w:rPr>
          <w:rFonts w:ascii="Times New Roman" w:hAnsi="Times New Roman" w:cs="Times New Roman"/>
          <w:b w:val="0"/>
          <w:bCs w:val="0"/>
          <w:color w:val="0D0D0D" w:themeColor="text1" w:themeTint="F2"/>
          <w:sz w:val="22"/>
          <w:szCs w:val="22"/>
          <w:u w:val="none"/>
        </w:rPr>
        <w:t xml:space="preserve"> </w:t>
      </w:r>
      <w:r w:rsidR="00A459FE" w:rsidRPr="001E3ABD">
        <w:rPr>
          <w:rFonts w:ascii="Times New Roman" w:hAnsi="Times New Roman" w:cs="Times New Roman"/>
          <w:b w:val="0"/>
          <w:bCs w:val="0"/>
          <w:color w:val="0D0D0D" w:themeColor="text1" w:themeTint="F2"/>
          <w:sz w:val="22"/>
          <w:szCs w:val="22"/>
          <w:u w:val="none"/>
        </w:rPr>
        <w:tab/>
        <w:t xml:space="preserve"> </w:t>
      </w:r>
      <w:r w:rsidRPr="001E3ABD">
        <w:rPr>
          <w:rFonts w:ascii="Times New Roman" w:hAnsi="Times New Roman" w:cs="Times New Roman"/>
          <w:b w:val="0"/>
          <w:color w:val="0D0D0D" w:themeColor="text1" w:themeTint="F2"/>
          <w:sz w:val="22"/>
          <w:szCs w:val="22"/>
          <w:u w:val="none"/>
        </w:rPr>
        <w:t>4</w:t>
      </w:r>
      <w:r w:rsidR="00A459FE" w:rsidRPr="001E3ABD">
        <w:rPr>
          <w:rFonts w:ascii="Times New Roman" w:hAnsi="Times New Roman" w:cs="Times New Roman"/>
          <w:b w:val="0"/>
          <w:color w:val="0D0D0D" w:themeColor="text1" w:themeTint="F2"/>
          <w:sz w:val="22"/>
          <w:szCs w:val="22"/>
          <w:u w:val="none"/>
        </w:rPr>
        <w:tab/>
      </w:r>
      <w:r w:rsidR="00A459FE" w:rsidRPr="001E3ABD">
        <w:rPr>
          <w:rFonts w:ascii="Times New Roman" w:hAnsi="Times New Roman" w:cs="Times New Roman"/>
          <w:b w:val="0"/>
          <w:color w:val="0D0D0D" w:themeColor="text1" w:themeTint="F2"/>
          <w:sz w:val="22"/>
          <w:szCs w:val="22"/>
          <w:u w:val="none"/>
        </w:rPr>
        <w:tab/>
      </w:r>
      <w:r w:rsidR="00A459FE" w:rsidRPr="001E3ABD">
        <w:rPr>
          <w:rFonts w:ascii="Times New Roman" w:hAnsi="Times New Roman" w:cs="Times New Roman"/>
          <w:b w:val="0"/>
          <w:color w:val="0D0D0D" w:themeColor="text1" w:themeTint="F2"/>
          <w:sz w:val="22"/>
          <w:szCs w:val="22"/>
          <w:u w:val="none"/>
        </w:rPr>
        <w:tab/>
      </w:r>
      <w:r w:rsidR="00A459FE" w:rsidRPr="001E3ABD">
        <w:rPr>
          <w:rFonts w:ascii="Times New Roman" w:hAnsi="Times New Roman" w:cs="Times New Roman"/>
          <w:b w:val="0"/>
          <w:color w:val="0D0D0D" w:themeColor="text1" w:themeTint="F2"/>
          <w:sz w:val="22"/>
          <w:szCs w:val="22"/>
          <w:u w:val="none"/>
        </w:rPr>
        <w:tab/>
      </w:r>
      <w:r w:rsidR="00A459FE" w:rsidRPr="001E3ABD">
        <w:rPr>
          <w:rFonts w:ascii="Times New Roman" w:hAnsi="Times New Roman" w:cs="Times New Roman"/>
          <w:b w:val="0"/>
          <w:color w:val="0D0D0D" w:themeColor="text1" w:themeTint="F2"/>
          <w:sz w:val="22"/>
          <w:szCs w:val="22"/>
          <w:u w:val="none"/>
        </w:rPr>
        <w:tab/>
      </w:r>
      <w:r w:rsidRPr="001E3ABD">
        <w:rPr>
          <w:rFonts w:ascii="Times New Roman" w:hAnsi="Times New Roman" w:cs="Times New Roman"/>
          <w:b w:val="0"/>
          <w:color w:val="0D0D0D" w:themeColor="text1" w:themeTint="F2"/>
          <w:sz w:val="22"/>
          <w:szCs w:val="22"/>
          <w:u w:val="none"/>
        </w:rPr>
        <w:t>Language Arts</w:t>
      </w:r>
      <w:r w:rsidRPr="001E3ABD">
        <w:rPr>
          <w:rFonts w:ascii="Times New Roman" w:hAnsi="Times New Roman" w:cs="Times New Roman"/>
          <w:b w:val="0"/>
          <w:color w:val="0D0D0D" w:themeColor="text1" w:themeTint="F2"/>
          <w:sz w:val="22"/>
          <w:szCs w:val="22"/>
          <w:u w:val="none"/>
        </w:rPr>
        <w:tab/>
        <w:t xml:space="preserve">                   </w:t>
      </w:r>
      <w:r w:rsidR="00A459FE" w:rsidRPr="001E3ABD">
        <w:rPr>
          <w:rFonts w:ascii="Times New Roman" w:hAnsi="Times New Roman" w:cs="Times New Roman"/>
          <w:b w:val="0"/>
          <w:color w:val="0D0D0D" w:themeColor="text1" w:themeTint="F2"/>
          <w:sz w:val="22"/>
          <w:szCs w:val="22"/>
          <w:u w:val="none"/>
        </w:rPr>
        <w:tab/>
        <w:t xml:space="preserve"> </w:t>
      </w:r>
      <w:r w:rsidRPr="001E3ABD">
        <w:rPr>
          <w:rFonts w:ascii="Times New Roman" w:hAnsi="Times New Roman" w:cs="Times New Roman"/>
          <w:b w:val="0"/>
          <w:color w:val="0D0D0D" w:themeColor="text1" w:themeTint="F2"/>
          <w:sz w:val="22"/>
          <w:szCs w:val="22"/>
          <w:u w:val="none"/>
        </w:rPr>
        <w:t>4</w:t>
      </w:r>
      <w:r w:rsidRPr="001E3ABD">
        <w:rPr>
          <w:rFonts w:ascii="Times New Roman" w:hAnsi="Times New Roman" w:cs="Times New Roman"/>
          <w:b w:val="0"/>
          <w:bCs w:val="0"/>
          <w:color w:val="0D0D0D" w:themeColor="text1" w:themeTint="F2"/>
          <w:sz w:val="22"/>
          <w:szCs w:val="22"/>
          <w:u w:val="none"/>
        </w:rPr>
        <w:t xml:space="preserve">                       </w:t>
      </w:r>
    </w:p>
    <w:p w14:paraId="59F2D869"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English 9</w:t>
      </w:r>
      <w:r w:rsidRPr="001E3ABD">
        <w:rPr>
          <w:color w:val="0D0D0D" w:themeColor="text1" w:themeTint="F2"/>
          <w:sz w:val="22"/>
          <w:szCs w:val="22"/>
        </w:rPr>
        <w:tab/>
      </w:r>
      <w:r w:rsidRPr="001E3ABD">
        <w:rPr>
          <w:color w:val="0D0D0D" w:themeColor="text1" w:themeTint="F2"/>
          <w:sz w:val="22"/>
          <w:szCs w:val="22"/>
        </w:rPr>
        <w:tab/>
        <w:t>(1)</w:t>
      </w:r>
      <w:r w:rsidRPr="001E3ABD">
        <w:rPr>
          <w:color w:val="0D0D0D" w:themeColor="text1" w:themeTint="F2"/>
          <w:sz w:val="22"/>
          <w:szCs w:val="22"/>
        </w:rPr>
        <w:tab/>
      </w:r>
      <w:r w:rsidRPr="001E3ABD">
        <w:rPr>
          <w:color w:val="0D0D0D" w:themeColor="text1" w:themeTint="F2"/>
          <w:sz w:val="22"/>
          <w:szCs w:val="22"/>
        </w:rPr>
        <w:tab/>
        <w:t xml:space="preserve">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Pr="001E3ABD">
        <w:rPr>
          <w:color w:val="0D0D0D" w:themeColor="text1" w:themeTint="F2"/>
          <w:sz w:val="22"/>
          <w:szCs w:val="22"/>
        </w:rPr>
        <w:t xml:space="preserve">English 9  </w:t>
      </w:r>
      <w:r w:rsidR="00A459FE" w:rsidRPr="001E3ABD">
        <w:rPr>
          <w:color w:val="0D0D0D" w:themeColor="text1" w:themeTint="F2"/>
          <w:sz w:val="22"/>
          <w:szCs w:val="22"/>
        </w:rPr>
        <w:tab/>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54651F97"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English 10</w:t>
      </w:r>
      <w:r w:rsidRPr="001E3ABD">
        <w:rPr>
          <w:color w:val="0D0D0D" w:themeColor="text1" w:themeTint="F2"/>
          <w:sz w:val="22"/>
          <w:szCs w:val="22"/>
        </w:rPr>
        <w:tab/>
      </w:r>
      <w:r w:rsidRPr="001E3ABD">
        <w:rPr>
          <w:color w:val="0D0D0D" w:themeColor="text1" w:themeTint="F2"/>
          <w:sz w:val="22"/>
          <w:szCs w:val="22"/>
        </w:rPr>
        <w:tab/>
        <w:t>(1)</w:t>
      </w:r>
      <w:r w:rsidRPr="001E3ABD">
        <w:rPr>
          <w:color w:val="0D0D0D" w:themeColor="text1" w:themeTint="F2"/>
          <w:sz w:val="22"/>
          <w:szCs w:val="22"/>
        </w:rPr>
        <w:tab/>
      </w:r>
      <w:r w:rsidRPr="001E3ABD">
        <w:rPr>
          <w:color w:val="0D0D0D" w:themeColor="text1" w:themeTint="F2"/>
          <w:sz w:val="22"/>
          <w:szCs w:val="22"/>
        </w:rPr>
        <w:tab/>
        <w:t xml:space="preserve">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Pr="001E3ABD">
        <w:rPr>
          <w:color w:val="0D0D0D" w:themeColor="text1" w:themeTint="F2"/>
          <w:sz w:val="22"/>
          <w:szCs w:val="22"/>
        </w:rPr>
        <w:t xml:space="preserve">English10   </w:t>
      </w:r>
      <w:r w:rsidRPr="001E3ABD">
        <w:rPr>
          <w:color w:val="0D0D0D" w:themeColor="text1" w:themeTint="F2"/>
          <w:sz w:val="22"/>
          <w:szCs w:val="22"/>
        </w:rPr>
        <w:tab/>
        <w:t xml:space="preserve"> </w:t>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4679CFD4"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English 11</w:t>
      </w:r>
      <w:r w:rsidRPr="001E3ABD">
        <w:rPr>
          <w:color w:val="0D0D0D" w:themeColor="text1" w:themeTint="F2"/>
          <w:sz w:val="22"/>
          <w:szCs w:val="22"/>
        </w:rPr>
        <w:tab/>
      </w:r>
      <w:r w:rsidRPr="001E3ABD">
        <w:rPr>
          <w:color w:val="0D0D0D" w:themeColor="text1" w:themeTint="F2"/>
          <w:sz w:val="22"/>
          <w:szCs w:val="22"/>
        </w:rPr>
        <w:tab/>
        <w:t>(1)</w:t>
      </w:r>
      <w:r w:rsidRPr="001E3ABD">
        <w:rPr>
          <w:color w:val="0D0D0D" w:themeColor="text1" w:themeTint="F2"/>
          <w:sz w:val="22"/>
          <w:szCs w:val="22"/>
        </w:rPr>
        <w:tab/>
      </w:r>
      <w:r w:rsidRPr="001E3ABD">
        <w:rPr>
          <w:color w:val="0D0D0D" w:themeColor="text1" w:themeTint="F2"/>
          <w:sz w:val="22"/>
          <w:szCs w:val="22"/>
        </w:rPr>
        <w:tab/>
        <w:t xml:space="preserve">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Pr="001E3ABD">
        <w:rPr>
          <w:color w:val="0D0D0D" w:themeColor="text1" w:themeTint="F2"/>
          <w:sz w:val="22"/>
          <w:szCs w:val="22"/>
        </w:rPr>
        <w:t>English 11</w:t>
      </w:r>
      <w:r w:rsidR="00A459FE" w:rsidRPr="001E3ABD">
        <w:rPr>
          <w:color w:val="0D0D0D" w:themeColor="text1" w:themeTint="F2"/>
          <w:sz w:val="22"/>
          <w:szCs w:val="22"/>
        </w:rPr>
        <w:tab/>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4A26C80A"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English 12</w:t>
      </w:r>
      <w:r w:rsidRPr="001E3ABD">
        <w:rPr>
          <w:color w:val="0D0D0D" w:themeColor="text1" w:themeTint="F2"/>
          <w:sz w:val="22"/>
          <w:szCs w:val="22"/>
        </w:rPr>
        <w:tab/>
      </w:r>
      <w:r w:rsidRPr="001E3ABD">
        <w:rPr>
          <w:color w:val="0D0D0D" w:themeColor="text1" w:themeTint="F2"/>
          <w:sz w:val="22"/>
          <w:szCs w:val="22"/>
        </w:rPr>
        <w:tab/>
        <w:t>(1)</w:t>
      </w:r>
      <w:r w:rsidRPr="001E3ABD">
        <w:rPr>
          <w:color w:val="0D0D0D" w:themeColor="text1" w:themeTint="F2"/>
          <w:sz w:val="22"/>
          <w:szCs w:val="22"/>
        </w:rPr>
        <w:tab/>
      </w:r>
      <w:r w:rsidRPr="001E3ABD">
        <w:rPr>
          <w:color w:val="0D0D0D" w:themeColor="text1" w:themeTint="F2"/>
          <w:sz w:val="22"/>
          <w:szCs w:val="22"/>
        </w:rPr>
        <w:tab/>
        <w:t xml:space="preserve">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Pr="001E3ABD">
        <w:rPr>
          <w:color w:val="0D0D0D" w:themeColor="text1" w:themeTint="F2"/>
          <w:sz w:val="22"/>
          <w:szCs w:val="22"/>
        </w:rPr>
        <w:t>English 12</w:t>
      </w:r>
      <w:r w:rsidR="00A459FE" w:rsidRPr="001E3ABD">
        <w:rPr>
          <w:color w:val="0D0D0D" w:themeColor="text1" w:themeTint="F2"/>
          <w:sz w:val="22"/>
          <w:szCs w:val="22"/>
        </w:rPr>
        <w:tab/>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4CD5012C" w14:textId="77777777" w:rsidR="00250EE6" w:rsidRPr="001E3ABD" w:rsidRDefault="00250EE6">
      <w:pPr>
        <w:jc w:val="both"/>
        <w:rPr>
          <w:bCs/>
          <w:i/>
          <w:iCs/>
          <w:color w:val="0D0D0D" w:themeColor="text1" w:themeTint="F2"/>
          <w:sz w:val="22"/>
          <w:szCs w:val="22"/>
        </w:rPr>
      </w:pPr>
    </w:p>
    <w:p w14:paraId="229AD126" w14:textId="77777777" w:rsidR="00250EE6" w:rsidRPr="001E3ABD" w:rsidRDefault="009306DB">
      <w:pPr>
        <w:pStyle w:val="Heading1"/>
        <w:jc w:val="both"/>
        <w:rPr>
          <w:rFonts w:ascii="Times New Roman" w:hAnsi="Times New Roman" w:cs="Times New Roman"/>
          <w:b w:val="0"/>
          <w:color w:val="0D0D0D" w:themeColor="text1" w:themeTint="F2"/>
          <w:sz w:val="22"/>
          <w:szCs w:val="22"/>
          <w:u w:val="none"/>
        </w:rPr>
      </w:pPr>
      <w:r w:rsidRPr="001E3ABD">
        <w:rPr>
          <w:rFonts w:ascii="Times New Roman" w:hAnsi="Times New Roman" w:cs="Times New Roman"/>
          <w:b w:val="0"/>
          <w:color w:val="0D0D0D" w:themeColor="text1" w:themeTint="F2"/>
          <w:sz w:val="22"/>
          <w:szCs w:val="22"/>
          <w:u w:val="none"/>
        </w:rPr>
        <w:t>Mathematics</w:t>
      </w:r>
      <w:r w:rsidRPr="001E3ABD">
        <w:rPr>
          <w:rFonts w:ascii="Times New Roman" w:hAnsi="Times New Roman" w:cs="Times New Roman"/>
          <w:b w:val="0"/>
          <w:color w:val="0D0D0D" w:themeColor="text1" w:themeTint="F2"/>
          <w:sz w:val="22"/>
          <w:szCs w:val="22"/>
          <w:u w:val="none"/>
        </w:rPr>
        <w:tab/>
      </w:r>
      <w:r w:rsidRPr="001E3ABD">
        <w:rPr>
          <w:rFonts w:ascii="Times New Roman" w:hAnsi="Times New Roman" w:cs="Times New Roman"/>
          <w:b w:val="0"/>
          <w:color w:val="0D0D0D" w:themeColor="text1" w:themeTint="F2"/>
          <w:sz w:val="22"/>
          <w:szCs w:val="22"/>
          <w:u w:val="none"/>
        </w:rPr>
        <w:tab/>
        <w:t xml:space="preserve">          </w:t>
      </w:r>
      <w:r w:rsidRPr="001E3ABD">
        <w:rPr>
          <w:rFonts w:ascii="Times New Roman" w:hAnsi="Times New Roman" w:cs="Times New Roman"/>
          <w:b w:val="0"/>
          <w:color w:val="0D0D0D" w:themeColor="text1" w:themeTint="F2"/>
          <w:sz w:val="22"/>
          <w:szCs w:val="22"/>
          <w:u w:val="none"/>
        </w:rPr>
        <w:tab/>
      </w:r>
      <w:r w:rsidR="00A459FE" w:rsidRPr="001E3ABD">
        <w:rPr>
          <w:rFonts w:ascii="Times New Roman" w:hAnsi="Times New Roman" w:cs="Times New Roman"/>
          <w:b w:val="0"/>
          <w:color w:val="0D0D0D" w:themeColor="text1" w:themeTint="F2"/>
          <w:sz w:val="22"/>
          <w:szCs w:val="22"/>
          <w:u w:val="none"/>
        </w:rPr>
        <w:t xml:space="preserve"> </w:t>
      </w:r>
      <w:r w:rsidRPr="001E3ABD">
        <w:rPr>
          <w:rFonts w:ascii="Times New Roman" w:hAnsi="Times New Roman" w:cs="Times New Roman"/>
          <w:b w:val="0"/>
          <w:color w:val="0D0D0D" w:themeColor="text1" w:themeTint="F2"/>
          <w:sz w:val="22"/>
          <w:szCs w:val="22"/>
          <w:u w:val="none"/>
        </w:rPr>
        <w:t>4</w:t>
      </w:r>
      <w:r w:rsidR="00250EE6" w:rsidRPr="001E3ABD">
        <w:rPr>
          <w:rFonts w:ascii="Times New Roman" w:hAnsi="Times New Roman" w:cs="Times New Roman"/>
          <w:b w:val="0"/>
          <w:color w:val="0D0D0D" w:themeColor="text1" w:themeTint="F2"/>
          <w:sz w:val="22"/>
          <w:szCs w:val="22"/>
          <w:u w:val="none"/>
        </w:rPr>
        <w:tab/>
      </w:r>
      <w:r w:rsidR="00A459FE" w:rsidRPr="001E3ABD">
        <w:rPr>
          <w:rFonts w:ascii="Times New Roman" w:hAnsi="Times New Roman" w:cs="Times New Roman"/>
          <w:b w:val="0"/>
          <w:color w:val="0D0D0D" w:themeColor="text1" w:themeTint="F2"/>
          <w:sz w:val="22"/>
          <w:szCs w:val="22"/>
          <w:u w:val="none"/>
        </w:rPr>
        <w:tab/>
      </w:r>
      <w:r w:rsidR="00A459FE" w:rsidRPr="001E3ABD">
        <w:rPr>
          <w:rFonts w:ascii="Times New Roman" w:hAnsi="Times New Roman" w:cs="Times New Roman"/>
          <w:b w:val="0"/>
          <w:color w:val="0D0D0D" w:themeColor="text1" w:themeTint="F2"/>
          <w:sz w:val="22"/>
          <w:szCs w:val="22"/>
          <w:u w:val="none"/>
        </w:rPr>
        <w:tab/>
      </w:r>
      <w:r w:rsidR="00A459FE" w:rsidRPr="001E3ABD">
        <w:rPr>
          <w:rFonts w:ascii="Times New Roman" w:hAnsi="Times New Roman" w:cs="Times New Roman"/>
          <w:b w:val="0"/>
          <w:color w:val="0D0D0D" w:themeColor="text1" w:themeTint="F2"/>
          <w:sz w:val="22"/>
          <w:szCs w:val="22"/>
          <w:u w:val="none"/>
        </w:rPr>
        <w:tab/>
      </w:r>
      <w:r w:rsidR="00A459FE" w:rsidRPr="001E3ABD">
        <w:rPr>
          <w:rFonts w:ascii="Times New Roman" w:hAnsi="Times New Roman" w:cs="Times New Roman"/>
          <w:b w:val="0"/>
          <w:color w:val="0D0D0D" w:themeColor="text1" w:themeTint="F2"/>
          <w:sz w:val="22"/>
          <w:szCs w:val="22"/>
          <w:u w:val="none"/>
        </w:rPr>
        <w:tab/>
      </w:r>
      <w:r w:rsidR="00250EE6" w:rsidRPr="001E3ABD">
        <w:rPr>
          <w:rFonts w:ascii="Times New Roman" w:hAnsi="Times New Roman" w:cs="Times New Roman"/>
          <w:b w:val="0"/>
          <w:color w:val="0D0D0D" w:themeColor="text1" w:themeTint="F2"/>
          <w:sz w:val="22"/>
          <w:szCs w:val="22"/>
          <w:u w:val="none"/>
        </w:rPr>
        <w:t>Mathematics</w:t>
      </w:r>
      <w:r w:rsidR="00250EE6" w:rsidRPr="001E3ABD">
        <w:rPr>
          <w:rFonts w:ascii="Times New Roman" w:hAnsi="Times New Roman" w:cs="Times New Roman"/>
          <w:b w:val="0"/>
          <w:color w:val="0D0D0D" w:themeColor="text1" w:themeTint="F2"/>
          <w:sz w:val="22"/>
          <w:szCs w:val="22"/>
          <w:u w:val="none"/>
        </w:rPr>
        <w:tab/>
        <w:t xml:space="preserve">     </w:t>
      </w:r>
      <w:r w:rsidR="00250EE6" w:rsidRPr="001E3ABD">
        <w:rPr>
          <w:rFonts w:ascii="Times New Roman" w:hAnsi="Times New Roman" w:cs="Times New Roman"/>
          <w:b w:val="0"/>
          <w:color w:val="0D0D0D" w:themeColor="text1" w:themeTint="F2"/>
          <w:sz w:val="22"/>
          <w:szCs w:val="22"/>
          <w:u w:val="none"/>
        </w:rPr>
        <w:tab/>
      </w:r>
      <w:r w:rsidR="00A459FE" w:rsidRPr="001E3ABD">
        <w:rPr>
          <w:rFonts w:ascii="Times New Roman" w:hAnsi="Times New Roman" w:cs="Times New Roman"/>
          <w:b w:val="0"/>
          <w:color w:val="0D0D0D" w:themeColor="text1" w:themeTint="F2"/>
          <w:sz w:val="22"/>
          <w:szCs w:val="22"/>
          <w:u w:val="none"/>
        </w:rPr>
        <w:tab/>
        <w:t xml:space="preserve"> </w:t>
      </w:r>
      <w:r w:rsidR="00250EE6" w:rsidRPr="001E3ABD">
        <w:rPr>
          <w:rFonts w:ascii="Times New Roman" w:hAnsi="Times New Roman" w:cs="Times New Roman"/>
          <w:b w:val="0"/>
          <w:color w:val="0D0D0D" w:themeColor="text1" w:themeTint="F2"/>
          <w:sz w:val="22"/>
          <w:szCs w:val="22"/>
          <w:u w:val="none"/>
        </w:rPr>
        <w:t xml:space="preserve">4                     </w:t>
      </w:r>
    </w:p>
    <w:p w14:paraId="28566251" w14:textId="77777777" w:rsidR="00250EE6" w:rsidRPr="001E3ABD" w:rsidRDefault="00250EE6">
      <w:pPr>
        <w:jc w:val="both"/>
        <w:rPr>
          <w:color w:val="0D0D0D" w:themeColor="text1" w:themeTint="F2"/>
          <w:sz w:val="22"/>
          <w:szCs w:val="22"/>
        </w:rPr>
      </w:pPr>
      <w:r w:rsidRPr="001E3ABD">
        <w:rPr>
          <w:bCs/>
          <w:i/>
          <w:iCs/>
          <w:color w:val="0D0D0D" w:themeColor="text1" w:themeTint="F2"/>
          <w:sz w:val="22"/>
          <w:szCs w:val="22"/>
        </w:rPr>
        <w:t xml:space="preserve">   </w:t>
      </w:r>
      <w:r w:rsidR="00A459FE" w:rsidRPr="001E3ABD">
        <w:rPr>
          <w:bCs/>
          <w:i/>
          <w:iCs/>
          <w:color w:val="0D0D0D" w:themeColor="text1" w:themeTint="F2"/>
          <w:sz w:val="22"/>
          <w:szCs w:val="22"/>
        </w:rPr>
        <w:tab/>
      </w:r>
      <w:r w:rsidRPr="001E3ABD">
        <w:rPr>
          <w:bCs/>
          <w:i/>
          <w:iCs/>
          <w:color w:val="0D0D0D" w:themeColor="text1" w:themeTint="F2"/>
          <w:sz w:val="22"/>
          <w:szCs w:val="22"/>
        </w:rPr>
        <w:t xml:space="preserve"> </w:t>
      </w:r>
      <w:r w:rsidRPr="001E3ABD">
        <w:rPr>
          <w:color w:val="0D0D0D" w:themeColor="text1" w:themeTint="F2"/>
          <w:sz w:val="22"/>
          <w:szCs w:val="22"/>
        </w:rPr>
        <w:t>Either:</w:t>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t xml:space="preserve">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Either:</w:t>
      </w:r>
    </w:p>
    <w:p w14:paraId="15068A28"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 xml:space="preserve">Algebra Concepts 1 &amp;2 (2)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proofErr w:type="spellStart"/>
      <w:r w:rsidRPr="001E3ABD">
        <w:rPr>
          <w:color w:val="0D0D0D" w:themeColor="text1" w:themeTint="F2"/>
          <w:sz w:val="22"/>
          <w:szCs w:val="22"/>
        </w:rPr>
        <w:t>Alg</w:t>
      </w:r>
      <w:proofErr w:type="spellEnd"/>
      <w:r w:rsidRPr="001E3ABD">
        <w:rPr>
          <w:color w:val="0D0D0D" w:themeColor="text1" w:themeTint="F2"/>
          <w:sz w:val="22"/>
          <w:szCs w:val="22"/>
        </w:rPr>
        <w:t xml:space="preserve"> Concepts 1,2   </w:t>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(2)</w:t>
      </w:r>
    </w:p>
    <w:p w14:paraId="36EED402"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Or</w:t>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Pr="001E3ABD">
        <w:rPr>
          <w:color w:val="0D0D0D" w:themeColor="text1" w:themeTint="F2"/>
          <w:sz w:val="22"/>
          <w:szCs w:val="22"/>
        </w:rPr>
        <w:t>Or</w:t>
      </w:r>
      <w:r w:rsidRPr="001E3ABD">
        <w:rPr>
          <w:color w:val="0D0D0D" w:themeColor="text1" w:themeTint="F2"/>
          <w:sz w:val="22"/>
          <w:szCs w:val="22"/>
        </w:rPr>
        <w:tab/>
      </w:r>
      <w:r w:rsidRPr="001E3ABD">
        <w:rPr>
          <w:color w:val="0D0D0D" w:themeColor="text1" w:themeTint="F2"/>
          <w:sz w:val="22"/>
          <w:szCs w:val="22"/>
        </w:rPr>
        <w:tab/>
      </w:r>
    </w:p>
    <w:p w14:paraId="03482267"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 xml:space="preserve">Algebra 1                      </w:t>
      </w:r>
      <w:r w:rsidR="009715B4" w:rsidRPr="001E3ABD">
        <w:rPr>
          <w:color w:val="0D0D0D" w:themeColor="text1" w:themeTint="F2"/>
          <w:sz w:val="22"/>
          <w:szCs w:val="22"/>
        </w:rPr>
        <w:tab/>
      </w:r>
      <w:r w:rsidRPr="001E3ABD">
        <w:rPr>
          <w:color w:val="0D0D0D" w:themeColor="text1" w:themeTint="F2"/>
          <w:sz w:val="22"/>
          <w:szCs w:val="22"/>
        </w:rPr>
        <w:t>(1)</w:t>
      </w:r>
      <w:r w:rsidRPr="001E3ABD">
        <w:rPr>
          <w:color w:val="0D0D0D" w:themeColor="text1" w:themeTint="F2"/>
          <w:sz w:val="22"/>
          <w:szCs w:val="22"/>
        </w:rPr>
        <w:tab/>
      </w:r>
      <w:r w:rsidRPr="001E3ABD">
        <w:rPr>
          <w:color w:val="0D0D0D" w:themeColor="text1" w:themeTint="F2"/>
          <w:sz w:val="22"/>
          <w:szCs w:val="22"/>
        </w:rPr>
        <w:tab/>
        <w:t xml:space="preserve">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Pr="001E3ABD">
        <w:rPr>
          <w:color w:val="0D0D0D" w:themeColor="text1" w:themeTint="F2"/>
          <w:sz w:val="22"/>
          <w:szCs w:val="22"/>
        </w:rPr>
        <w:t xml:space="preserve">Algebra 1       </w:t>
      </w:r>
      <w:r w:rsidR="00A459FE" w:rsidRPr="001E3ABD">
        <w:rPr>
          <w:color w:val="0D0D0D" w:themeColor="text1" w:themeTint="F2"/>
          <w:sz w:val="22"/>
          <w:szCs w:val="22"/>
        </w:rPr>
        <w:tab/>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015C7C73"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Geometry</w:t>
      </w:r>
      <w:r w:rsidRPr="001E3ABD">
        <w:rPr>
          <w:color w:val="0D0D0D" w:themeColor="text1" w:themeTint="F2"/>
          <w:sz w:val="22"/>
          <w:szCs w:val="22"/>
        </w:rPr>
        <w:tab/>
      </w:r>
      <w:r w:rsidR="009715B4" w:rsidRPr="001E3ABD">
        <w:rPr>
          <w:color w:val="0D0D0D" w:themeColor="text1" w:themeTint="F2"/>
          <w:sz w:val="22"/>
          <w:szCs w:val="22"/>
        </w:rPr>
        <w:tab/>
      </w:r>
      <w:r w:rsidRPr="001E3ABD">
        <w:rPr>
          <w:color w:val="0D0D0D" w:themeColor="text1" w:themeTint="F2"/>
          <w:sz w:val="22"/>
          <w:szCs w:val="22"/>
        </w:rPr>
        <w:t>(1)</w:t>
      </w:r>
      <w:r w:rsidRPr="001E3ABD">
        <w:rPr>
          <w:color w:val="0D0D0D" w:themeColor="text1" w:themeTint="F2"/>
          <w:sz w:val="22"/>
          <w:szCs w:val="22"/>
        </w:rPr>
        <w:tab/>
      </w:r>
      <w:r w:rsidRPr="001E3ABD">
        <w:rPr>
          <w:color w:val="0D0D0D" w:themeColor="text1" w:themeTint="F2"/>
          <w:sz w:val="22"/>
          <w:szCs w:val="22"/>
        </w:rPr>
        <w:tab/>
        <w:t xml:space="preserve">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Pr="001E3ABD">
        <w:rPr>
          <w:color w:val="0D0D0D" w:themeColor="text1" w:themeTint="F2"/>
          <w:sz w:val="22"/>
          <w:szCs w:val="22"/>
        </w:rPr>
        <w:t xml:space="preserve">Geometry </w:t>
      </w:r>
      <w:r w:rsidR="00A459FE" w:rsidRPr="001E3ABD">
        <w:rPr>
          <w:color w:val="0D0D0D" w:themeColor="text1" w:themeTint="F2"/>
          <w:sz w:val="22"/>
          <w:szCs w:val="22"/>
        </w:rPr>
        <w:tab/>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541EEFA4"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Algebra II</w:t>
      </w:r>
      <w:r w:rsidRPr="001E3ABD">
        <w:rPr>
          <w:color w:val="0D0D0D" w:themeColor="text1" w:themeTint="F2"/>
          <w:sz w:val="22"/>
          <w:szCs w:val="22"/>
        </w:rPr>
        <w:tab/>
      </w:r>
      <w:r w:rsidR="009715B4" w:rsidRPr="001E3ABD">
        <w:rPr>
          <w:color w:val="0D0D0D" w:themeColor="text1" w:themeTint="F2"/>
          <w:sz w:val="22"/>
          <w:szCs w:val="22"/>
        </w:rPr>
        <w:tab/>
      </w:r>
      <w:r w:rsidRPr="001E3ABD">
        <w:rPr>
          <w:color w:val="0D0D0D" w:themeColor="text1" w:themeTint="F2"/>
          <w:sz w:val="22"/>
          <w:szCs w:val="22"/>
        </w:rPr>
        <w:t>(1)</w:t>
      </w:r>
      <w:r w:rsidRPr="001E3ABD">
        <w:rPr>
          <w:color w:val="0D0D0D" w:themeColor="text1" w:themeTint="F2"/>
          <w:sz w:val="22"/>
          <w:szCs w:val="22"/>
        </w:rPr>
        <w:tab/>
      </w:r>
      <w:r w:rsidRPr="001E3ABD">
        <w:rPr>
          <w:color w:val="0D0D0D" w:themeColor="text1" w:themeTint="F2"/>
          <w:sz w:val="22"/>
          <w:szCs w:val="22"/>
        </w:rPr>
        <w:tab/>
        <w:t xml:space="preserve">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Pr="001E3ABD">
        <w:rPr>
          <w:color w:val="0D0D0D" w:themeColor="text1" w:themeTint="F2"/>
          <w:sz w:val="22"/>
          <w:szCs w:val="22"/>
        </w:rPr>
        <w:t xml:space="preserve">Algebra II </w:t>
      </w:r>
      <w:r w:rsidR="00A459FE" w:rsidRPr="001E3ABD">
        <w:rPr>
          <w:color w:val="0D0D0D" w:themeColor="text1" w:themeTint="F2"/>
          <w:sz w:val="22"/>
          <w:szCs w:val="22"/>
        </w:rPr>
        <w:tab/>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41DC4954"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t xml:space="preserve">     </w:t>
      </w:r>
      <w:r w:rsidRPr="001E3ABD">
        <w:rPr>
          <w:color w:val="0D0D0D" w:themeColor="text1" w:themeTint="F2"/>
          <w:sz w:val="22"/>
          <w:szCs w:val="22"/>
        </w:rPr>
        <w:tab/>
        <w:t xml:space="preserve">   </w:t>
      </w:r>
      <w:r w:rsidR="00A459FE" w:rsidRPr="001E3ABD">
        <w:rPr>
          <w:color w:val="0D0D0D" w:themeColor="text1" w:themeTint="F2"/>
          <w:sz w:val="22"/>
          <w:szCs w:val="22"/>
        </w:rPr>
        <w:tab/>
      </w:r>
      <w:r w:rsidR="00A459FE"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 xml:space="preserve">Elective Above </w:t>
      </w:r>
    </w:p>
    <w:p w14:paraId="3AF5F1AF" w14:textId="77777777" w:rsidR="00250EE6" w:rsidRPr="001E3ABD" w:rsidRDefault="00250EE6" w:rsidP="00855A55">
      <w:pPr>
        <w:ind w:left="6480" w:firstLine="720"/>
        <w:jc w:val="both"/>
        <w:rPr>
          <w:color w:val="0D0D0D" w:themeColor="text1" w:themeTint="F2"/>
          <w:sz w:val="22"/>
          <w:szCs w:val="22"/>
        </w:rPr>
      </w:pPr>
      <w:r w:rsidRPr="001E3ABD">
        <w:rPr>
          <w:color w:val="0D0D0D" w:themeColor="text1" w:themeTint="F2"/>
          <w:sz w:val="22"/>
          <w:szCs w:val="22"/>
        </w:rPr>
        <w:t xml:space="preserve">Alg. II         </w:t>
      </w:r>
      <w:r w:rsidR="006E4DA0"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08459C12" w14:textId="77777777" w:rsidR="002C2E38" w:rsidRPr="001E3ABD" w:rsidRDefault="002C2E38">
      <w:pPr>
        <w:pStyle w:val="Heading2"/>
        <w:jc w:val="both"/>
        <w:rPr>
          <w:i w:val="0"/>
          <w:color w:val="0D0D0D" w:themeColor="text1" w:themeTint="F2"/>
          <w:sz w:val="22"/>
          <w:szCs w:val="22"/>
        </w:rPr>
      </w:pPr>
    </w:p>
    <w:p w14:paraId="71811BAE" w14:textId="77777777" w:rsidR="00250EE6" w:rsidRPr="001E3ABD" w:rsidRDefault="00250EE6">
      <w:pPr>
        <w:pStyle w:val="Heading2"/>
        <w:jc w:val="both"/>
        <w:rPr>
          <w:bCs/>
          <w:color w:val="0D0D0D" w:themeColor="text1" w:themeTint="F2"/>
          <w:sz w:val="22"/>
          <w:szCs w:val="22"/>
        </w:rPr>
      </w:pPr>
      <w:r w:rsidRPr="001E3ABD">
        <w:rPr>
          <w:i w:val="0"/>
          <w:color w:val="0D0D0D" w:themeColor="text1" w:themeTint="F2"/>
          <w:sz w:val="22"/>
          <w:szCs w:val="22"/>
        </w:rPr>
        <w:t>Science</w:t>
      </w:r>
      <w:r w:rsidR="00A459FE" w:rsidRPr="001E3ABD">
        <w:rPr>
          <w:i w:val="0"/>
          <w:color w:val="0D0D0D" w:themeColor="text1" w:themeTint="F2"/>
          <w:sz w:val="22"/>
          <w:szCs w:val="22"/>
        </w:rPr>
        <w:t xml:space="preserve"> </w:t>
      </w:r>
      <w:r w:rsidR="00A459FE" w:rsidRPr="001E3ABD">
        <w:rPr>
          <w:i w:val="0"/>
          <w:color w:val="0D0D0D" w:themeColor="text1" w:themeTint="F2"/>
          <w:sz w:val="22"/>
          <w:szCs w:val="22"/>
        </w:rPr>
        <w:tab/>
      </w:r>
      <w:r w:rsidR="00A459FE" w:rsidRPr="001E3ABD">
        <w:rPr>
          <w:i w:val="0"/>
          <w:color w:val="0D0D0D" w:themeColor="text1" w:themeTint="F2"/>
          <w:sz w:val="22"/>
          <w:szCs w:val="22"/>
        </w:rPr>
        <w:tab/>
      </w:r>
      <w:r w:rsidR="00A459FE" w:rsidRPr="001E3ABD">
        <w:rPr>
          <w:i w:val="0"/>
          <w:color w:val="0D0D0D" w:themeColor="text1" w:themeTint="F2"/>
          <w:sz w:val="22"/>
          <w:szCs w:val="22"/>
        </w:rPr>
        <w:tab/>
        <w:t xml:space="preserve"> </w:t>
      </w:r>
      <w:r w:rsidR="009306DB" w:rsidRPr="001E3ABD">
        <w:rPr>
          <w:i w:val="0"/>
          <w:color w:val="0D0D0D" w:themeColor="text1" w:themeTint="F2"/>
          <w:sz w:val="22"/>
          <w:szCs w:val="22"/>
        </w:rPr>
        <w:t>4</w:t>
      </w:r>
      <w:r w:rsidRPr="001E3ABD">
        <w:rPr>
          <w:i w:val="0"/>
          <w:color w:val="0D0D0D" w:themeColor="text1" w:themeTint="F2"/>
          <w:sz w:val="22"/>
          <w:szCs w:val="22"/>
        </w:rPr>
        <w:t xml:space="preserve">              </w:t>
      </w:r>
      <w:r w:rsidR="00A459FE" w:rsidRPr="001E3ABD">
        <w:rPr>
          <w:i w:val="0"/>
          <w:color w:val="0D0D0D" w:themeColor="text1" w:themeTint="F2"/>
          <w:sz w:val="22"/>
          <w:szCs w:val="22"/>
        </w:rPr>
        <w:tab/>
      </w:r>
      <w:r w:rsidR="00A459FE" w:rsidRPr="001E3ABD">
        <w:rPr>
          <w:i w:val="0"/>
          <w:color w:val="0D0D0D" w:themeColor="text1" w:themeTint="F2"/>
          <w:sz w:val="22"/>
          <w:szCs w:val="22"/>
        </w:rPr>
        <w:tab/>
      </w:r>
      <w:r w:rsidR="00A459FE" w:rsidRPr="001E3ABD">
        <w:rPr>
          <w:i w:val="0"/>
          <w:color w:val="0D0D0D" w:themeColor="text1" w:themeTint="F2"/>
          <w:sz w:val="22"/>
          <w:szCs w:val="22"/>
        </w:rPr>
        <w:tab/>
      </w:r>
      <w:r w:rsidR="00A459FE" w:rsidRPr="001E3ABD">
        <w:rPr>
          <w:i w:val="0"/>
          <w:color w:val="0D0D0D" w:themeColor="text1" w:themeTint="F2"/>
          <w:sz w:val="22"/>
          <w:szCs w:val="22"/>
        </w:rPr>
        <w:tab/>
      </w:r>
      <w:r w:rsidRPr="001E3ABD">
        <w:rPr>
          <w:i w:val="0"/>
          <w:color w:val="0D0D0D" w:themeColor="text1" w:themeTint="F2"/>
          <w:sz w:val="22"/>
          <w:szCs w:val="22"/>
        </w:rPr>
        <w:t xml:space="preserve">Science                         </w:t>
      </w:r>
      <w:r w:rsidRPr="001E3ABD">
        <w:rPr>
          <w:i w:val="0"/>
          <w:color w:val="0D0D0D" w:themeColor="text1" w:themeTint="F2"/>
          <w:sz w:val="22"/>
          <w:szCs w:val="22"/>
        </w:rPr>
        <w:tab/>
      </w:r>
      <w:r w:rsidR="00855A55" w:rsidRPr="001E3ABD">
        <w:rPr>
          <w:i w:val="0"/>
          <w:color w:val="0D0D0D" w:themeColor="text1" w:themeTint="F2"/>
          <w:sz w:val="22"/>
          <w:szCs w:val="22"/>
        </w:rPr>
        <w:tab/>
      </w:r>
      <w:r w:rsidRPr="001E3ABD">
        <w:rPr>
          <w:i w:val="0"/>
          <w:color w:val="0D0D0D" w:themeColor="text1" w:themeTint="F2"/>
          <w:sz w:val="22"/>
          <w:szCs w:val="22"/>
        </w:rPr>
        <w:t xml:space="preserve"> </w:t>
      </w:r>
      <w:r w:rsidR="009306DB" w:rsidRPr="001E3ABD">
        <w:rPr>
          <w:i w:val="0"/>
          <w:color w:val="0D0D0D" w:themeColor="text1" w:themeTint="F2"/>
          <w:sz w:val="22"/>
          <w:szCs w:val="22"/>
        </w:rPr>
        <w:t>4</w:t>
      </w:r>
    </w:p>
    <w:p w14:paraId="010FC472"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 xml:space="preserve">Physical Science           </w:t>
      </w:r>
      <w:r w:rsidR="009715B4" w:rsidRPr="001E3ABD">
        <w:rPr>
          <w:color w:val="0D0D0D" w:themeColor="text1" w:themeTint="F2"/>
          <w:sz w:val="22"/>
          <w:szCs w:val="22"/>
        </w:rPr>
        <w:tab/>
      </w:r>
      <w:r w:rsidRPr="001E3ABD">
        <w:rPr>
          <w:color w:val="0D0D0D" w:themeColor="text1" w:themeTint="F2"/>
          <w:sz w:val="22"/>
          <w:szCs w:val="22"/>
        </w:rPr>
        <w:t>(1)</w:t>
      </w:r>
      <w:r w:rsidRPr="001E3ABD">
        <w:rPr>
          <w:color w:val="0D0D0D" w:themeColor="text1" w:themeTint="F2"/>
          <w:sz w:val="22"/>
          <w:szCs w:val="22"/>
        </w:rPr>
        <w:tab/>
      </w:r>
      <w:r w:rsidRPr="001E3ABD">
        <w:rPr>
          <w:color w:val="0D0D0D" w:themeColor="text1" w:themeTint="F2"/>
          <w:sz w:val="22"/>
          <w:szCs w:val="22"/>
        </w:rPr>
        <w:tab/>
        <w:t xml:space="preserve">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t>Physical Science</w:t>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54F001FC"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A459FE" w:rsidRPr="001E3ABD">
        <w:rPr>
          <w:color w:val="0D0D0D" w:themeColor="text1" w:themeTint="F2"/>
          <w:sz w:val="22"/>
          <w:szCs w:val="22"/>
        </w:rPr>
        <w:tab/>
      </w:r>
      <w:r w:rsidRPr="001E3ABD">
        <w:rPr>
          <w:color w:val="0D0D0D" w:themeColor="text1" w:themeTint="F2"/>
          <w:sz w:val="22"/>
          <w:szCs w:val="22"/>
        </w:rPr>
        <w:t xml:space="preserve">Biology                         </w:t>
      </w:r>
      <w:r w:rsidR="009715B4" w:rsidRPr="001E3ABD">
        <w:rPr>
          <w:color w:val="0D0D0D" w:themeColor="text1" w:themeTint="F2"/>
          <w:sz w:val="22"/>
          <w:szCs w:val="22"/>
        </w:rPr>
        <w:tab/>
      </w:r>
      <w:r w:rsidRPr="001E3ABD">
        <w:rPr>
          <w:color w:val="0D0D0D" w:themeColor="text1" w:themeTint="F2"/>
          <w:sz w:val="22"/>
          <w:szCs w:val="22"/>
        </w:rPr>
        <w:t xml:space="preserve">(1)                             </w:t>
      </w:r>
      <w:r w:rsidR="00A459FE" w:rsidRPr="001E3ABD">
        <w:rPr>
          <w:color w:val="0D0D0D" w:themeColor="text1" w:themeTint="F2"/>
          <w:sz w:val="22"/>
          <w:szCs w:val="22"/>
        </w:rPr>
        <w:tab/>
      </w:r>
      <w:r w:rsidR="00A459FE" w:rsidRPr="001E3ABD">
        <w:rPr>
          <w:color w:val="0D0D0D" w:themeColor="text1" w:themeTint="F2"/>
          <w:sz w:val="22"/>
          <w:szCs w:val="22"/>
        </w:rPr>
        <w:tab/>
      </w:r>
      <w:r w:rsidR="00A459FE" w:rsidRPr="001E3ABD">
        <w:rPr>
          <w:color w:val="0D0D0D" w:themeColor="text1" w:themeTint="F2"/>
          <w:sz w:val="22"/>
          <w:szCs w:val="22"/>
        </w:rPr>
        <w:tab/>
      </w:r>
      <w:r w:rsidRPr="001E3ABD">
        <w:rPr>
          <w:color w:val="0D0D0D" w:themeColor="text1" w:themeTint="F2"/>
          <w:sz w:val="22"/>
          <w:szCs w:val="22"/>
        </w:rPr>
        <w:t xml:space="preserve">Biology       </w:t>
      </w:r>
      <w:r w:rsidR="00A459FE" w:rsidRPr="001E3ABD">
        <w:rPr>
          <w:color w:val="0D0D0D" w:themeColor="text1" w:themeTint="F2"/>
          <w:sz w:val="22"/>
          <w:szCs w:val="22"/>
        </w:rPr>
        <w:tab/>
      </w:r>
      <w:r w:rsidR="00A459FE"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1688FFB6"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6E4DA0" w:rsidRPr="001E3ABD">
        <w:rPr>
          <w:color w:val="0D0D0D" w:themeColor="text1" w:themeTint="F2"/>
          <w:sz w:val="22"/>
          <w:szCs w:val="22"/>
        </w:rPr>
        <w:tab/>
      </w:r>
      <w:r w:rsidRPr="001E3ABD">
        <w:rPr>
          <w:color w:val="0D0D0D" w:themeColor="text1" w:themeTint="F2"/>
          <w:sz w:val="22"/>
          <w:szCs w:val="22"/>
        </w:rPr>
        <w:t>Elective</w:t>
      </w:r>
      <w:r w:rsidR="006E4DA0" w:rsidRPr="001E3ABD">
        <w:rPr>
          <w:color w:val="0D0D0D" w:themeColor="text1" w:themeTint="F2"/>
          <w:sz w:val="22"/>
          <w:szCs w:val="22"/>
        </w:rPr>
        <w:tab/>
      </w:r>
      <w:r w:rsidR="009715B4" w:rsidRPr="001E3ABD">
        <w:rPr>
          <w:color w:val="0D0D0D" w:themeColor="text1" w:themeTint="F2"/>
          <w:sz w:val="22"/>
          <w:szCs w:val="22"/>
        </w:rPr>
        <w:tab/>
      </w:r>
      <w:r w:rsidR="002C2E38" w:rsidRPr="001E3ABD">
        <w:rPr>
          <w:color w:val="0D0D0D" w:themeColor="text1" w:themeTint="F2"/>
          <w:sz w:val="22"/>
          <w:szCs w:val="22"/>
        </w:rPr>
        <w:t>(2</w:t>
      </w:r>
      <w:r w:rsidRPr="001E3ABD">
        <w:rPr>
          <w:color w:val="0D0D0D" w:themeColor="text1" w:themeTint="F2"/>
          <w:sz w:val="22"/>
          <w:szCs w:val="22"/>
        </w:rPr>
        <w:t>)</w:t>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Elective</w:t>
      </w:r>
      <w:r w:rsidR="006E4DA0" w:rsidRPr="001E3ABD">
        <w:rPr>
          <w:color w:val="0D0D0D" w:themeColor="text1" w:themeTint="F2"/>
          <w:sz w:val="22"/>
          <w:szCs w:val="22"/>
        </w:rPr>
        <w:tab/>
      </w:r>
      <w:r w:rsidR="006E4DA0" w:rsidRPr="001E3ABD">
        <w:rPr>
          <w:color w:val="0D0D0D" w:themeColor="text1" w:themeTint="F2"/>
          <w:sz w:val="22"/>
          <w:szCs w:val="22"/>
        </w:rPr>
        <w:tab/>
      </w:r>
      <w:r w:rsidR="00855A55" w:rsidRPr="001E3ABD">
        <w:rPr>
          <w:color w:val="0D0D0D" w:themeColor="text1" w:themeTint="F2"/>
          <w:sz w:val="22"/>
          <w:szCs w:val="22"/>
        </w:rPr>
        <w:tab/>
      </w:r>
      <w:r w:rsidR="002C2E38" w:rsidRPr="001E3ABD">
        <w:rPr>
          <w:color w:val="0D0D0D" w:themeColor="text1" w:themeTint="F2"/>
          <w:sz w:val="22"/>
          <w:szCs w:val="22"/>
        </w:rPr>
        <w:t>(2</w:t>
      </w:r>
      <w:r w:rsidRPr="001E3ABD">
        <w:rPr>
          <w:color w:val="0D0D0D" w:themeColor="text1" w:themeTint="F2"/>
          <w:sz w:val="22"/>
          <w:szCs w:val="22"/>
        </w:rPr>
        <w:t>)</w:t>
      </w:r>
    </w:p>
    <w:p w14:paraId="20C69BEC"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p>
    <w:p w14:paraId="7E58660D" w14:textId="77777777" w:rsidR="00250EE6" w:rsidRPr="001E3ABD" w:rsidRDefault="00250EE6">
      <w:pPr>
        <w:rPr>
          <w:bCs/>
          <w:color w:val="0D0D0D" w:themeColor="text1" w:themeTint="F2"/>
          <w:sz w:val="22"/>
          <w:szCs w:val="22"/>
        </w:rPr>
      </w:pPr>
      <w:r w:rsidRPr="001E3ABD">
        <w:rPr>
          <w:iCs/>
          <w:color w:val="0D0D0D" w:themeColor="text1" w:themeTint="F2"/>
          <w:sz w:val="22"/>
          <w:szCs w:val="22"/>
        </w:rPr>
        <w:t>Social Studies</w:t>
      </w:r>
      <w:r w:rsidR="006E4DA0" w:rsidRPr="001E3ABD">
        <w:rPr>
          <w:iCs/>
          <w:color w:val="0D0D0D" w:themeColor="text1" w:themeTint="F2"/>
          <w:sz w:val="22"/>
          <w:szCs w:val="22"/>
        </w:rPr>
        <w:tab/>
      </w:r>
      <w:r w:rsidR="006E4DA0" w:rsidRPr="001E3ABD">
        <w:rPr>
          <w:iCs/>
          <w:color w:val="0D0D0D" w:themeColor="text1" w:themeTint="F2"/>
          <w:sz w:val="22"/>
          <w:szCs w:val="22"/>
        </w:rPr>
        <w:tab/>
      </w:r>
      <w:r w:rsidR="006E4DA0" w:rsidRPr="001E3ABD">
        <w:rPr>
          <w:iCs/>
          <w:color w:val="0D0D0D" w:themeColor="text1" w:themeTint="F2"/>
          <w:sz w:val="22"/>
          <w:szCs w:val="22"/>
        </w:rPr>
        <w:tab/>
      </w:r>
      <w:r w:rsidR="009715B4" w:rsidRPr="001E3ABD">
        <w:rPr>
          <w:iCs/>
          <w:color w:val="0D0D0D" w:themeColor="text1" w:themeTint="F2"/>
          <w:sz w:val="22"/>
          <w:szCs w:val="22"/>
        </w:rPr>
        <w:t xml:space="preserve">  </w:t>
      </w:r>
      <w:r w:rsidRPr="001E3ABD">
        <w:rPr>
          <w:bCs/>
          <w:iCs/>
          <w:color w:val="0D0D0D" w:themeColor="text1" w:themeTint="F2"/>
          <w:sz w:val="22"/>
          <w:szCs w:val="22"/>
        </w:rPr>
        <w:t>3</w:t>
      </w:r>
      <w:r w:rsidR="006E4DA0" w:rsidRPr="001E3ABD">
        <w:rPr>
          <w:iCs/>
          <w:color w:val="0D0D0D" w:themeColor="text1" w:themeTint="F2"/>
          <w:sz w:val="22"/>
          <w:szCs w:val="22"/>
        </w:rPr>
        <w:tab/>
      </w:r>
      <w:r w:rsidR="006E4DA0" w:rsidRPr="001E3ABD">
        <w:rPr>
          <w:iCs/>
          <w:color w:val="0D0D0D" w:themeColor="text1" w:themeTint="F2"/>
          <w:sz w:val="22"/>
          <w:szCs w:val="22"/>
        </w:rPr>
        <w:tab/>
      </w:r>
      <w:r w:rsidR="006E4DA0" w:rsidRPr="001E3ABD">
        <w:rPr>
          <w:iCs/>
          <w:color w:val="0D0D0D" w:themeColor="text1" w:themeTint="F2"/>
          <w:sz w:val="22"/>
          <w:szCs w:val="22"/>
        </w:rPr>
        <w:tab/>
      </w:r>
      <w:r w:rsidR="006E4DA0" w:rsidRPr="001E3ABD">
        <w:rPr>
          <w:iCs/>
          <w:color w:val="0D0D0D" w:themeColor="text1" w:themeTint="F2"/>
          <w:sz w:val="22"/>
          <w:szCs w:val="22"/>
        </w:rPr>
        <w:tab/>
      </w:r>
      <w:r w:rsidR="006E4DA0" w:rsidRPr="001E3ABD">
        <w:rPr>
          <w:iCs/>
          <w:color w:val="0D0D0D" w:themeColor="text1" w:themeTint="F2"/>
          <w:sz w:val="22"/>
          <w:szCs w:val="22"/>
        </w:rPr>
        <w:tab/>
      </w:r>
      <w:r w:rsidRPr="001E3ABD">
        <w:rPr>
          <w:iCs/>
          <w:color w:val="0D0D0D" w:themeColor="text1" w:themeTint="F2"/>
          <w:sz w:val="22"/>
          <w:szCs w:val="22"/>
        </w:rPr>
        <w:t xml:space="preserve">Social Studies             </w:t>
      </w:r>
      <w:r w:rsidR="00855A55" w:rsidRPr="001E3ABD">
        <w:rPr>
          <w:iCs/>
          <w:color w:val="0D0D0D" w:themeColor="text1" w:themeTint="F2"/>
          <w:sz w:val="22"/>
          <w:szCs w:val="22"/>
        </w:rPr>
        <w:tab/>
      </w:r>
      <w:r w:rsidRPr="001E3ABD">
        <w:rPr>
          <w:iCs/>
          <w:color w:val="0D0D0D" w:themeColor="text1" w:themeTint="F2"/>
          <w:sz w:val="22"/>
          <w:szCs w:val="22"/>
        </w:rPr>
        <w:t xml:space="preserve">   </w:t>
      </w:r>
      <w:r w:rsidRPr="001E3ABD">
        <w:rPr>
          <w:iCs/>
          <w:color w:val="0D0D0D" w:themeColor="text1" w:themeTint="F2"/>
          <w:sz w:val="22"/>
          <w:szCs w:val="22"/>
        </w:rPr>
        <w:tab/>
      </w:r>
      <w:r w:rsidR="006E4DA0" w:rsidRPr="001E3ABD">
        <w:rPr>
          <w:iCs/>
          <w:color w:val="0D0D0D" w:themeColor="text1" w:themeTint="F2"/>
          <w:sz w:val="22"/>
          <w:szCs w:val="22"/>
        </w:rPr>
        <w:t xml:space="preserve"> </w:t>
      </w:r>
      <w:r w:rsidRPr="001E3ABD">
        <w:rPr>
          <w:bCs/>
          <w:iCs/>
          <w:color w:val="0D0D0D" w:themeColor="text1" w:themeTint="F2"/>
          <w:sz w:val="22"/>
          <w:szCs w:val="22"/>
        </w:rPr>
        <w:t xml:space="preserve">3 </w:t>
      </w:r>
    </w:p>
    <w:p w14:paraId="204FFF34"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w:t>
      </w:r>
      <w:r w:rsidR="006E4DA0" w:rsidRPr="001E3ABD">
        <w:rPr>
          <w:color w:val="0D0D0D" w:themeColor="text1" w:themeTint="F2"/>
          <w:sz w:val="22"/>
          <w:szCs w:val="22"/>
        </w:rPr>
        <w:t>World History</w:t>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(1)</w:t>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World History</w:t>
      </w:r>
      <w:r w:rsidR="00855A55" w:rsidRPr="001E3ABD">
        <w:rPr>
          <w:color w:val="0D0D0D" w:themeColor="text1" w:themeTint="F2"/>
          <w:sz w:val="22"/>
          <w:szCs w:val="22"/>
        </w:rPr>
        <w:tab/>
      </w:r>
      <w:r w:rsidR="00855A55" w:rsidRPr="001E3ABD">
        <w:rPr>
          <w:color w:val="0D0D0D" w:themeColor="text1" w:themeTint="F2"/>
          <w:sz w:val="22"/>
          <w:szCs w:val="22"/>
        </w:rPr>
        <w:tab/>
      </w:r>
      <w:r w:rsidRPr="001E3ABD">
        <w:rPr>
          <w:color w:val="0D0D0D" w:themeColor="text1" w:themeTint="F2"/>
          <w:sz w:val="22"/>
          <w:szCs w:val="22"/>
        </w:rPr>
        <w:t>(1)</w:t>
      </w:r>
    </w:p>
    <w:p w14:paraId="37FE38BF"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U.S. History        </w:t>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(1)</w:t>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 xml:space="preserve">U.S. History        </w:t>
      </w:r>
      <w:r w:rsidR="006E4DA0" w:rsidRPr="001E3ABD">
        <w:rPr>
          <w:color w:val="0D0D0D" w:themeColor="text1" w:themeTint="F2"/>
          <w:sz w:val="22"/>
          <w:szCs w:val="22"/>
        </w:rPr>
        <w:tab/>
      </w:r>
      <w:r w:rsidRPr="001E3ABD">
        <w:rPr>
          <w:color w:val="0D0D0D" w:themeColor="text1" w:themeTint="F2"/>
          <w:sz w:val="22"/>
          <w:szCs w:val="22"/>
        </w:rPr>
        <w:t>(1)</w:t>
      </w:r>
    </w:p>
    <w:p w14:paraId="2ED3BC79"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Economics          </w:t>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 xml:space="preserve">(.5)                            </w:t>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 xml:space="preserve">Economics    </w:t>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(.5)</w:t>
      </w:r>
    </w:p>
    <w:p w14:paraId="0BF23392" w14:textId="77777777" w:rsidR="00250EE6" w:rsidRPr="001E3ABD" w:rsidRDefault="00250EE6">
      <w:pPr>
        <w:jc w:val="both"/>
        <w:rPr>
          <w:color w:val="0D0D0D" w:themeColor="text1" w:themeTint="F2"/>
          <w:sz w:val="22"/>
          <w:szCs w:val="22"/>
        </w:rPr>
      </w:pPr>
      <w:r w:rsidRPr="001E3ABD">
        <w:rPr>
          <w:color w:val="0D0D0D" w:themeColor="text1" w:themeTint="F2"/>
          <w:sz w:val="22"/>
          <w:szCs w:val="22"/>
        </w:rPr>
        <w:t xml:space="preserve">    Government        </w:t>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(.5)</w:t>
      </w:r>
      <w:r w:rsidRPr="001E3ABD">
        <w:rPr>
          <w:color w:val="0D0D0D" w:themeColor="text1" w:themeTint="F2"/>
          <w:sz w:val="22"/>
          <w:szCs w:val="22"/>
        </w:rPr>
        <w:tab/>
      </w:r>
      <w:r w:rsidRPr="001E3ABD">
        <w:rPr>
          <w:color w:val="0D0D0D" w:themeColor="text1" w:themeTint="F2"/>
          <w:sz w:val="22"/>
          <w:szCs w:val="22"/>
        </w:rPr>
        <w:tab/>
      </w:r>
      <w:r w:rsidRPr="001E3ABD">
        <w:rPr>
          <w:color w:val="0D0D0D" w:themeColor="text1" w:themeTint="F2"/>
          <w:sz w:val="22"/>
          <w:szCs w:val="22"/>
        </w:rPr>
        <w:tab/>
        <w:t xml:space="preserve"> </w:t>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 xml:space="preserve">Government      </w:t>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(.5)</w:t>
      </w:r>
    </w:p>
    <w:p w14:paraId="65B111B2" w14:textId="77777777" w:rsidR="00250EE6" w:rsidRPr="001E3ABD" w:rsidRDefault="00250EE6">
      <w:pPr>
        <w:jc w:val="both"/>
        <w:rPr>
          <w:color w:val="0D0D0D" w:themeColor="text1" w:themeTint="F2"/>
          <w:sz w:val="22"/>
          <w:szCs w:val="22"/>
        </w:rPr>
      </w:pPr>
    </w:p>
    <w:p w14:paraId="5500D991" w14:textId="77777777" w:rsidR="00250EE6" w:rsidRPr="001E3ABD" w:rsidRDefault="00250EE6">
      <w:pPr>
        <w:rPr>
          <w:iCs/>
          <w:color w:val="0D0D0D" w:themeColor="text1" w:themeTint="F2"/>
          <w:sz w:val="22"/>
          <w:szCs w:val="22"/>
        </w:rPr>
      </w:pPr>
      <w:r w:rsidRPr="001E3ABD">
        <w:rPr>
          <w:iCs/>
          <w:color w:val="0D0D0D" w:themeColor="text1" w:themeTint="F2"/>
          <w:sz w:val="22"/>
          <w:szCs w:val="22"/>
        </w:rPr>
        <w:t xml:space="preserve">Health/Physical Education     </w:t>
      </w:r>
      <w:r w:rsidRPr="001E3ABD">
        <w:rPr>
          <w:iCs/>
          <w:color w:val="0D0D0D" w:themeColor="text1" w:themeTint="F2"/>
          <w:sz w:val="22"/>
          <w:szCs w:val="22"/>
        </w:rPr>
        <w:tab/>
        <w:t xml:space="preserve"> </w:t>
      </w:r>
      <w:r w:rsidRPr="001E3ABD">
        <w:rPr>
          <w:bCs/>
          <w:iCs/>
          <w:color w:val="0D0D0D" w:themeColor="text1" w:themeTint="F2"/>
          <w:sz w:val="22"/>
          <w:szCs w:val="22"/>
        </w:rPr>
        <w:t xml:space="preserve">1    </w:t>
      </w:r>
      <w:r w:rsidRPr="001E3ABD">
        <w:rPr>
          <w:iCs/>
          <w:color w:val="0D0D0D" w:themeColor="text1" w:themeTint="F2"/>
          <w:sz w:val="22"/>
          <w:szCs w:val="22"/>
        </w:rPr>
        <w:t xml:space="preserve">   </w:t>
      </w:r>
      <w:r w:rsidR="006E4DA0" w:rsidRPr="001E3ABD">
        <w:rPr>
          <w:iCs/>
          <w:color w:val="0D0D0D" w:themeColor="text1" w:themeTint="F2"/>
          <w:sz w:val="22"/>
          <w:szCs w:val="22"/>
        </w:rPr>
        <w:tab/>
      </w:r>
      <w:r w:rsidR="006E4DA0" w:rsidRPr="001E3ABD">
        <w:rPr>
          <w:iCs/>
          <w:color w:val="0D0D0D" w:themeColor="text1" w:themeTint="F2"/>
          <w:sz w:val="22"/>
          <w:szCs w:val="22"/>
        </w:rPr>
        <w:tab/>
      </w:r>
      <w:r w:rsidR="006E4DA0" w:rsidRPr="001E3ABD">
        <w:rPr>
          <w:iCs/>
          <w:color w:val="0D0D0D" w:themeColor="text1" w:themeTint="F2"/>
          <w:sz w:val="22"/>
          <w:szCs w:val="22"/>
        </w:rPr>
        <w:tab/>
      </w:r>
      <w:r w:rsidR="006E4DA0" w:rsidRPr="001E3ABD">
        <w:rPr>
          <w:iCs/>
          <w:color w:val="0D0D0D" w:themeColor="text1" w:themeTint="F2"/>
          <w:sz w:val="22"/>
          <w:szCs w:val="22"/>
        </w:rPr>
        <w:tab/>
      </w:r>
      <w:r w:rsidR="006E4DA0" w:rsidRPr="001E3ABD">
        <w:rPr>
          <w:iCs/>
          <w:color w:val="0D0D0D" w:themeColor="text1" w:themeTint="F2"/>
          <w:sz w:val="22"/>
          <w:szCs w:val="22"/>
        </w:rPr>
        <w:tab/>
      </w:r>
      <w:r w:rsidRPr="001E3ABD">
        <w:rPr>
          <w:iCs/>
          <w:color w:val="0D0D0D" w:themeColor="text1" w:themeTint="F2"/>
          <w:sz w:val="22"/>
          <w:szCs w:val="22"/>
        </w:rPr>
        <w:t>Health/Physical Education</w:t>
      </w:r>
      <w:r w:rsidRPr="001E3ABD">
        <w:rPr>
          <w:color w:val="0D0D0D" w:themeColor="text1" w:themeTint="F2"/>
          <w:sz w:val="22"/>
          <w:szCs w:val="22"/>
        </w:rPr>
        <w:t xml:space="preserve"> </w:t>
      </w:r>
      <w:r w:rsidRPr="001E3ABD">
        <w:rPr>
          <w:color w:val="0D0D0D" w:themeColor="text1" w:themeTint="F2"/>
          <w:sz w:val="22"/>
          <w:szCs w:val="22"/>
        </w:rPr>
        <w:tab/>
      </w:r>
      <w:r w:rsidR="006E4DA0" w:rsidRPr="001E3ABD">
        <w:rPr>
          <w:color w:val="0D0D0D" w:themeColor="text1" w:themeTint="F2"/>
          <w:sz w:val="22"/>
          <w:szCs w:val="22"/>
        </w:rPr>
        <w:t xml:space="preserve"> </w:t>
      </w:r>
      <w:r w:rsidRPr="001E3ABD">
        <w:rPr>
          <w:bCs/>
          <w:iCs/>
          <w:color w:val="0D0D0D" w:themeColor="text1" w:themeTint="F2"/>
          <w:sz w:val="22"/>
          <w:szCs w:val="22"/>
        </w:rPr>
        <w:t>1</w:t>
      </w:r>
    </w:p>
    <w:p w14:paraId="1CA76BD7" w14:textId="77777777" w:rsidR="00250EE6" w:rsidRPr="001E3ABD" w:rsidRDefault="00250EE6">
      <w:pPr>
        <w:jc w:val="both"/>
        <w:rPr>
          <w:i/>
          <w:iCs/>
          <w:color w:val="0D0D0D" w:themeColor="text1" w:themeTint="F2"/>
          <w:sz w:val="22"/>
          <w:szCs w:val="22"/>
        </w:rPr>
      </w:pPr>
    </w:p>
    <w:p w14:paraId="5DE0DA9D" w14:textId="77777777" w:rsidR="00250EE6" w:rsidRPr="001E3ABD" w:rsidRDefault="00250EE6">
      <w:pPr>
        <w:pStyle w:val="Heading2"/>
        <w:rPr>
          <w:bCs/>
          <w:i w:val="0"/>
          <w:color w:val="0D0D0D" w:themeColor="text1" w:themeTint="F2"/>
          <w:sz w:val="22"/>
          <w:szCs w:val="22"/>
        </w:rPr>
      </w:pPr>
      <w:r w:rsidRPr="001E3ABD">
        <w:rPr>
          <w:i w:val="0"/>
          <w:color w:val="0D0D0D" w:themeColor="text1" w:themeTint="F2"/>
          <w:sz w:val="22"/>
          <w:szCs w:val="22"/>
        </w:rPr>
        <w:t>Career/Technology</w:t>
      </w:r>
      <w:r w:rsidRPr="001E3ABD">
        <w:rPr>
          <w:i w:val="0"/>
          <w:color w:val="0D0D0D" w:themeColor="text1" w:themeTint="F2"/>
          <w:sz w:val="22"/>
          <w:szCs w:val="22"/>
        </w:rPr>
        <w:tab/>
        <w:t xml:space="preserve">        </w:t>
      </w:r>
      <w:r w:rsidR="009306DB" w:rsidRPr="001E3ABD">
        <w:rPr>
          <w:i w:val="0"/>
          <w:color w:val="0D0D0D" w:themeColor="text1" w:themeTint="F2"/>
          <w:sz w:val="22"/>
          <w:szCs w:val="22"/>
        </w:rPr>
        <w:tab/>
      </w:r>
      <w:r w:rsidRPr="001E3ABD">
        <w:rPr>
          <w:i w:val="0"/>
          <w:color w:val="0D0D0D" w:themeColor="text1" w:themeTint="F2"/>
          <w:sz w:val="22"/>
          <w:szCs w:val="22"/>
        </w:rPr>
        <w:t xml:space="preserve"> </w:t>
      </w:r>
      <w:r w:rsidR="009306DB" w:rsidRPr="001E3ABD">
        <w:rPr>
          <w:i w:val="0"/>
          <w:color w:val="0D0D0D" w:themeColor="text1" w:themeTint="F2"/>
          <w:sz w:val="22"/>
          <w:szCs w:val="22"/>
        </w:rPr>
        <w:t>2</w:t>
      </w:r>
      <w:r w:rsidR="009306DB" w:rsidRPr="001E3ABD">
        <w:rPr>
          <w:i w:val="0"/>
          <w:color w:val="0D0D0D" w:themeColor="text1" w:themeTint="F2"/>
          <w:sz w:val="22"/>
          <w:szCs w:val="22"/>
        </w:rPr>
        <w:tab/>
      </w:r>
      <w:r w:rsidR="006E4DA0" w:rsidRPr="001E3ABD">
        <w:rPr>
          <w:i w:val="0"/>
          <w:color w:val="0D0D0D" w:themeColor="text1" w:themeTint="F2"/>
          <w:sz w:val="22"/>
          <w:szCs w:val="22"/>
        </w:rPr>
        <w:tab/>
      </w:r>
      <w:r w:rsidR="006E4DA0" w:rsidRPr="001E3ABD">
        <w:rPr>
          <w:i w:val="0"/>
          <w:color w:val="0D0D0D" w:themeColor="text1" w:themeTint="F2"/>
          <w:sz w:val="22"/>
          <w:szCs w:val="22"/>
        </w:rPr>
        <w:tab/>
      </w:r>
      <w:r w:rsidR="006E4DA0" w:rsidRPr="001E3ABD">
        <w:rPr>
          <w:i w:val="0"/>
          <w:color w:val="0D0D0D" w:themeColor="text1" w:themeTint="F2"/>
          <w:sz w:val="22"/>
          <w:szCs w:val="22"/>
        </w:rPr>
        <w:tab/>
      </w:r>
      <w:r w:rsidR="006E4DA0" w:rsidRPr="001E3ABD">
        <w:rPr>
          <w:i w:val="0"/>
          <w:color w:val="0D0D0D" w:themeColor="text1" w:themeTint="F2"/>
          <w:sz w:val="22"/>
          <w:szCs w:val="22"/>
        </w:rPr>
        <w:tab/>
      </w:r>
      <w:r w:rsidRPr="001E3ABD">
        <w:rPr>
          <w:i w:val="0"/>
          <w:color w:val="0D0D0D" w:themeColor="text1" w:themeTint="F2"/>
          <w:sz w:val="22"/>
          <w:szCs w:val="22"/>
        </w:rPr>
        <w:t xml:space="preserve">Foreign Language                 </w:t>
      </w:r>
      <w:r w:rsidR="006E4DA0" w:rsidRPr="001E3ABD">
        <w:rPr>
          <w:i w:val="0"/>
          <w:color w:val="0D0D0D" w:themeColor="text1" w:themeTint="F2"/>
          <w:sz w:val="22"/>
          <w:szCs w:val="22"/>
        </w:rPr>
        <w:tab/>
        <w:t xml:space="preserve"> </w:t>
      </w:r>
      <w:r w:rsidRPr="001E3ABD">
        <w:rPr>
          <w:bCs/>
          <w:i w:val="0"/>
          <w:color w:val="0D0D0D" w:themeColor="text1" w:themeTint="F2"/>
          <w:sz w:val="22"/>
          <w:szCs w:val="22"/>
        </w:rPr>
        <w:t>2</w:t>
      </w:r>
    </w:p>
    <w:p w14:paraId="162FAC21" w14:textId="77777777" w:rsidR="00855A55" w:rsidRPr="001E3ABD" w:rsidRDefault="00250EE6" w:rsidP="00855A55">
      <w:pPr>
        <w:rPr>
          <w:color w:val="0D0D0D" w:themeColor="text1" w:themeTint="F2"/>
          <w:sz w:val="22"/>
          <w:szCs w:val="22"/>
        </w:rPr>
      </w:pPr>
      <w:r w:rsidRPr="001E3ABD">
        <w:rPr>
          <w:color w:val="0D0D0D" w:themeColor="text1" w:themeTint="F2"/>
          <w:sz w:val="22"/>
          <w:szCs w:val="22"/>
        </w:rPr>
        <w:t xml:space="preserve">      Core                     </w:t>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 xml:space="preserve">(3)                               </w:t>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855A55" w:rsidRPr="001E3ABD">
        <w:rPr>
          <w:color w:val="0D0D0D" w:themeColor="text1" w:themeTint="F2"/>
          <w:sz w:val="22"/>
          <w:szCs w:val="22"/>
        </w:rPr>
        <w:tab/>
      </w:r>
      <w:r w:rsidR="009715B4" w:rsidRPr="001E3ABD">
        <w:rPr>
          <w:color w:val="0D0D0D" w:themeColor="text1" w:themeTint="F2"/>
          <w:sz w:val="22"/>
          <w:szCs w:val="22"/>
        </w:rPr>
        <w:t xml:space="preserve">Two years of </w:t>
      </w:r>
      <w:r w:rsidR="00855A55" w:rsidRPr="001E3ABD">
        <w:rPr>
          <w:color w:val="0D0D0D" w:themeColor="text1" w:themeTint="F2"/>
          <w:sz w:val="22"/>
          <w:szCs w:val="22"/>
        </w:rPr>
        <w:t xml:space="preserve">same </w:t>
      </w:r>
    </w:p>
    <w:p w14:paraId="3DEB2177" w14:textId="77777777" w:rsidR="00250EE6" w:rsidRPr="001E3ABD" w:rsidRDefault="00250EE6" w:rsidP="00855A55">
      <w:pPr>
        <w:ind w:left="6480" w:firstLine="720"/>
        <w:rPr>
          <w:color w:val="0D0D0D" w:themeColor="text1" w:themeTint="F2"/>
          <w:sz w:val="22"/>
          <w:szCs w:val="22"/>
        </w:rPr>
      </w:pPr>
      <w:r w:rsidRPr="001E3ABD">
        <w:rPr>
          <w:color w:val="0D0D0D" w:themeColor="text1" w:themeTint="F2"/>
          <w:sz w:val="22"/>
          <w:szCs w:val="22"/>
        </w:rPr>
        <w:t xml:space="preserve">language                </w:t>
      </w:r>
      <w:r w:rsidR="006E4DA0" w:rsidRPr="001E3ABD">
        <w:rPr>
          <w:color w:val="0D0D0D" w:themeColor="text1" w:themeTint="F2"/>
          <w:sz w:val="22"/>
          <w:szCs w:val="22"/>
        </w:rPr>
        <w:tab/>
      </w:r>
      <w:r w:rsidRPr="001E3ABD">
        <w:rPr>
          <w:color w:val="0D0D0D" w:themeColor="text1" w:themeTint="F2"/>
          <w:sz w:val="22"/>
          <w:szCs w:val="22"/>
        </w:rPr>
        <w:t>(2)</w:t>
      </w:r>
    </w:p>
    <w:p w14:paraId="006FA3E8" w14:textId="77777777" w:rsidR="00250EE6" w:rsidRPr="001E3ABD" w:rsidRDefault="00250EE6">
      <w:pPr>
        <w:rPr>
          <w:color w:val="0D0D0D" w:themeColor="text1" w:themeTint="F2"/>
          <w:sz w:val="22"/>
          <w:szCs w:val="22"/>
        </w:rPr>
      </w:pPr>
    </w:p>
    <w:p w14:paraId="55EFAE4E" w14:textId="77777777" w:rsidR="00250EE6" w:rsidRPr="001E3ABD" w:rsidRDefault="00250EE6">
      <w:pPr>
        <w:rPr>
          <w:color w:val="0D0D0D" w:themeColor="text1" w:themeTint="F2"/>
          <w:sz w:val="22"/>
          <w:szCs w:val="22"/>
        </w:rPr>
      </w:pPr>
      <w:r w:rsidRPr="001E3ABD">
        <w:rPr>
          <w:color w:val="0D0D0D" w:themeColor="text1" w:themeTint="F2"/>
          <w:sz w:val="22"/>
          <w:szCs w:val="22"/>
        </w:rPr>
        <w:t xml:space="preserve">Fine Arts/Technology/            </w:t>
      </w:r>
      <w:r w:rsidR="009715B4" w:rsidRPr="001E3ABD">
        <w:rPr>
          <w:color w:val="0D0D0D" w:themeColor="text1" w:themeTint="F2"/>
          <w:sz w:val="22"/>
          <w:szCs w:val="22"/>
        </w:rPr>
        <w:tab/>
      </w:r>
      <w:r w:rsidRPr="001E3ABD">
        <w:rPr>
          <w:color w:val="0D0D0D" w:themeColor="text1" w:themeTint="F2"/>
          <w:sz w:val="22"/>
          <w:szCs w:val="22"/>
        </w:rPr>
        <w:t xml:space="preserve"> </w:t>
      </w:r>
      <w:r w:rsidRPr="001E3ABD">
        <w:rPr>
          <w:bCs/>
          <w:color w:val="0D0D0D" w:themeColor="text1" w:themeTint="F2"/>
          <w:sz w:val="22"/>
          <w:szCs w:val="22"/>
        </w:rPr>
        <w:t xml:space="preserve">1 </w:t>
      </w:r>
      <w:r w:rsidRPr="001E3ABD">
        <w:rPr>
          <w:color w:val="0D0D0D" w:themeColor="text1" w:themeTint="F2"/>
          <w:sz w:val="22"/>
          <w:szCs w:val="22"/>
        </w:rPr>
        <w:t xml:space="preserve">       </w:t>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FB0E00" w:rsidRPr="001E3ABD">
        <w:rPr>
          <w:color w:val="0D0D0D" w:themeColor="text1" w:themeTint="F2"/>
          <w:sz w:val="22"/>
          <w:szCs w:val="22"/>
        </w:rPr>
        <w:t xml:space="preserve">Fine </w:t>
      </w:r>
      <w:r w:rsidRPr="001E3ABD">
        <w:rPr>
          <w:color w:val="0D0D0D" w:themeColor="text1" w:themeTint="F2"/>
          <w:sz w:val="22"/>
          <w:szCs w:val="22"/>
        </w:rPr>
        <w:t xml:space="preserve">Arts/Technology/     </w:t>
      </w:r>
      <w:r w:rsidRPr="001E3ABD">
        <w:rPr>
          <w:color w:val="0D0D0D" w:themeColor="text1" w:themeTint="F2"/>
          <w:sz w:val="22"/>
          <w:szCs w:val="22"/>
        </w:rPr>
        <w:tab/>
      </w:r>
      <w:r w:rsidR="006E4DA0" w:rsidRPr="001E3ABD">
        <w:rPr>
          <w:color w:val="0D0D0D" w:themeColor="text1" w:themeTint="F2"/>
          <w:sz w:val="22"/>
          <w:szCs w:val="22"/>
        </w:rPr>
        <w:t xml:space="preserve"> </w:t>
      </w:r>
      <w:r w:rsidRPr="001E3ABD">
        <w:rPr>
          <w:bCs/>
          <w:color w:val="0D0D0D" w:themeColor="text1" w:themeTint="F2"/>
          <w:sz w:val="22"/>
          <w:szCs w:val="22"/>
        </w:rPr>
        <w:t>1</w:t>
      </w:r>
      <w:r w:rsidRPr="001E3ABD">
        <w:rPr>
          <w:color w:val="0D0D0D" w:themeColor="text1" w:themeTint="F2"/>
          <w:sz w:val="22"/>
          <w:szCs w:val="22"/>
        </w:rPr>
        <w:t xml:space="preserve">      </w:t>
      </w:r>
    </w:p>
    <w:p w14:paraId="66FEDAEC" w14:textId="77777777" w:rsidR="00250EE6" w:rsidRPr="001E3ABD" w:rsidRDefault="00250EE6">
      <w:pPr>
        <w:rPr>
          <w:color w:val="0D0D0D" w:themeColor="text1" w:themeTint="F2"/>
          <w:sz w:val="22"/>
          <w:szCs w:val="22"/>
        </w:rPr>
      </w:pPr>
      <w:r w:rsidRPr="001E3ABD">
        <w:rPr>
          <w:color w:val="0D0D0D" w:themeColor="text1" w:themeTint="F2"/>
          <w:sz w:val="22"/>
          <w:szCs w:val="22"/>
        </w:rPr>
        <w:t xml:space="preserve">Level III Foreign Language                    </w:t>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006E4DA0" w:rsidRPr="001E3ABD">
        <w:rPr>
          <w:color w:val="0D0D0D" w:themeColor="text1" w:themeTint="F2"/>
          <w:sz w:val="22"/>
          <w:szCs w:val="22"/>
        </w:rPr>
        <w:tab/>
      </w:r>
      <w:r w:rsidRPr="001E3ABD">
        <w:rPr>
          <w:color w:val="0D0D0D" w:themeColor="text1" w:themeTint="F2"/>
          <w:sz w:val="22"/>
          <w:szCs w:val="22"/>
        </w:rPr>
        <w:t xml:space="preserve">Level III Foreign Language                    </w:t>
      </w:r>
    </w:p>
    <w:p w14:paraId="5A218D50" w14:textId="77777777" w:rsidR="00250EE6" w:rsidRPr="001E3ABD" w:rsidRDefault="00250EE6">
      <w:pPr>
        <w:rPr>
          <w:iCs/>
          <w:color w:val="0D0D0D" w:themeColor="text1" w:themeTint="F2"/>
          <w:sz w:val="22"/>
          <w:szCs w:val="22"/>
        </w:rPr>
      </w:pPr>
    </w:p>
    <w:p w14:paraId="54372063" w14:textId="77777777" w:rsidR="00250EE6" w:rsidRPr="001E3ABD" w:rsidRDefault="00250EE6">
      <w:pPr>
        <w:rPr>
          <w:bCs/>
          <w:iCs/>
          <w:color w:val="0D0D0D" w:themeColor="text1" w:themeTint="F2"/>
          <w:sz w:val="22"/>
          <w:szCs w:val="22"/>
        </w:rPr>
      </w:pPr>
      <w:r w:rsidRPr="001E3ABD">
        <w:rPr>
          <w:iCs/>
          <w:color w:val="0D0D0D" w:themeColor="text1" w:themeTint="F2"/>
          <w:sz w:val="22"/>
          <w:szCs w:val="22"/>
        </w:rPr>
        <w:t xml:space="preserve">Electives                                  </w:t>
      </w:r>
      <w:r w:rsidR="006E4DA0" w:rsidRPr="001E3ABD">
        <w:rPr>
          <w:iCs/>
          <w:color w:val="0D0D0D" w:themeColor="text1" w:themeTint="F2"/>
          <w:sz w:val="22"/>
          <w:szCs w:val="22"/>
        </w:rPr>
        <w:t xml:space="preserve"> </w:t>
      </w:r>
      <w:r w:rsidR="009715B4" w:rsidRPr="001E3ABD">
        <w:rPr>
          <w:iCs/>
          <w:color w:val="0D0D0D" w:themeColor="text1" w:themeTint="F2"/>
          <w:sz w:val="22"/>
          <w:szCs w:val="22"/>
        </w:rPr>
        <w:tab/>
      </w:r>
      <w:r w:rsidRPr="001E3ABD">
        <w:rPr>
          <w:bCs/>
          <w:iCs/>
          <w:color w:val="0D0D0D" w:themeColor="text1" w:themeTint="F2"/>
          <w:sz w:val="22"/>
          <w:szCs w:val="22"/>
        </w:rPr>
        <w:t>3</w:t>
      </w:r>
      <w:r w:rsidRPr="001E3ABD">
        <w:rPr>
          <w:iCs/>
          <w:color w:val="0D0D0D" w:themeColor="text1" w:themeTint="F2"/>
          <w:sz w:val="22"/>
          <w:szCs w:val="22"/>
        </w:rPr>
        <w:t xml:space="preserve">        </w:t>
      </w:r>
      <w:r w:rsidR="006E4DA0" w:rsidRPr="001E3ABD">
        <w:rPr>
          <w:iCs/>
          <w:color w:val="0D0D0D" w:themeColor="text1" w:themeTint="F2"/>
          <w:sz w:val="22"/>
          <w:szCs w:val="22"/>
        </w:rPr>
        <w:tab/>
      </w:r>
      <w:r w:rsidR="006E4DA0" w:rsidRPr="001E3ABD">
        <w:rPr>
          <w:iCs/>
          <w:color w:val="0D0D0D" w:themeColor="text1" w:themeTint="F2"/>
          <w:sz w:val="22"/>
          <w:szCs w:val="22"/>
        </w:rPr>
        <w:tab/>
      </w:r>
      <w:r w:rsidR="006E4DA0" w:rsidRPr="001E3ABD">
        <w:rPr>
          <w:iCs/>
          <w:color w:val="0D0D0D" w:themeColor="text1" w:themeTint="F2"/>
          <w:sz w:val="22"/>
          <w:szCs w:val="22"/>
        </w:rPr>
        <w:tab/>
      </w:r>
      <w:r w:rsidR="006E4DA0" w:rsidRPr="001E3ABD">
        <w:rPr>
          <w:iCs/>
          <w:color w:val="0D0D0D" w:themeColor="text1" w:themeTint="F2"/>
          <w:sz w:val="22"/>
          <w:szCs w:val="22"/>
        </w:rPr>
        <w:tab/>
      </w:r>
      <w:r w:rsidR="006E4DA0" w:rsidRPr="001E3ABD">
        <w:rPr>
          <w:iCs/>
          <w:color w:val="0D0D0D" w:themeColor="text1" w:themeTint="F2"/>
          <w:sz w:val="22"/>
          <w:szCs w:val="22"/>
        </w:rPr>
        <w:tab/>
      </w:r>
      <w:r w:rsidRPr="001E3ABD">
        <w:rPr>
          <w:iCs/>
          <w:color w:val="0D0D0D" w:themeColor="text1" w:themeTint="F2"/>
          <w:sz w:val="22"/>
          <w:szCs w:val="22"/>
        </w:rPr>
        <w:t xml:space="preserve">Electives                                </w:t>
      </w:r>
      <w:r w:rsidR="006E4DA0" w:rsidRPr="001E3ABD">
        <w:rPr>
          <w:iCs/>
          <w:color w:val="0D0D0D" w:themeColor="text1" w:themeTint="F2"/>
          <w:sz w:val="22"/>
          <w:szCs w:val="22"/>
        </w:rPr>
        <w:tab/>
        <w:t xml:space="preserve"> </w:t>
      </w:r>
      <w:r w:rsidR="009306DB" w:rsidRPr="001E3ABD">
        <w:rPr>
          <w:bCs/>
          <w:iCs/>
          <w:color w:val="0D0D0D" w:themeColor="text1" w:themeTint="F2"/>
          <w:sz w:val="22"/>
          <w:szCs w:val="22"/>
        </w:rPr>
        <w:t>3</w:t>
      </w:r>
    </w:p>
    <w:p w14:paraId="61E24623" w14:textId="77777777" w:rsidR="00855A55" w:rsidRPr="001E3ABD" w:rsidRDefault="00855A55">
      <w:pPr>
        <w:rPr>
          <w:bCs/>
          <w:color w:val="0D0D0D" w:themeColor="text1" w:themeTint="F2"/>
        </w:rPr>
      </w:pPr>
      <w:r w:rsidRPr="001E3ABD">
        <w:rPr>
          <w:bCs/>
          <w:iCs/>
          <w:color w:val="0D0D0D" w:themeColor="text1" w:themeTint="F2"/>
          <w:sz w:val="22"/>
          <w:szCs w:val="22"/>
        </w:rPr>
        <w:br w:type="page"/>
      </w:r>
    </w:p>
    <w:p w14:paraId="40A99431" w14:textId="77777777" w:rsidR="00250EE6" w:rsidRPr="001E3ABD" w:rsidRDefault="00250EE6" w:rsidP="006D5555">
      <w:pPr>
        <w:jc w:val="center"/>
        <w:rPr>
          <w:color w:val="0D0D0D" w:themeColor="text1" w:themeTint="F2"/>
        </w:rPr>
      </w:pPr>
      <w:r w:rsidRPr="001E3ABD">
        <w:rPr>
          <w:b/>
          <w:bCs/>
          <w:color w:val="0D0D0D" w:themeColor="text1" w:themeTint="F2"/>
          <w:sz w:val="28"/>
          <w:szCs w:val="28"/>
        </w:rPr>
        <w:lastRenderedPageBreak/>
        <w:t>History</w:t>
      </w:r>
      <w:r w:rsidRPr="001E3ABD">
        <w:rPr>
          <w:color w:val="0D0D0D" w:themeColor="text1" w:themeTint="F2"/>
          <w:sz w:val="28"/>
          <w:szCs w:val="28"/>
        </w:rPr>
        <w:t xml:space="preserve"> </w:t>
      </w:r>
      <w:r w:rsidRPr="001E3ABD">
        <w:rPr>
          <w:b/>
          <w:bCs/>
          <w:color w:val="0D0D0D" w:themeColor="text1" w:themeTint="F2"/>
          <w:sz w:val="28"/>
          <w:szCs w:val="28"/>
        </w:rPr>
        <w:t>of</w:t>
      </w:r>
      <w:r w:rsidRPr="001E3ABD">
        <w:rPr>
          <w:color w:val="0D0D0D" w:themeColor="text1" w:themeTint="F2"/>
          <w:sz w:val="28"/>
          <w:szCs w:val="28"/>
        </w:rPr>
        <w:t xml:space="preserve"> </w:t>
      </w:r>
      <w:r w:rsidRPr="001E3ABD">
        <w:rPr>
          <w:b/>
          <w:bCs/>
          <w:color w:val="0D0D0D" w:themeColor="text1" w:themeTint="F2"/>
          <w:sz w:val="28"/>
          <w:szCs w:val="28"/>
        </w:rPr>
        <w:t>Georgia</w:t>
      </w:r>
      <w:r w:rsidRPr="001E3ABD">
        <w:rPr>
          <w:color w:val="0D0D0D" w:themeColor="text1" w:themeTint="F2"/>
          <w:sz w:val="28"/>
          <w:szCs w:val="28"/>
        </w:rPr>
        <w:t xml:space="preserve"> </w:t>
      </w:r>
      <w:r w:rsidRPr="001E3ABD">
        <w:rPr>
          <w:b/>
          <w:bCs/>
          <w:color w:val="0D0D0D" w:themeColor="text1" w:themeTint="F2"/>
          <w:sz w:val="28"/>
          <w:szCs w:val="28"/>
        </w:rPr>
        <w:t>Accrediting</w:t>
      </w:r>
      <w:r w:rsidRPr="001E3ABD">
        <w:rPr>
          <w:color w:val="0D0D0D" w:themeColor="text1" w:themeTint="F2"/>
          <w:sz w:val="28"/>
          <w:szCs w:val="28"/>
        </w:rPr>
        <w:t xml:space="preserve"> </w:t>
      </w:r>
      <w:r w:rsidRPr="001E3ABD">
        <w:rPr>
          <w:b/>
          <w:bCs/>
          <w:color w:val="0D0D0D" w:themeColor="text1" w:themeTint="F2"/>
          <w:sz w:val="28"/>
          <w:szCs w:val="28"/>
        </w:rPr>
        <w:t>Commission,</w:t>
      </w:r>
      <w:r w:rsidRPr="001E3ABD">
        <w:rPr>
          <w:color w:val="0D0D0D" w:themeColor="text1" w:themeTint="F2"/>
          <w:sz w:val="28"/>
          <w:szCs w:val="28"/>
        </w:rPr>
        <w:t xml:space="preserve"> </w:t>
      </w:r>
      <w:r w:rsidRPr="001E3ABD">
        <w:rPr>
          <w:b/>
          <w:bCs/>
          <w:color w:val="0D0D0D" w:themeColor="text1" w:themeTint="F2"/>
          <w:sz w:val="28"/>
          <w:szCs w:val="28"/>
        </w:rPr>
        <w:t>Inc</w:t>
      </w:r>
      <w:r w:rsidRPr="001E3ABD">
        <w:rPr>
          <w:b/>
          <w:bCs/>
          <w:color w:val="0D0D0D" w:themeColor="text1" w:themeTint="F2"/>
        </w:rPr>
        <w:t>.</w:t>
      </w:r>
    </w:p>
    <w:p w14:paraId="44A6EFB8" w14:textId="77777777" w:rsidR="00250EE6" w:rsidRPr="001E3ABD" w:rsidRDefault="00250EE6">
      <w:pPr>
        <w:jc w:val="center"/>
        <w:rPr>
          <w:color w:val="0D0D0D" w:themeColor="text1" w:themeTint="F2"/>
        </w:rPr>
      </w:pPr>
    </w:p>
    <w:p w14:paraId="53475077" w14:textId="77777777" w:rsidR="00250EE6" w:rsidRPr="001E3ABD" w:rsidRDefault="00250EE6">
      <w:pPr>
        <w:jc w:val="both"/>
        <w:rPr>
          <w:color w:val="0D0D0D" w:themeColor="text1" w:themeTint="F2"/>
        </w:rPr>
      </w:pPr>
      <w:r w:rsidRPr="001E3ABD">
        <w:rPr>
          <w:color w:val="0D0D0D" w:themeColor="text1" w:themeTint="F2"/>
        </w:rPr>
        <w:t>Chancellor Walter B. Hill of the University of Georgia employed Dr. Joseph S. Stewart as Professor of Secondary Education on July 1, 1903. He was employed to work with the high schools of Georgia to bring about a better relationship between the high schools and the University of Georgia. This was the beginning of the present Georgia Accrediting Commission. Professor Stewart published a manual for high schools during the 1903</w:t>
      </w:r>
      <w:r w:rsidRPr="001E3ABD">
        <w:rPr>
          <w:color w:val="0D0D0D" w:themeColor="text1" w:themeTint="F2"/>
        </w:rPr>
        <w:noBreakHyphen/>
        <w:t xml:space="preserve">1904 school year and accepted applications from high schools during that year. He published the first list of accredited schools in 1904. </w:t>
      </w:r>
    </w:p>
    <w:p w14:paraId="71E6D146" w14:textId="77777777" w:rsidR="00250EE6" w:rsidRPr="001E3ABD" w:rsidRDefault="00250EE6">
      <w:pPr>
        <w:jc w:val="both"/>
        <w:rPr>
          <w:color w:val="0D0D0D" w:themeColor="text1" w:themeTint="F2"/>
        </w:rPr>
      </w:pPr>
    </w:p>
    <w:p w14:paraId="3EF767C9" w14:textId="77777777" w:rsidR="00250EE6" w:rsidRPr="001E3ABD" w:rsidRDefault="00250EE6">
      <w:pPr>
        <w:jc w:val="both"/>
        <w:rPr>
          <w:color w:val="0D0D0D" w:themeColor="text1" w:themeTint="F2"/>
        </w:rPr>
      </w:pPr>
      <w:r w:rsidRPr="001E3ABD">
        <w:rPr>
          <w:color w:val="0D0D0D" w:themeColor="text1" w:themeTint="F2"/>
        </w:rPr>
        <w:t>Dr. Stewart's work was first financed by George Foster Peabody, then the General Education Board, and later by the University of Georgia. When Dr. Stewart started his work, he found four four</w:t>
      </w:r>
      <w:r w:rsidRPr="001E3ABD">
        <w:rPr>
          <w:color w:val="0D0D0D" w:themeColor="text1" w:themeTint="F2"/>
        </w:rPr>
        <w:noBreakHyphen/>
        <w:t>year public high schools in the state and seven four</w:t>
      </w:r>
      <w:r w:rsidRPr="001E3ABD">
        <w:rPr>
          <w:color w:val="0D0D0D" w:themeColor="text1" w:themeTint="F2"/>
        </w:rPr>
        <w:noBreakHyphen/>
        <w:t xml:space="preserve">year private high schools in the state. Literally, the development of high schools in the state of Georgia and the Georgia Accrediting Commission </w:t>
      </w:r>
      <w:proofErr w:type="gramStart"/>
      <w:r w:rsidRPr="001E3ABD">
        <w:rPr>
          <w:color w:val="0D0D0D" w:themeColor="text1" w:themeTint="F2"/>
        </w:rPr>
        <w:t>parallel</w:t>
      </w:r>
      <w:proofErr w:type="gramEnd"/>
      <w:r w:rsidRPr="001E3ABD">
        <w:rPr>
          <w:color w:val="0D0D0D" w:themeColor="text1" w:themeTint="F2"/>
        </w:rPr>
        <w:t xml:space="preserve"> each other at every step of the way. </w:t>
      </w:r>
    </w:p>
    <w:p w14:paraId="34555F84" w14:textId="77777777" w:rsidR="00250EE6" w:rsidRPr="001E3ABD" w:rsidRDefault="00250EE6">
      <w:pPr>
        <w:jc w:val="both"/>
        <w:rPr>
          <w:color w:val="0D0D0D" w:themeColor="text1" w:themeTint="F2"/>
        </w:rPr>
      </w:pPr>
    </w:p>
    <w:p w14:paraId="4A3E0818" w14:textId="77777777" w:rsidR="00250EE6" w:rsidRPr="001E3ABD" w:rsidRDefault="00250EE6">
      <w:pPr>
        <w:jc w:val="both"/>
        <w:rPr>
          <w:color w:val="0D0D0D" w:themeColor="text1" w:themeTint="F2"/>
        </w:rPr>
      </w:pPr>
      <w:r w:rsidRPr="001E3ABD">
        <w:rPr>
          <w:color w:val="0D0D0D" w:themeColor="text1" w:themeTint="F2"/>
        </w:rPr>
        <w:t>The development of the modern public high school in Georgia began with the employment of Dr. Stewart by the University of Georgia and parallels his continuous and distinguished service in this area from 1903 to his death in 1934. Some of his outstanding accomplishments are the accrediting process for Georgia high schools, the organization of the Georgia High School Association, (then known as District High School Associations), leadership in the organization of the Secondary Commission of the Southern Association of Colleges and Schools, the organizing and editing of the Georgia High School Quarterly, leadership in the fight for legislation for tax</w:t>
      </w:r>
      <w:r w:rsidRPr="001E3ABD">
        <w:rPr>
          <w:color w:val="0D0D0D" w:themeColor="text1" w:themeTint="F2"/>
        </w:rPr>
        <w:noBreakHyphen/>
        <w:t>supported high schools, and the long</w:t>
      </w:r>
      <w:r w:rsidRPr="001E3ABD">
        <w:rPr>
          <w:color w:val="0D0D0D" w:themeColor="text1" w:themeTint="F2"/>
        </w:rPr>
        <w:noBreakHyphen/>
        <w:t xml:space="preserve">time leadership for improved curriculum and organization of high schools. </w:t>
      </w:r>
    </w:p>
    <w:p w14:paraId="48C962F3" w14:textId="77777777" w:rsidR="00250EE6" w:rsidRPr="001E3ABD" w:rsidRDefault="00250EE6">
      <w:pPr>
        <w:jc w:val="both"/>
        <w:rPr>
          <w:color w:val="0D0D0D" w:themeColor="text1" w:themeTint="F2"/>
        </w:rPr>
      </w:pPr>
    </w:p>
    <w:p w14:paraId="70E5E322" w14:textId="77777777" w:rsidR="00250EE6" w:rsidRPr="001E3ABD" w:rsidRDefault="00250EE6">
      <w:pPr>
        <w:jc w:val="both"/>
        <w:rPr>
          <w:color w:val="0D0D0D" w:themeColor="text1" w:themeTint="F2"/>
        </w:rPr>
      </w:pPr>
      <w:r w:rsidRPr="001E3ABD">
        <w:rPr>
          <w:color w:val="0D0D0D" w:themeColor="text1" w:themeTint="F2"/>
        </w:rPr>
        <w:t xml:space="preserve">In 1920 Chancellor Barrow of the University of Georgia increased the size and representation of the Accrediting Committee. In 1921 consisted of Dr. Joseph S. Stewart, Chairman, University of Georgia; W. D. Hooper, University of Georgia; J. R. Fain, State College of Agriculture, Athens; T. H. Jack, College Association, Emory; W. E. Farrar, College Association, Mercer; H. H. Caldwell, College Association, Georgia Tech and E. A. Pound, Georgia Department of Education. For </w:t>
      </w:r>
      <w:proofErr w:type="gramStart"/>
      <w:r w:rsidRPr="001E3ABD">
        <w:rPr>
          <w:color w:val="0D0D0D" w:themeColor="text1" w:themeTint="F2"/>
        </w:rPr>
        <w:t>a number of</w:t>
      </w:r>
      <w:proofErr w:type="gramEnd"/>
      <w:r w:rsidRPr="001E3ABD">
        <w:rPr>
          <w:color w:val="0D0D0D" w:themeColor="text1" w:themeTint="F2"/>
        </w:rPr>
        <w:t xml:space="preserve"> years Professor Stewart and Mr. Pound cooperated in visiting schools. Prior to this time, Professor Stewart had been the only visitor and had come to be called the High School Inspector. For 30 years (1904 to his death in 1934), Dr. Stewart was Chairman of the Committee and served as Professor of Secondary Education at the University of Georgia. In 1934 the group organized as the Georgia High School Accrediting Commission with a constitution. The constitution stated that four members were to be from the Georgia College Association, four members from the Georgia High School Association, and the High School Supervisor from the State Department of Education was to serve as an ex</w:t>
      </w:r>
      <w:r w:rsidRPr="001E3ABD">
        <w:rPr>
          <w:color w:val="0D0D0D" w:themeColor="text1" w:themeTint="F2"/>
        </w:rPr>
        <w:noBreakHyphen/>
        <w:t xml:space="preserve">officio member. </w:t>
      </w:r>
    </w:p>
    <w:p w14:paraId="3E478DE8" w14:textId="77777777" w:rsidR="00250EE6" w:rsidRPr="001E3ABD" w:rsidRDefault="00250EE6">
      <w:pPr>
        <w:jc w:val="both"/>
        <w:rPr>
          <w:color w:val="0D0D0D" w:themeColor="text1" w:themeTint="F2"/>
        </w:rPr>
      </w:pPr>
    </w:p>
    <w:p w14:paraId="5A1BCF2D" w14:textId="51D10020" w:rsidR="00250EE6" w:rsidRPr="001E3ABD" w:rsidRDefault="00250EE6">
      <w:pPr>
        <w:jc w:val="both"/>
        <w:rPr>
          <w:color w:val="0D0D0D" w:themeColor="text1" w:themeTint="F2"/>
        </w:rPr>
      </w:pPr>
      <w:r w:rsidRPr="001E3ABD">
        <w:rPr>
          <w:color w:val="0D0D0D" w:themeColor="text1" w:themeTint="F2"/>
        </w:rPr>
        <w:t xml:space="preserve">After the death of Dr. Stewart, the office remained in Athens until 1941. For three years Mr. T. J. Dempsey, Jr., State High School Supervisor in the State Department of Education, was the Secretary of the Georgia High School Accrediting Commission. In 1937 Mr. J. Harold Saxon became the University High School Inspector, the title held by Dr. Stewart, and Secretary of the Georgia High School Accrediting Commission. In 1941 the office was moved to the Georgia Department of Education in Atlanta with Mr. W. E. Pafford serving as Executive Director of the Georgia High School Accrediting Commission. Mr. Pafford was the Executive Secretary until his retirement from the State Department of Education in 1964. Dr. H. S. Shearouse, staff member of the State Department of Education, then became Executive Secretary until his retirement in 1967. Mr. J. A. Mize, a staff member of the State Department of Education, became Executive Secretary in 1967 and continued in that position until the office was moved from the State Department of Education in 1969. Dr. H. S. Shearouse again became Executive Secretary in 1969 with the office being located at Springfield. Dr. Shearouse served until July 1977, at which time Mr. J. A. Mize became Executive Secretary and the office was moved to Metter. On July 1, </w:t>
      </w:r>
      <w:r w:rsidR="00AA1569" w:rsidRPr="001E3ABD">
        <w:rPr>
          <w:color w:val="0D0D0D" w:themeColor="text1" w:themeTint="F2"/>
        </w:rPr>
        <w:t>1985,</w:t>
      </w:r>
      <w:r w:rsidRPr="001E3ABD">
        <w:rPr>
          <w:color w:val="0D0D0D" w:themeColor="text1" w:themeTint="F2"/>
        </w:rPr>
        <w:t xml:space="preserve"> Dr. John Hulsey, Jr., School of Education, Georgia Southern College, succeeded Mr. J. A. Mize, and the office was moved to the campus of Georgia </w:t>
      </w:r>
      <w:r w:rsidRPr="001E3ABD">
        <w:rPr>
          <w:color w:val="0D0D0D" w:themeColor="text1" w:themeTint="F2"/>
        </w:rPr>
        <w:lastRenderedPageBreak/>
        <w:t xml:space="preserve">Southern College, Statesboro. On July 1, </w:t>
      </w:r>
      <w:proofErr w:type="gramStart"/>
      <w:r w:rsidRPr="001E3ABD">
        <w:rPr>
          <w:color w:val="0D0D0D" w:themeColor="text1" w:themeTint="F2"/>
        </w:rPr>
        <w:t>1989</w:t>
      </w:r>
      <w:proofErr w:type="gramEnd"/>
      <w:r w:rsidRPr="001E3ABD">
        <w:rPr>
          <w:color w:val="0D0D0D" w:themeColor="text1" w:themeTint="F2"/>
        </w:rPr>
        <w:t xml:space="preserve"> Dr. Kenneth M. Matthews, College of Education, the University of Georgia, was appointed as Executive Director and the office was moved to Athens. </w:t>
      </w:r>
    </w:p>
    <w:p w14:paraId="77E7DFA4" w14:textId="77777777" w:rsidR="00250EE6" w:rsidRPr="001E3ABD" w:rsidRDefault="00250EE6">
      <w:pPr>
        <w:jc w:val="both"/>
        <w:rPr>
          <w:color w:val="0D0D0D" w:themeColor="text1" w:themeTint="F2"/>
        </w:rPr>
      </w:pPr>
      <w:r w:rsidRPr="001E3ABD">
        <w:rPr>
          <w:color w:val="0D0D0D" w:themeColor="text1" w:themeTint="F2"/>
        </w:rPr>
        <w:t xml:space="preserve">From the beginning until 1941, the Bulletin, setting forth the rules, regulations, and standards, together with the approved list of accredited schools, was a bulletin of the University of Georgia. In 1941 it became the Official Bulletin of the Georgia High School Accrediting Commission without relationship to any institution. In 1944 the organization changed its name to the Georgia Accrediting Commission and expanded the membership on the Board of Directors to include two representatives from elementary schools, to be selected by the Elementary School Principals Association. A list of standard elementary schools was published for the next two years. In 1947 the elementary schools were listed as accredited schools. In 1974 the Commission began accrediting kindergartens. The membership of the Commission has been changed several times, always to make broader representation from the professional elements within the state. </w:t>
      </w:r>
    </w:p>
    <w:p w14:paraId="157B7ECE" w14:textId="77777777" w:rsidR="00250EE6" w:rsidRPr="001E3ABD" w:rsidRDefault="00250EE6">
      <w:pPr>
        <w:jc w:val="both"/>
        <w:rPr>
          <w:color w:val="0D0D0D" w:themeColor="text1" w:themeTint="F2"/>
        </w:rPr>
      </w:pPr>
    </w:p>
    <w:p w14:paraId="3DBC71CA" w14:textId="186F376B" w:rsidR="00250EE6" w:rsidRPr="001E3ABD" w:rsidRDefault="00250EE6">
      <w:pPr>
        <w:pStyle w:val="BodyText3"/>
        <w:rPr>
          <w:color w:val="0D0D0D" w:themeColor="text1" w:themeTint="F2"/>
          <w:sz w:val="24"/>
          <w:szCs w:val="24"/>
        </w:rPr>
      </w:pPr>
      <w:r w:rsidRPr="001E3ABD">
        <w:rPr>
          <w:color w:val="0D0D0D" w:themeColor="text1" w:themeTint="F2"/>
          <w:sz w:val="24"/>
          <w:szCs w:val="24"/>
        </w:rPr>
        <w:t xml:space="preserve">In 1986, the Commission accredited Educational Agencies </w:t>
      </w:r>
      <w:proofErr w:type="gramStart"/>
      <w:r w:rsidRPr="001E3ABD">
        <w:rPr>
          <w:color w:val="0D0D0D" w:themeColor="text1" w:themeTint="F2"/>
          <w:sz w:val="24"/>
          <w:szCs w:val="24"/>
        </w:rPr>
        <w:t>With</w:t>
      </w:r>
      <w:proofErr w:type="gramEnd"/>
      <w:r w:rsidRPr="001E3ABD">
        <w:rPr>
          <w:color w:val="0D0D0D" w:themeColor="text1" w:themeTint="F2"/>
          <w:sz w:val="24"/>
          <w:szCs w:val="24"/>
        </w:rPr>
        <w:t xml:space="preserve"> Special Purposes for the first time. In September of 1989 the Board of Directors authorized Dr. Kenneth M. Matthews to explore the possibility of accrediting pre-kindergarten educational programs. During the 1989</w:t>
      </w:r>
      <w:r w:rsidRPr="001E3ABD">
        <w:rPr>
          <w:color w:val="0D0D0D" w:themeColor="text1" w:themeTint="F2"/>
          <w:sz w:val="24"/>
          <w:szCs w:val="24"/>
        </w:rPr>
        <w:noBreakHyphen/>
        <w:t>1990 school year standards were developed. The standards were field</w:t>
      </w:r>
      <w:r w:rsidRPr="001E3ABD">
        <w:rPr>
          <w:color w:val="0D0D0D" w:themeColor="text1" w:themeTint="F2"/>
          <w:sz w:val="24"/>
          <w:szCs w:val="24"/>
        </w:rPr>
        <w:noBreakHyphen/>
        <w:t>tested during the 1990</w:t>
      </w:r>
      <w:r w:rsidRPr="001E3ABD">
        <w:rPr>
          <w:color w:val="0D0D0D" w:themeColor="text1" w:themeTint="F2"/>
          <w:sz w:val="24"/>
          <w:szCs w:val="24"/>
        </w:rPr>
        <w:noBreakHyphen/>
        <w:t xml:space="preserve">1991 school year. In September of 1991 the standards were </w:t>
      </w:r>
      <w:r w:rsidR="00AA1569" w:rsidRPr="001E3ABD">
        <w:rPr>
          <w:color w:val="0D0D0D" w:themeColor="text1" w:themeTint="F2"/>
          <w:sz w:val="24"/>
          <w:szCs w:val="24"/>
        </w:rPr>
        <w:t>approved,</w:t>
      </w:r>
      <w:r w:rsidRPr="001E3ABD">
        <w:rPr>
          <w:color w:val="0D0D0D" w:themeColor="text1" w:themeTint="F2"/>
          <w:sz w:val="24"/>
          <w:szCs w:val="24"/>
        </w:rPr>
        <w:t xml:space="preserve"> and the first five pre-kindergarten programs were accredited by the Commission. In response to the growing number of students involved in home schooling and other forms of independent study the Commission began accrediting Non-Traditional Educational Centers in 2005 to serve students who engage part or full-time in independent study.</w:t>
      </w:r>
    </w:p>
    <w:p w14:paraId="01661AC5" w14:textId="77777777" w:rsidR="00250EE6" w:rsidRPr="001E3ABD" w:rsidRDefault="00250EE6">
      <w:pPr>
        <w:jc w:val="both"/>
        <w:rPr>
          <w:color w:val="0D0D0D" w:themeColor="text1" w:themeTint="F2"/>
        </w:rPr>
      </w:pPr>
    </w:p>
    <w:p w14:paraId="451D9683" w14:textId="77777777" w:rsidR="00250EE6" w:rsidRPr="001E3ABD" w:rsidRDefault="00250EE6">
      <w:pPr>
        <w:jc w:val="both"/>
        <w:rPr>
          <w:color w:val="0D0D0D" w:themeColor="text1" w:themeTint="F2"/>
        </w:rPr>
      </w:pPr>
      <w:r w:rsidRPr="001E3ABD">
        <w:rPr>
          <w:color w:val="0D0D0D" w:themeColor="text1" w:themeTint="F2"/>
        </w:rPr>
        <w:t xml:space="preserve">After successfully leading the Commission through 13 years of growth and change Dr. Kenneth M. Matthews chose to retire in June of 2002.  On July 1, </w:t>
      </w:r>
      <w:proofErr w:type="gramStart"/>
      <w:r w:rsidRPr="001E3ABD">
        <w:rPr>
          <w:color w:val="0D0D0D" w:themeColor="text1" w:themeTint="F2"/>
        </w:rPr>
        <w:t>2002</w:t>
      </w:r>
      <w:proofErr w:type="gramEnd"/>
      <w:r w:rsidRPr="001E3ABD">
        <w:rPr>
          <w:color w:val="0D0D0D" w:themeColor="text1" w:themeTint="F2"/>
        </w:rPr>
        <w:t xml:space="preserve"> Dr. Carvin L. Brown, Professor Emeritus, University of Georgia assumed the role of Executive Director.</w:t>
      </w:r>
      <w:r w:rsidR="00C61E84" w:rsidRPr="001E3ABD">
        <w:rPr>
          <w:color w:val="0D0D0D" w:themeColor="text1" w:themeTint="F2"/>
        </w:rPr>
        <w:t xml:space="preserve">  </w:t>
      </w:r>
    </w:p>
    <w:p w14:paraId="1B23FA1B" w14:textId="77777777" w:rsidR="003D255F" w:rsidRPr="001E3ABD" w:rsidRDefault="003D255F">
      <w:pPr>
        <w:jc w:val="both"/>
        <w:rPr>
          <w:color w:val="0D0D0D" w:themeColor="text1" w:themeTint="F2"/>
        </w:rPr>
      </w:pPr>
    </w:p>
    <w:p w14:paraId="4E3EACEF" w14:textId="77777777" w:rsidR="00250EE6" w:rsidRPr="001E3ABD" w:rsidRDefault="00250EE6">
      <w:pPr>
        <w:jc w:val="both"/>
        <w:rPr>
          <w:color w:val="0D0D0D" w:themeColor="text1" w:themeTint="F2"/>
        </w:rPr>
      </w:pPr>
      <w:r w:rsidRPr="001E3ABD">
        <w:rPr>
          <w:color w:val="0D0D0D" w:themeColor="text1" w:themeTint="F2"/>
        </w:rPr>
        <w:t>Beginning in August of 2005 the Commission accredited Non-Traditional Educational Centers. Among other requirements, students must spend at least 40 percent of their learning time in independent study at home or at a place designated by their parents other than the center. The centers were formerly members of the Accrediting Commission for Independent Study, an accrediting agency initiated by Dr. Starr Miller, President Emeritus of Brewton-Parker College.</w:t>
      </w:r>
    </w:p>
    <w:p w14:paraId="557D1F78" w14:textId="77777777" w:rsidR="00250EE6" w:rsidRPr="001E3ABD" w:rsidRDefault="00250EE6">
      <w:pPr>
        <w:jc w:val="both"/>
        <w:rPr>
          <w:color w:val="0D0D0D" w:themeColor="text1" w:themeTint="F2"/>
        </w:rPr>
      </w:pPr>
    </w:p>
    <w:p w14:paraId="3C2D25D8" w14:textId="77777777" w:rsidR="003D255F" w:rsidRPr="001E3ABD" w:rsidRDefault="003D255F">
      <w:pPr>
        <w:jc w:val="both"/>
        <w:rPr>
          <w:color w:val="0D0D0D" w:themeColor="text1" w:themeTint="F2"/>
        </w:rPr>
      </w:pPr>
      <w:r w:rsidRPr="001E3ABD">
        <w:rPr>
          <w:color w:val="0D0D0D" w:themeColor="text1" w:themeTint="F2"/>
        </w:rPr>
        <w:t>After twelve years leading the GAC as executive director, Dr. Brown, decided to retire.  Phillip K. Murphy, retired superintendent, former high school principal and NASA Aerospace Education Services Project Assistant Director was selected by the GAC Directors to succeed Dr. Brown.</w:t>
      </w:r>
    </w:p>
    <w:p w14:paraId="2B11B4D9" w14:textId="77777777" w:rsidR="003D255F" w:rsidRPr="001E3ABD" w:rsidRDefault="003D255F">
      <w:pPr>
        <w:jc w:val="both"/>
        <w:rPr>
          <w:color w:val="0D0D0D" w:themeColor="text1" w:themeTint="F2"/>
        </w:rPr>
      </w:pPr>
    </w:p>
    <w:p w14:paraId="6153B974" w14:textId="77777777" w:rsidR="00250EE6" w:rsidRPr="001E3ABD" w:rsidRDefault="00250EE6">
      <w:pPr>
        <w:jc w:val="both"/>
        <w:rPr>
          <w:color w:val="0D0D0D" w:themeColor="text1" w:themeTint="F2"/>
        </w:rPr>
      </w:pPr>
      <w:r w:rsidRPr="001E3ABD">
        <w:rPr>
          <w:color w:val="0D0D0D" w:themeColor="text1" w:themeTint="F2"/>
        </w:rPr>
        <w:t>The Georgia Accrediting Commission has provided and continues to provide leadership for education in Georgia. The accrediting process stimulates local schools and school districts to provide better and safer physical facilities and to improve the qualifications of staff members, teaching conditions, and curriculum. It also provides a valid means of judging the quality of schools. As a result, the academic credits of students who transfer between accredited schools can be accepted without special examination. Accreditation by the Georgia Accrediting Commission has always been a way of recognizing schools with good educational programs. Its standards continue to serve as guides for those who want to develop good programs.</w:t>
      </w:r>
    </w:p>
    <w:p w14:paraId="63FE8210" w14:textId="77777777" w:rsidR="00855A55" w:rsidRPr="001E3ABD" w:rsidRDefault="00855A55" w:rsidP="00855A55">
      <w:pPr>
        <w:jc w:val="both"/>
        <w:rPr>
          <w:color w:val="0D0D0D" w:themeColor="text1" w:themeTint="F2"/>
          <w:sz w:val="22"/>
          <w:szCs w:val="22"/>
        </w:rPr>
      </w:pPr>
      <w:r w:rsidRPr="001E3ABD">
        <w:rPr>
          <w:color w:val="0D0D0D" w:themeColor="text1" w:themeTint="F2"/>
          <w:sz w:val="22"/>
          <w:szCs w:val="22"/>
        </w:rPr>
        <w:br w:type="page"/>
      </w:r>
    </w:p>
    <w:p w14:paraId="35D0815F" w14:textId="77777777" w:rsidR="00250EE6" w:rsidRPr="001E3ABD" w:rsidRDefault="00250EE6" w:rsidP="00855A55">
      <w:pPr>
        <w:jc w:val="center"/>
        <w:rPr>
          <w:color w:val="0D0D0D" w:themeColor="text1" w:themeTint="F2"/>
          <w:sz w:val="22"/>
          <w:szCs w:val="22"/>
        </w:rPr>
      </w:pPr>
      <w:r w:rsidRPr="001E3ABD">
        <w:rPr>
          <w:b/>
          <w:bCs/>
          <w:color w:val="0D0D0D" w:themeColor="text1" w:themeTint="F2"/>
          <w:sz w:val="28"/>
          <w:szCs w:val="28"/>
        </w:rPr>
        <w:lastRenderedPageBreak/>
        <w:t>BYLAWS</w:t>
      </w:r>
    </w:p>
    <w:p w14:paraId="1AFFE006" w14:textId="77777777" w:rsidR="006D5555" w:rsidRPr="001E3ABD" w:rsidRDefault="00250EE6" w:rsidP="00742DD7">
      <w:pPr>
        <w:jc w:val="center"/>
        <w:rPr>
          <w:color w:val="0D0D0D" w:themeColor="text1" w:themeTint="F2"/>
          <w:sz w:val="28"/>
          <w:szCs w:val="28"/>
        </w:rPr>
      </w:pPr>
      <w:r w:rsidRPr="001E3ABD">
        <w:rPr>
          <w:color w:val="0D0D0D" w:themeColor="text1" w:themeTint="F2"/>
          <w:sz w:val="28"/>
          <w:szCs w:val="28"/>
        </w:rPr>
        <w:t xml:space="preserve">        </w:t>
      </w:r>
      <w:r w:rsidRPr="001E3ABD">
        <w:rPr>
          <w:b/>
          <w:bCs/>
          <w:color w:val="0D0D0D" w:themeColor="text1" w:themeTint="F2"/>
          <w:sz w:val="28"/>
          <w:szCs w:val="28"/>
        </w:rPr>
        <w:t>The</w:t>
      </w:r>
      <w:r w:rsidRPr="001E3ABD">
        <w:rPr>
          <w:color w:val="0D0D0D" w:themeColor="text1" w:themeTint="F2"/>
          <w:sz w:val="28"/>
          <w:szCs w:val="28"/>
        </w:rPr>
        <w:t xml:space="preserve"> </w:t>
      </w:r>
      <w:r w:rsidRPr="001E3ABD">
        <w:rPr>
          <w:b/>
          <w:bCs/>
          <w:color w:val="0D0D0D" w:themeColor="text1" w:themeTint="F2"/>
          <w:sz w:val="28"/>
          <w:szCs w:val="28"/>
        </w:rPr>
        <w:t>Georgia</w:t>
      </w:r>
      <w:r w:rsidRPr="001E3ABD">
        <w:rPr>
          <w:color w:val="0D0D0D" w:themeColor="text1" w:themeTint="F2"/>
          <w:sz w:val="28"/>
          <w:szCs w:val="28"/>
        </w:rPr>
        <w:t xml:space="preserve"> </w:t>
      </w:r>
      <w:r w:rsidRPr="001E3ABD">
        <w:rPr>
          <w:b/>
          <w:bCs/>
          <w:color w:val="0D0D0D" w:themeColor="text1" w:themeTint="F2"/>
          <w:sz w:val="28"/>
          <w:szCs w:val="28"/>
        </w:rPr>
        <w:t>Accrediting</w:t>
      </w:r>
      <w:r w:rsidRPr="001E3ABD">
        <w:rPr>
          <w:color w:val="0D0D0D" w:themeColor="text1" w:themeTint="F2"/>
          <w:sz w:val="28"/>
          <w:szCs w:val="28"/>
        </w:rPr>
        <w:t xml:space="preserve"> </w:t>
      </w:r>
      <w:r w:rsidRPr="001E3ABD">
        <w:rPr>
          <w:b/>
          <w:bCs/>
          <w:color w:val="0D0D0D" w:themeColor="text1" w:themeTint="F2"/>
          <w:sz w:val="28"/>
          <w:szCs w:val="28"/>
        </w:rPr>
        <w:t>Commission,</w:t>
      </w:r>
      <w:r w:rsidRPr="001E3ABD">
        <w:rPr>
          <w:color w:val="0D0D0D" w:themeColor="text1" w:themeTint="F2"/>
          <w:sz w:val="28"/>
          <w:szCs w:val="28"/>
        </w:rPr>
        <w:t xml:space="preserve"> </w:t>
      </w:r>
      <w:r w:rsidRPr="001E3ABD">
        <w:rPr>
          <w:b/>
          <w:bCs/>
          <w:color w:val="0D0D0D" w:themeColor="text1" w:themeTint="F2"/>
          <w:sz w:val="28"/>
          <w:szCs w:val="28"/>
        </w:rPr>
        <w:t>Inc.</w:t>
      </w:r>
    </w:p>
    <w:p w14:paraId="6541F6BB" w14:textId="77777777" w:rsidR="00250EE6" w:rsidRPr="001E3ABD" w:rsidRDefault="00250EE6">
      <w:pPr>
        <w:rPr>
          <w:color w:val="0D0D0D" w:themeColor="text1" w:themeTint="F2"/>
        </w:rPr>
      </w:pPr>
      <w:r w:rsidRPr="001E3ABD">
        <w:rPr>
          <w:b/>
          <w:bCs/>
          <w:color w:val="0D0D0D" w:themeColor="text1" w:themeTint="F2"/>
        </w:rPr>
        <w:t>Article</w:t>
      </w:r>
      <w:r w:rsidRPr="001E3ABD">
        <w:rPr>
          <w:color w:val="0D0D0D" w:themeColor="text1" w:themeTint="F2"/>
        </w:rPr>
        <w:t xml:space="preserve"> </w:t>
      </w:r>
      <w:r w:rsidRPr="001E3ABD">
        <w:rPr>
          <w:b/>
          <w:bCs/>
          <w:color w:val="0D0D0D" w:themeColor="text1" w:themeTint="F2"/>
        </w:rPr>
        <w:t>I</w:t>
      </w:r>
    </w:p>
    <w:p w14:paraId="2EA358C0" w14:textId="77777777" w:rsidR="00250EE6" w:rsidRPr="001E3ABD" w:rsidRDefault="00250EE6">
      <w:pPr>
        <w:rPr>
          <w:color w:val="0D0D0D" w:themeColor="text1" w:themeTint="F2"/>
        </w:rPr>
      </w:pPr>
      <w:r w:rsidRPr="001E3ABD">
        <w:rPr>
          <w:b/>
          <w:bCs/>
          <w:color w:val="0D0D0D" w:themeColor="text1" w:themeTint="F2"/>
        </w:rPr>
        <w:t>Purposes</w:t>
      </w:r>
    </w:p>
    <w:p w14:paraId="4B90780B" w14:textId="77777777" w:rsidR="00250EE6" w:rsidRPr="001E3ABD" w:rsidRDefault="00250EE6">
      <w:pPr>
        <w:jc w:val="both"/>
        <w:rPr>
          <w:color w:val="0D0D0D" w:themeColor="text1" w:themeTint="F2"/>
        </w:rPr>
      </w:pPr>
      <w:r w:rsidRPr="001E3ABD">
        <w:rPr>
          <w:color w:val="0D0D0D" w:themeColor="text1" w:themeTint="F2"/>
        </w:rPr>
        <w:t xml:space="preserve">The purposes of the Commission are to provide better education for the youth of Georgia by permitting this independent Commission of educators to stimulate the schools to achieve and maintain a high level of professional integrity and competence. The Commission shall have such powers as are now granted to nonprofit organizations incorporated under laws of the State of Georgia not inconsistent with purposes set forth in the Charter of the Commission. </w:t>
      </w:r>
    </w:p>
    <w:p w14:paraId="005A23FA" w14:textId="77777777" w:rsidR="00250EE6" w:rsidRPr="001E3ABD" w:rsidRDefault="00250EE6">
      <w:pPr>
        <w:jc w:val="both"/>
        <w:rPr>
          <w:color w:val="0D0D0D" w:themeColor="text1" w:themeTint="F2"/>
        </w:rPr>
      </w:pPr>
    </w:p>
    <w:p w14:paraId="1D22E977" w14:textId="77777777" w:rsidR="00250EE6" w:rsidRPr="001E3ABD" w:rsidRDefault="00250EE6">
      <w:pPr>
        <w:jc w:val="both"/>
        <w:rPr>
          <w:color w:val="0D0D0D" w:themeColor="text1" w:themeTint="F2"/>
        </w:rPr>
      </w:pPr>
      <w:r w:rsidRPr="001E3ABD">
        <w:rPr>
          <w:b/>
          <w:bCs/>
          <w:color w:val="0D0D0D" w:themeColor="text1" w:themeTint="F2"/>
        </w:rPr>
        <w:t>Article</w:t>
      </w:r>
      <w:r w:rsidRPr="001E3ABD">
        <w:rPr>
          <w:color w:val="0D0D0D" w:themeColor="text1" w:themeTint="F2"/>
        </w:rPr>
        <w:t xml:space="preserve"> </w:t>
      </w:r>
      <w:r w:rsidRPr="001E3ABD">
        <w:rPr>
          <w:b/>
          <w:bCs/>
          <w:color w:val="0D0D0D" w:themeColor="text1" w:themeTint="F2"/>
        </w:rPr>
        <w:t>II</w:t>
      </w:r>
    </w:p>
    <w:p w14:paraId="5F63442F" w14:textId="77777777" w:rsidR="00250EE6" w:rsidRPr="001E3ABD" w:rsidRDefault="00250EE6">
      <w:pPr>
        <w:jc w:val="both"/>
        <w:rPr>
          <w:color w:val="0D0D0D" w:themeColor="text1" w:themeTint="F2"/>
        </w:rPr>
      </w:pPr>
      <w:r w:rsidRPr="001E3ABD">
        <w:rPr>
          <w:b/>
          <w:bCs/>
          <w:color w:val="0D0D0D" w:themeColor="text1" w:themeTint="F2"/>
        </w:rPr>
        <w:t>Name</w:t>
      </w:r>
      <w:r w:rsidRPr="001E3ABD">
        <w:rPr>
          <w:color w:val="0D0D0D" w:themeColor="text1" w:themeTint="F2"/>
        </w:rPr>
        <w:t xml:space="preserve"> </w:t>
      </w:r>
      <w:r w:rsidRPr="001E3ABD">
        <w:rPr>
          <w:b/>
          <w:bCs/>
          <w:color w:val="0D0D0D" w:themeColor="text1" w:themeTint="F2"/>
        </w:rPr>
        <w:t>and</w:t>
      </w:r>
      <w:r w:rsidRPr="001E3ABD">
        <w:rPr>
          <w:color w:val="0D0D0D" w:themeColor="text1" w:themeTint="F2"/>
        </w:rPr>
        <w:t xml:space="preserve"> </w:t>
      </w:r>
      <w:r w:rsidRPr="001E3ABD">
        <w:rPr>
          <w:b/>
          <w:bCs/>
          <w:color w:val="0D0D0D" w:themeColor="text1" w:themeTint="F2"/>
        </w:rPr>
        <w:t>Seal</w:t>
      </w:r>
    </w:p>
    <w:p w14:paraId="7E3BB203"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2.01</w:t>
      </w:r>
      <w:r w:rsidRPr="001E3ABD">
        <w:rPr>
          <w:color w:val="0D0D0D" w:themeColor="text1" w:themeTint="F2"/>
        </w:rPr>
        <w:t xml:space="preserve"> </w:t>
      </w:r>
      <w:r w:rsidRPr="001E3ABD">
        <w:rPr>
          <w:color w:val="0D0D0D" w:themeColor="text1" w:themeTint="F2"/>
        </w:rPr>
        <w:noBreakHyphen/>
        <w:t xml:space="preserve"> </w:t>
      </w:r>
      <w:r w:rsidRPr="001E3ABD">
        <w:rPr>
          <w:i/>
          <w:iCs/>
          <w:color w:val="0D0D0D" w:themeColor="text1" w:themeTint="F2"/>
        </w:rPr>
        <w:t>Name</w:t>
      </w:r>
      <w:r w:rsidRPr="001E3ABD">
        <w:rPr>
          <w:color w:val="0D0D0D" w:themeColor="text1" w:themeTint="F2"/>
        </w:rPr>
        <w:t xml:space="preserve"> </w:t>
      </w:r>
    </w:p>
    <w:p w14:paraId="53290F5B" w14:textId="77777777" w:rsidR="00250EE6" w:rsidRPr="001E3ABD" w:rsidRDefault="00250EE6">
      <w:pPr>
        <w:jc w:val="both"/>
        <w:rPr>
          <w:color w:val="0D0D0D" w:themeColor="text1" w:themeTint="F2"/>
        </w:rPr>
      </w:pPr>
      <w:r w:rsidRPr="001E3ABD">
        <w:rPr>
          <w:color w:val="0D0D0D" w:themeColor="text1" w:themeTint="F2"/>
        </w:rPr>
        <w:t xml:space="preserve">The name of the Commission is the Georgia Accrediting Commission, Inc. </w:t>
      </w:r>
    </w:p>
    <w:p w14:paraId="693EF00C" w14:textId="77777777" w:rsidR="00661301" w:rsidRPr="001E3ABD" w:rsidRDefault="00661301">
      <w:pPr>
        <w:jc w:val="both"/>
        <w:rPr>
          <w:i/>
          <w:iCs/>
          <w:color w:val="0D0D0D" w:themeColor="text1" w:themeTint="F2"/>
        </w:rPr>
      </w:pPr>
    </w:p>
    <w:p w14:paraId="2E8BDBF8"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2.02</w:t>
      </w:r>
      <w:r w:rsidRPr="001E3ABD">
        <w:rPr>
          <w:color w:val="0D0D0D" w:themeColor="text1" w:themeTint="F2"/>
        </w:rPr>
        <w:t xml:space="preserve"> </w:t>
      </w:r>
      <w:r w:rsidRPr="001E3ABD">
        <w:rPr>
          <w:color w:val="0D0D0D" w:themeColor="text1" w:themeTint="F2"/>
        </w:rPr>
        <w:noBreakHyphen/>
        <w:t xml:space="preserve"> </w:t>
      </w:r>
      <w:r w:rsidRPr="001E3ABD">
        <w:rPr>
          <w:i/>
          <w:iCs/>
          <w:color w:val="0D0D0D" w:themeColor="text1" w:themeTint="F2"/>
        </w:rPr>
        <w:t>Seal</w:t>
      </w:r>
    </w:p>
    <w:p w14:paraId="46828A3E" w14:textId="77777777" w:rsidR="00250EE6" w:rsidRPr="001E3ABD" w:rsidRDefault="00250EE6">
      <w:pPr>
        <w:jc w:val="both"/>
        <w:rPr>
          <w:color w:val="0D0D0D" w:themeColor="text1" w:themeTint="F2"/>
        </w:rPr>
      </w:pPr>
      <w:r w:rsidRPr="001E3ABD">
        <w:rPr>
          <w:color w:val="0D0D0D" w:themeColor="text1" w:themeTint="F2"/>
        </w:rPr>
        <w:t xml:space="preserve">The seal of the Commission shall be circular in form and shall bear on the upper portion of the outer circle the words "The Georgia Accrediting Commission, Inc." The Board may change the form of the seal or the inscription thereon at its pleasure. </w:t>
      </w:r>
    </w:p>
    <w:p w14:paraId="18FE3B80" w14:textId="77777777" w:rsidR="00250EE6" w:rsidRPr="001E3ABD" w:rsidRDefault="00250EE6">
      <w:pPr>
        <w:jc w:val="both"/>
        <w:rPr>
          <w:color w:val="0D0D0D" w:themeColor="text1" w:themeTint="F2"/>
        </w:rPr>
      </w:pPr>
    </w:p>
    <w:p w14:paraId="6C3D6235" w14:textId="77777777" w:rsidR="00250EE6" w:rsidRPr="001E3ABD" w:rsidRDefault="00250EE6">
      <w:pPr>
        <w:jc w:val="both"/>
        <w:rPr>
          <w:color w:val="0D0D0D" w:themeColor="text1" w:themeTint="F2"/>
        </w:rPr>
      </w:pPr>
      <w:r w:rsidRPr="001E3ABD">
        <w:rPr>
          <w:b/>
          <w:bCs/>
          <w:color w:val="0D0D0D" w:themeColor="text1" w:themeTint="F2"/>
        </w:rPr>
        <w:t>Article</w:t>
      </w:r>
      <w:r w:rsidRPr="001E3ABD">
        <w:rPr>
          <w:color w:val="0D0D0D" w:themeColor="text1" w:themeTint="F2"/>
        </w:rPr>
        <w:t xml:space="preserve"> </w:t>
      </w:r>
      <w:r w:rsidRPr="001E3ABD">
        <w:rPr>
          <w:b/>
          <w:bCs/>
          <w:color w:val="0D0D0D" w:themeColor="text1" w:themeTint="F2"/>
        </w:rPr>
        <w:t>III</w:t>
      </w:r>
    </w:p>
    <w:p w14:paraId="09ED7AC0" w14:textId="77777777" w:rsidR="00250EE6" w:rsidRPr="001E3ABD" w:rsidRDefault="00250EE6">
      <w:pPr>
        <w:jc w:val="both"/>
        <w:rPr>
          <w:color w:val="0D0D0D" w:themeColor="text1" w:themeTint="F2"/>
        </w:rPr>
      </w:pPr>
      <w:r w:rsidRPr="001E3ABD">
        <w:rPr>
          <w:b/>
          <w:bCs/>
          <w:color w:val="0D0D0D" w:themeColor="text1" w:themeTint="F2"/>
        </w:rPr>
        <w:t>Geographical</w:t>
      </w:r>
      <w:r w:rsidRPr="001E3ABD">
        <w:rPr>
          <w:color w:val="0D0D0D" w:themeColor="text1" w:themeTint="F2"/>
        </w:rPr>
        <w:t xml:space="preserve"> </w:t>
      </w:r>
      <w:r w:rsidRPr="001E3ABD">
        <w:rPr>
          <w:b/>
          <w:bCs/>
          <w:color w:val="0D0D0D" w:themeColor="text1" w:themeTint="F2"/>
        </w:rPr>
        <w:t>Location</w:t>
      </w:r>
    </w:p>
    <w:p w14:paraId="768AD603" w14:textId="77777777" w:rsidR="00250EE6" w:rsidRPr="001E3ABD" w:rsidRDefault="00250EE6">
      <w:pPr>
        <w:jc w:val="both"/>
        <w:rPr>
          <w:color w:val="0D0D0D" w:themeColor="text1" w:themeTint="F2"/>
        </w:rPr>
      </w:pPr>
      <w:r w:rsidRPr="001E3ABD">
        <w:rPr>
          <w:color w:val="0D0D0D" w:themeColor="text1" w:themeTint="F2"/>
        </w:rPr>
        <w:t xml:space="preserve">The geographical territory shall be within the confines of the State of Georgia. </w:t>
      </w:r>
    </w:p>
    <w:p w14:paraId="47412F1E" w14:textId="77777777" w:rsidR="00661301" w:rsidRPr="001E3ABD" w:rsidRDefault="00661301">
      <w:pPr>
        <w:jc w:val="both"/>
        <w:rPr>
          <w:color w:val="0D0D0D" w:themeColor="text1" w:themeTint="F2"/>
        </w:rPr>
      </w:pPr>
    </w:p>
    <w:p w14:paraId="2AB97FD2" w14:textId="77777777" w:rsidR="00250EE6" w:rsidRPr="001E3ABD" w:rsidRDefault="00250EE6">
      <w:pPr>
        <w:jc w:val="both"/>
        <w:rPr>
          <w:color w:val="0D0D0D" w:themeColor="text1" w:themeTint="F2"/>
        </w:rPr>
      </w:pPr>
      <w:r w:rsidRPr="001E3ABD">
        <w:rPr>
          <w:b/>
          <w:bCs/>
          <w:color w:val="0D0D0D" w:themeColor="text1" w:themeTint="F2"/>
        </w:rPr>
        <w:t>Article</w:t>
      </w:r>
      <w:r w:rsidRPr="001E3ABD">
        <w:rPr>
          <w:color w:val="0D0D0D" w:themeColor="text1" w:themeTint="F2"/>
        </w:rPr>
        <w:t xml:space="preserve"> </w:t>
      </w:r>
      <w:r w:rsidRPr="001E3ABD">
        <w:rPr>
          <w:b/>
          <w:bCs/>
          <w:color w:val="0D0D0D" w:themeColor="text1" w:themeTint="F2"/>
        </w:rPr>
        <w:t>IV</w:t>
      </w:r>
    </w:p>
    <w:p w14:paraId="296960AD" w14:textId="77777777" w:rsidR="00250EE6" w:rsidRPr="001E3ABD" w:rsidRDefault="00250EE6">
      <w:pPr>
        <w:jc w:val="both"/>
        <w:rPr>
          <w:color w:val="0D0D0D" w:themeColor="text1" w:themeTint="F2"/>
        </w:rPr>
      </w:pPr>
      <w:r w:rsidRPr="001E3ABD">
        <w:rPr>
          <w:b/>
          <w:bCs/>
          <w:color w:val="0D0D0D" w:themeColor="text1" w:themeTint="F2"/>
        </w:rPr>
        <w:t>Membership</w:t>
      </w:r>
    </w:p>
    <w:p w14:paraId="4AAE87F7"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4.01</w:t>
      </w:r>
      <w:r w:rsidRPr="001E3ABD">
        <w:rPr>
          <w:color w:val="0D0D0D" w:themeColor="text1" w:themeTint="F2"/>
        </w:rPr>
        <w:t xml:space="preserve"> </w:t>
      </w:r>
      <w:r w:rsidRPr="001E3ABD">
        <w:rPr>
          <w:color w:val="0D0D0D" w:themeColor="text1" w:themeTint="F2"/>
        </w:rPr>
        <w:noBreakHyphen/>
        <w:t xml:space="preserve"> </w:t>
      </w:r>
      <w:r w:rsidRPr="001E3ABD">
        <w:rPr>
          <w:i/>
          <w:iCs/>
          <w:color w:val="0D0D0D" w:themeColor="text1" w:themeTint="F2"/>
        </w:rPr>
        <w:t>Active</w:t>
      </w:r>
      <w:r w:rsidRPr="001E3ABD">
        <w:rPr>
          <w:color w:val="0D0D0D" w:themeColor="text1" w:themeTint="F2"/>
        </w:rPr>
        <w:t xml:space="preserve"> </w:t>
      </w:r>
      <w:r w:rsidRPr="001E3ABD">
        <w:rPr>
          <w:i/>
          <w:iCs/>
          <w:color w:val="0D0D0D" w:themeColor="text1" w:themeTint="F2"/>
        </w:rPr>
        <w:t>Membership</w:t>
      </w:r>
    </w:p>
    <w:p w14:paraId="24A2F4A3" w14:textId="77777777" w:rsidR="00250EE6" w:rsidRPr="001E3ABD" w:rsidRDefault="00250EE6">
      <w:pPr>
        <w:jc w:val="both"/>
        <w:rPr>
          <w:color w:val="0D0D0D" w:themeColor="text1" w:themeTint="F2"/>
        </w:rPr>
      </w:pPr>
      <w:r w:rsidRPr="001E3ABD">
        <w:rPr>
          <w:color w:val="0D0D0D" w:themeColor="text1" w:themeTint="F2"/>
        </w:rPr>
        <w:t>Active membership shall be open to qualifying public and non</w:t>
      </w:r>
      <w:r w:rsidRPr="001E3ABD">
        <w:rPr>
          <w:color w:val="0D0D0D" w:themeColor="text1" w:themeTint="F2"/>
        </w:rPr>
        <w:noBreakHyphen/>
        <w:t>public pre-kindergartens, kindergartens, elementary schools, junior high/middle schools, senior high schools, and educational agencies with special purposes.</w:t>
      </w:r>
    </w:p>
    <w:p w14:paraId="1A8FC5E4" w14:textId="77777777" w:rsidR="00250EE6" w:rsidRPr="001E3ABD" w:rsidRDefault="00250EE6">
      <w:pPr>
        <w:jc w:val="both"/>
        <w:rPr>
          <w:color w:val="0D0D0D" w:themeColor="text1" w:themeTint="F2"/>
        </w:rPr>
      </w:pPr>
    </w:p>
    <w:p w14:paraId="18A789E8"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4.02</w:t>
      </w:r>
      <w:r w:rsidRPr="001E3ABD">
        <w:rPr>
          <w:color w:val="0D0D0D" w:themeColor="text1" w:themeTint="F2"/>
        </w:rPr>
        <w:t xml:space="preserve"> </w:t>
      </w:r>
      <w:r w:rsidRPr="001E3ABD">
        <w:rPr>
          <w:color w:val="0D0D0D" w:themeColor="text1" w:themeTint="F2"/>
        </w:rPr>
        <w:noBreakHyphen/>
        <w:t xml:space="preserve"> </w:t>
      </w:r>
      <w:r w:rsidRPr="001E3ABD">
        <w:rPr>
          <w:i/>
          <w:iCs/>
          <w:color w:val="0D0D0D" w:themeColor="text1" w:themeTint="F2"/>
        </w:rPr>
        <w:t>Officers</w:t>
      </w:r>
    </w:p>
    <w:p w14:paraId="6E624718" w14:textId="77777777" w:rsidR="00250EE6" w:rsidRPr="001E3ABD" w:rsidRDefault="00250EE6">
      <w:pPr>
        <w:jc w:val="both"/>
        <w:rPr>
          <w:color w:val="0D0D0D" w:themeColor="text1" w:themeTint="F2"/>
        </w:rPr>
      </w:pPr>
      <w:r w:rsidRPr="001E3ABD">
        <w:rPr>
          <w:color w:val="0D0D0D" w:themeColor="text1" w:themeTint="F2"/>
        </w:rPr>
        <w:t xml:space="preserve">Persons engaged in the work of teaching or administration of education shall have the right to hold office and participate in the activities of the Commission. </w:t>
      </w:r>
    </w:p>
    <w:p w14:paraId="4B4E5E4D" w14:textId="77777777" w:rsidR="006D5555" w:rsidRPr="001E3ABD" w:rsidRDefault="006D5555">
      <w:pPr>
        <w:jc w:val="both"/>
        <w:rPr>
          <w:b/>
          <w:bCs/>
          <w:color w:val="0D0D0D" w:themeColor="text1" w:themeTint="F2"/>
        </w:rPr>
      </w:pPr>
    </w:p>
    <w:p w14:paraId="1884901C" w14:textId="77777777" w:rsidR="00250EE6" w:rsidRPr="001E3ABD" w:rsidRDefault="00250EE6">
      <w:pPr>
        <w:jc w:val="both"/>
        <w:rPr>
          <w:color w:val="0D0D0D" w:themeColor="text1" w:themeTint="F2"/>
        </w:rPr>
      </w:pPr>
      <w:r w:rsidRPr="001E3ABD">
        <w:rPr>
          <w:b/>
          <w:bCs/>
          <w:color w:val="0D0D0D" w:themeColor="text1" w:themeTint="F2"/>
        </w:rPr>
        <w:t>Article</w:t>
      </w:r>
      <w:r w:rsidRPr="001E3ABD">
        <w:rPr>
          <w:color w:val="0D0D0D" w:themeColor="text1" w:themeTint="F2"/>
        </w:rPr>
        <w:t xml:space="preserve"> </w:t>
      </w:r>
      <w:r w:rsidRPr="001E3ABD">
        <w:rPr>
          <w:b/>
          <w:bCs/>
          <w:color w:val="0D0D0D" w:themeColor="text1" w:themeTint="F2"/>
        </w:rPr>
        <w:t>V</w:t>
      </w:r>
    </w:p>
    <w:p w14:paraId="3099375F" w14:textId="77777777" w:rsidR="00250EE6" w:rsidRPr="001E3ABD" w:rsidRDefault="00250EE6">
      <w:pPr>
        <w:jc w:val="both"/>
        <w:rPr>
          <w:color w:val="0D0D0D" w:themeColor="text1" w:themeTint="F2"/>
        </w:rPr>
      </w:pPr>
      <w:r w:rsidRPr="001E3ABD">
        <w:rPr>
          <w:b/>
          <w:bCs/>
          <w:color w:val="0D0D0D" w:themeColor="text1" w:themeTint="F2"/>
        </w:rPr>
        <w:t>The</w:t>
      </w:r>
      <w:r w:rsidRPr="001E3ABD">
        <w:rPr>
          <w:color w:val="0D0D0D" w:themeColor="text1" w:themeTint="F2"/>
        </w:rPr>
        <w:t xml:space="preserve"> </w:t>
      </w:r>
      <w:r w:rsidRPr="001E3ABD">
        <w:rPr>
          <w:b/>
          <w:bCs/>
          <w:color w:val="0D0D0D" w:themeColor="text1" w:themeTint="F2"/>
        </w:rPr>
        <w:t>Board</w:t>
      </w:r>
      <w:r w:rsidRPr="001E3ABD">
        <w:rPr>
          <w:color w:val="0D0D0D" w:themeColor="text1" w:themeTint="F2"/>
        </w:rPr>
        <w:t xml:space="preserve"> </w:t>
      </w:r>
      <w:r w:rsidRPr="001E3ABD">
        <w:rPr>
          <w:b/>
          <w:bCs/>
          <w:color w:val="0D0D0D" w:themeColor="text1" w:themeTint="F2"/>
        </w:rPr>
        <w:t>of</w:t>
      </w:r>
      <w:r w:rsidRPr="001E3ABD">
        <w:rPr>
          <w:color w:val="0D0D0D" w:themeColor="text1" w:themeTint="F2"/>
        </w:rPr>
        <w:t xml:space="preserve"> </w:t>
      </w:r>
      <w:r w:rsidRPr="001E3ABD">
        <w:rPr>
          <w:b/>
          <w:bCs/>
          <w:color w:val="0D0D0D" w:themeColor="text1" w:themeTint="F2"/>
        </w:rPr>
        <w:t>Directors</w:t>
      </w:r>
    </w:p>
    <w:p w14:paraId="00EE1002"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5.01</w:t>
      </w:r>
      <w:r w:rsidRPr="001E3ABD">
        <w:rPr>
          <w:color w:val="0D0D0D" w:themeColor="text1" w:themeTint="F2"/>
        </w:rPr>
        <w:t xml:space="preserve"> </w:t>
      </w:r>
      <w:r w:rsidRPr="001E3ABD">
        <w:rPr>
          <w:color w:val="0D0D0D" w:themeColor="text1" w:themeTint="F2"/>
        </w:rPr>
        <w:noBreakHyphen/>
        <w:t xml:space="preserve"> </w:t>
      </w:r>
      <w:r w:rsidRPr="001E3ABD">
        <w:rPr>
          <w:i/>
          <w:iCs/>
          <w:color w:val="0D0D0D" w:themeColor="text1" w:themeTint="F2"/>
        </w:rPr>
        <w:t>The</w:t>
      </w:r>
      <w:r w:rsidRPr="001E3ABD">
        <w:rPr>
          <w:color w:val="0D0D0D" w:themeColor="text1" w:themeTint="F2"/>
        </w:rPr>
        <w:t xml:space="preserve"> </w:t>
      </w:r>
      <w:r w:rsidRPr="001E3ABD">
        <w:rPr>
          <w:i/>
          <w:iCs/>
          <w:color w:val="0D0D0D" w:themeColor="text1" w:themeTint="F2"/>
        </w:rPr>
        <w:t>Board</w:t>
      </w:r>
      <w:r w:rsidRPr="001E3ABD">
        <w:rPr>
          <w:color w:val="0D0D0D" w:themeColor="text1" w:themeTint="F2"/>
        </w:rPr>
        <w:t xml:space="preserve"> </w:t>
      </w:r>
      <w:r w:rsidRPr="001E3ABD">
        <w:rPr>
          <w:i/>
          <w:iCs/>
          <w:color w:val="0D0D0D" w:themeColor="text1" w:themeTint="F2"/>
        </w:rPr>
        <w:t>of</w:t>
      </w:r>
      <w:r w:rsidRPr="001E3ABD">
        <w:rPr>
          <w:color w:val="0D0D0D" w:themeColor="text1" w:themeTint="F2"/>
        </w:rPr>
        <w:t xml:space="preserve"> </w:t>
      </w:r>
      <w:r w:rsidRPr="001E3ABD">
        <w:rPr>
          <w:i/>
          <w:iCs/>
          <w:color w:val="0D0D0D" w:themeColor="text1" w:themeTint="F2"/>
        </w:rPr>
        <w:t>Directors</w:t>
      </w:r>
    </w:p>
    <w:p w14:paraId="47E8BDB2" w14:textId="77777777" w:rsidR="00250EE6" w:rsidRPr="001E3ABD" w:rsidRDefault="00250EE6">
      <w:pPr>
        <w:jc w:val="both"/>
        <w:rPr>
          <w:color w:val="0D0D0D" w:themeColor="text1" w:themeTint="F2"/>
        </w:rPr>
      </w:pPr>
      <w:r w:rsidRPr="001E3ABD">
        <w:rPr>
          <w:color w:val="0D0D0D" w:themeColor="text1" w:themeTint="F2"/>
        </w:rPr>
        <w:t>The Board of Directors of the Georgia Accrediting Commission, Inc. shall be composed of both public and non</w:t>
      </w:r>
      <w:r w:rsidRPr="001E3ABD">
        <w:rPr>
          <w:color w:val="0D0D0D" w:themeColor="text1" w:themeTint="F2"/>
        </w:rPr>
        <w:noBreakHyphen/>
        <w:t xml:space="preserve">public educators with twelve members representing elementary, middle grades, and high schools, two representing </w:t>
      </w:r>
      <w:proofErr w:type="gramStart"/>
      <w:r w:rsidRPr="001E3ABD">
        <w:rPr>
          <w:color w:val="0D0D0D" w:themeColor="text1" w:themeTint="F2"/>
        </w:rPr>
        <w:t>education</w:t>
      </w:r>
      <w:proofErr w:type="gramEnd"/>
      <w:r w:rsidRPr="001E3ABD">
        <w:rPr>
          <w:color w:val="0D0D0D" w:themeColor="text1" w:themeTint="F2"/>
        </w:rPr>
        <w:t xml:space="preserve"> beyond high schools, one representing educational agencies with special purposes, one representing pre-kindergarten programs, one representing Non-Traditional Educational Centers and one ex officio member representing the Georgia Department of Education. </w:t>
      </w:r>
    </w:p>
    <w:p w14:paraId="46C22C82" w14:textId="77777777" w:rsidR="00E737A0" w:rsidRPr="001E3ABD" w:rsidRDefault="00E737A0">
      <w:pPr>
        <w:jc w:val="both"/>
        <w:rPr>
          <w:color w:val="0D0D0D" w:themeColor="text1" w:themeTint="F2"/>
        </w:rPr>
      </w:pPr>
    </w:p>
    <w:p w14:paraId="22324A2D" w14:textId="77777777" w:rsidR="00E737A0" w:rsidRPr="001E3ABD" w:rsidRDefault="00E737A0" w:rsidP="00E737A0">
      <w:pPr>
        <w:jc w:val="both"/>
        <w:rPr>
          <w:i/>
          <w:iCs/>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5.02</w:t>
      </w:r>
      <w:r w:rsidRPr="001E3ABD">
        <w:rPr>
          <w:color w:val="0D0D0D" w:themeColor="text1" w:themeTint="F2"/>
        </w:rPr>
        <w:t xml:space="preserve"> – </w:t>
      </w:r>
      <w:r w:rsidR="00742DD7" w:rsidRPr="001E3ABD">
        <w:rPr>
          <w:i/>
          <w:iCs/>
          <w:color w:val="0D0D0D" w:themeColor="text1" w:themeTint="F2"/>
        </w:rPr>
        <w:t>E</w:t>
      </w:r>
      <w:r w:rsidRPr="001E3ABD">
        <w:rPr>
          <w:i/>
          <w:iCs/>
          <w:color w:val="0D0D0D" w:themeColor="text1" w:themeTint="F2"/>
        </w:rPr>
        <w:t>lection of</w:t>
      </w:r>
      <w:r w:rsidRPr="001E3ABD">
        <w:rPr>
          <w:color w:val="0D0D0D" w:themeColor="text1" w:themeTint="F2"/>
        </w:rPr>
        <w:t xml:space="preserve"> </w:t>
      </w:r>
      <w:r w:rsidRPr="001E3ABD">
        <w:rPr>
          <w:i/>
          <w:iCs/>
          <w:color w:val="0D0D0D" w:themeColor="text1" w:themeTint="F2"/>
        </w:rPr>
        <w:t>Members</w:t>
      </w:r>
      <w:r w:rsidRPr="001E3ABD">
        <w:rPr>
          <w:color w:val="0D0D0D" w:themeColor="text1" w:themeTint="F2"/>
        </w:rPr>
        <w:t xml:space="preserve"> </w:t>
      </w:r>
      <w:r w:rsidRPr="001E3ABD">
        <w:rPr>
          <w:i/>
          <w:iCs/>
          <w:color w:val="0D0D0D" w:themeColor="text1" w:themeTint="F2"/>
        </w:rPr>
        <w:t>of</w:t>
      </w:r>
      <w:r w:rsidRPr="001E3ABD">
        <w:rPr>
          <w:color w:val="0D0D0D" w:themeColor="text1" w:themeTint="F2"/>
        </w:rPr>
        <w:t xml:space="preserve"> </w:t>
      </w:r>
      <w:r w:rsidRPr="001E3ABD">
        <w:rPr>
          <w:i/>
          <w:iCs/>
          <w:color w:val="0D0D0D" w:themeColor="text1" w:themeTint="F2"/>
        </w:rPr>
        <w:t>Board</w:t>
      </w:r>
      <w:r w:rsidRPr="001E3ABD">
        <w:rPr>
          <w:color w:val="0D0D0D" w:themeColor="text1" w:themeTint="F2"/>
        </w:rPr>
        <w:t xml:space="preserve"> </w:t>
      </w:r>
      <w:r w:rsidRPr="001E3ABD">
        <w:rPr>
          <w:i/>
          <w:iCs/>
          <w:color w:val="0D0D0D" w:themeColor="text1" w:themeTint="F2"/>
        </w:rPr>
        <w:t>of</w:t>
      </w:r>
      <w:r w:rsidRPr="001E3ABD">
        <w:rPr>
          <w:color w:val="0D0D0D" w:themeColor="text1" w:themeTint="F2"/>
        </w:rPr>
        <w:t xml:space="preserve"> </w:t>
      </w:r>
      <w:r w:rsidRPr="001E3ABD">
        <w:rPr>
          <w:i/>
          <w:iCs/>
          <w:color w:val="0D0D0D" w:themeColor="text1" w:themeTint="F2"/>
        </w:rPr>
        <w:t>Directors</w:t>
      </w:r>
    </w:p>
    <w:p w14:paraId="7E5456BE" w14:textId="77777777" w:rsidR="002C2E38" w:rsidRPr="001E3ABD" w:rsidRDefault="002C2E38" w:rsidP="002C2E38">
      <w:pPr>
        <w:rPr>
          <w:color w:val="0D0D0D" w:themeColor="text1" w:themeTint="F2"/>
        </w:rPr>
      </w:pPr>
      <w:r w:rsidRPr="001E3ABD">
        <w:rPr>
          <w:color w:val="0D0D0D" w:themeColor="text1" w:themeTint="F2"/>
        </w:rPr>
        <w:t>At any election of directors, nominations will be brought before the Board by the Board for a vote. The nominee shall be elected by a simple majority vote of the Board of Directors.</w:t>
      </w:r>
      <w:r w:rsidR="00742DD7" w:rsidRPr="001E3ABD">
        <w:rPr>
          <w:color w:val="0D0D0D" w:themeColor="text1" w:themeTint="F2"/>
        </w:rPr>
        <w:t xml:space="preserve">  </w:t>
      </w:r>
      <w:r w:rsidRPr="001E3ABD">
        <w:rPr>
          <w:color w:val="0D0D0D" w:themeColor="text1" w:themeTint="F2"/>
        </w:rPr>
        <w:t>The person nominated must have been contacted prior to their nomination and must understand the term and responsibilities of a director and must have expressed a willingness to serve if elected.</w:t>
      </w:r>
    </w:p>
    <w:p w14:paraId="0490B249" w14:textId="77777777" w:rsidR="00E737A0" w:rsidRPr="001E3ABD" w:rsidRDefault="00E737A0" w:rsidP="00E737A0">
      <w:pPr>
        <w:jc w:val="both"/>
        <w:rPr>
          <w:color w:val="0D0D0D" w:themeColor="text1" w:themeTint="F2"/>
        </w:rPr>
      </w:pPr>
    </w:p>
    <w:p w14:paraId="3E14465A" w14:textId="77777777" w:rsidR="00E737A0" w:rsidRPr="001E3ABD" w:rsidRDefault="00E737A0">
      <w:pPr>
        <w:jc w:val="both"/>
        <w:rPr>
          <w:color w:val="0D0D0D" w:themeColor="text1" w:themeTint="F2"/>
        </w:rPr>
      </w:pPr>
    </w:p>
    <w:p w14:paraId="2ADBCE80" w14:textId="77777777" w:rsidR="00250EE6" w:rsidRPr="001E3ABD" w:rsidRDefault="00250EE6">
      <w:pPr>
        <w:jc w:val="both"/>
        <w:rPr>
          <w:color w:val="0D0D0D" w:themeColor="text1" w:themeTint="F2"/>
        </w:rPr>
      </w:pPr>
      <w:r w:rsidRPr="001E3ABD">
        <w:rPr>
          <w:i/>
          <w:iCs/>
          <w:color w:val="0D0D0D" w:themeColor="text1" w:themeTint="F2"/>
        </w:rPr>
        <w:lastRenderedPageBreak/>
        <w:t>Section</w:t>
      </w:r>
      <w:r w:rsidRPr="001E3ABD">
        <w:rPr>
          <w:color w:val="0D0D0D" w:themeColor="text1" w:themeTint="F2"/>
        </w:rPr>
        <w:t xml:space="preserve"> </w:t>
      </w:r>
      <w:r w:rsidR="00E737A0" w:rsidRPr="001E3ABD">
        <w:rPr>
          <w:i/>
          <w:iCs/>
          <w:color w:val="0D0D0D" w:themeColor="text1" w:themeTint="F2"/>
        </w:rPr>
        <w:t>5.03</w:t>
      </w:r>
      <w:r w:rsidRPr="001E3ABD">
        <w:rPr>
          <w:color w:val="0D0D0D" w:themeColor="text1" w:themeTint="F2"/>
        </w:rPr>
        <w:t xml:space="preserve"> </w:t>
      </w:r>
      <w:r w:rsidRPr="001E3ABD">
        <w:rPr>
          <w:color w:val="0D0D0D" w:themeColor="text1" w:themeTint="F2"/>
        </w:rPr>
        <w:noBreakHyphen/>
        <w:t xml:space="preserve"> </w:t>
      </w:r>
      <w:r w:rsidRPr="001E3ABD">
        <w:rPr>
          <w:i/>
          <w:iCs/>
          <w:color w:val="0D0D0D" w:themeColor="text1" w:themeTint="F2"/>
        </w:rPr>
        <w:t>Term</w:t>
      </w:r>
      <w:r w:rsidRPr="001E3ABD">
        <w:rPr>
          <w:color w:val="0D0D0D" w:themeColor="text1" w:themeTint="F2"/>
        </w:rPr>
        <w:t xml:space="preserve"> </w:t>
      </w:r>
      <w:r w:rsidRPr="001E3ABD">
        <w:rPr>
          <w:i/>
          <w:iCs/>
          <w:color w:val="0D0D0D" w:themeColor="text1" w:themeTint="F2"/>
        </w:rPr>
        <w:t>of</w:t>
      </w:r>
      <w:r w:rsidRPr="001E3ABD">
        <w:rPr>
          <w:color w:val="0D0D0D" w:themeColor="text1" w:themeTint="F2"/>
        </w:rPr>
        <w:t xml:space="preserve"> </w:t>
      </w:r>
      <w:r w:rsidRPr="001E3ABD">
        <w:rPr>
          <w:i/>
          <w:iCs/>
          <w:color w:val="0D0D0D" w:themeColor="text1" w:themeTint="F2"/>
        </w:rPr>
        <w:t>Office</w:t>
      </w:r>
      <w:r w:rsidRPr="001E3ABD">
        <w:rPr>
          <w:color w:val="0D0D0D" w:themeColor="text1" w:themeTint="F2"/>
        </w:rPr>
        <w:t xml:space="preserve"> </w:t>
      </w:r>
      <w:r w:rsidRPr="001E3ABD">
        <w:rPr>
          <w:i/>
          <w:iCs/>
          <w:color w:val="0D0D0D" w:themeColor="text1" w:themeTint="F2"/>
        </w:rPr>
        <w:t>of</w:t>
      </w:r>
      <w:r w:rsidRPr="001E3ABD">
        <w:rPr>
          <w:color w:val="0D0D0D" w:themeColor="text1" w:themeTint="F2"/>
        </w:rPr>
        <w:t xml:space="preserve"> </w:t>
      </w:r>
      <w:r w:rsidRPr="001E3ABD">
        <w:rPr>
          <w:i/>
          <w:iCs/>
          <w:color w:val="0D0D0D" w:themeColor="text1" w:themeTint="F2"/>
        </w:rPr>
        <w:t>Members</w:t>
      </w:r>
      <w:r w:rsidRPr="001E3ABD">
        <w:rPr>
          <w:color w:val="0D0D0D" w:themeColor="text1" w:themeTint="F2"/>
        </w:rPr>
        <w:t xml:space="preserve"> </w:t>
      </w:r>
      <w:r w:rsidRPr="001E3ABD">
        <w:rPr>
          <w:i/>
          <w:iCs/>
          <w:color w:val="0D0D0D" w:themeColor="text1" w:themeTint="F2"/>
        </w:rPr>
        <w:t>of</w:t>
      </w:r>
      <w:r w:rsidRPr="001E3ABD">
        <w:rPr>
          <w:color w:val="0D0D0D" w:themeColor="text1" w:themeTint="F2"/>
        </w:rPr>
        <w:t xml:space="preserve"> </w:t>
      </w:r>
      <w:r w:rsidRPr="001E3ABD">
        <w:rPr>
          <w:i/>
          <w:iCs/>
          <w:color w:val="0D0D0D" w:themeColor="text1" w:themeTint="F2"/>
        </w:rPr>
        <w:t>Board</w:t>
      </w:r>
      <w:r w:rsidRPr="001E3ABD">
        <w:rPr>
          <w:color w:val="0D0D0D" w:themeColor="text1" w:themeTint="F2"/>
        </w:rPr>
        <w:t xml:space="preserve"> </w:t>
      </w:r>
      <w:r w:rsidRPr="001E3ABD">
        <w:rPr>
          <w:i/>
          <w:iCs/>
          <w:color w:val="0D0D0D" w:themeColor="text1" w:themeTint="F2"/>
        </w:rPr>
        <w:t>of</w:t>
      </w:r>
      <w:r w:rsidRPr="001E3ABD">
        <w:rPr>
          <w:color w:val="0D0D0D" w:themeColor="text1" w:themeTint="F2"/>
        </w:rPr>
        <w:t xml:space="preserve"> </w:t>
      </w:r>
      <w:r w:rsidRPr="001E3ABD">
        <w:rPr>
          <w:i/>
          <w:iCs/>
          <w:color w:val="0D0D0D" w:themeColor="text1" w:themeTint="F2"/>
        </w:rPr>
        <w:t>Directors</w:t>
      </w:r>
    </w:p>
    <w:p w14:paraId="4D8DDC3E" w14:textId="77777777" w:rsidR="00250EE6" w:rsidRPr="001E3ABD" w:rsidRDefault="00250EE6">
      <w:pPr>
        <w:jc w:val="both"/>
        <w:rPr>
          <w:color w:val="0D0D0D" w:themeColor="text1" w:themeTint="F2"/>
        </w:rPr>
      </w:pPr>
      <w:r w:rsidRPr="001E3ABD">
        <w:rPr>
          <w:color w:val="0D0D0D" w:themeColor="text1" w:themeTint="F2"/>
        </w:rPr>
        <w:t>The term of office shall be for five years with each member serving until his/her successor has been elected. A member's office shall be considered vacant when the member is absent from three regular meetings during the member's elected term. A member may not be represented by a substitute at a Board meeting. The term of the ex officio members shall be four years. Any ex officio member shall be reappointed by virtue of his/her of</w:t>
      </w:r>
      <w:r w:rsidR="00DE2DFA" w:rsidRPr="001E3ABD">
        <w:rPr>
          <w:color w:val="0D0D0D" w:themeColor="text1" w:themeTint="F2"/>
        </w:rPr>
        <w:t>fice</w:t>
      </w:r>
      <w:r w:rsidRPr="001E3ABD">
        <w:rPr>
          <w:color w:val="0D0D0D" w:themeColor="text1" w:themeTint="F2"/>
        </w:rPr>
        <w:t xml:space="preserve">. </w:t>
      </w:r>
    </w:p>
    <w:p w14:paraId="564704E6" w14:textId="77777777" w:rsidR="00250EE6" w:rsidRPr="001E3ABD" w:rsidRDefault="00250EE6">
      <w:pPr>
        <w:jc w:val="both"/>
        <w:rPr>
          <w:color w:val="0D0D0D" w:themeColor="text1" w:themeTint="F2"/>
        </w:rPr>
      </w:pPr>
    </w:p>
    <w:p w14:paraId="7D93C53E"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5.04</w:t>
      </w:r>
      <w:r w:rsidRPr="001E3ABD">
        <w:rPr>
          <w:color w:val="0D0D0D" w:themeColor="text1" w:themeTint="F2"/>
        </w:rPr>
        <w:t xml:space="preserve"> </w:t>
      </w:r>
      <w:r w:rsidRPr="001E3ABD">
        <w:rPr>
          <w:color w:val="0D0D0D" w:themeColor="text1" w:themeTint="F2"/>
        </w:rPr>
        <w:noBreakHyphen/>
        <w:t xml:space="preserve"> </w:t>
      </w:r>
      <w:r w:rsidRPr="001E3ABD">
        <w:rPr>
          <w:i/>
          <w:iCs/>
          <w:color w:val="0D0D0D" w:themeColor="text1" w:themeTint="F2"/>
        </w:rPr>
        <w:t>Vacancy</w:t>
      </w:r>
      <w:r w:rsidRPr="001E3ABD">
        <w:rPr>
          <w:color w:val="0D0D0D" w:themeColor="text1" w:themeTint="F2"/>
        </w:rPr>
        <w:t xml:space="preserve"> </w:t>
      </w:r>
      <w:r w:rsidRPr="001E3ABD">
        <w:rPr>
          <w:i/>
          <w:iCs/>
          <w:color w:val="0D0D0D" w:themeColor="text1" w:themeTint="F2"/>
        </w:rPr>
        <w:t>on</w:t>
      </w:r>
      <w:r w:rsidRPr="001E3ABD">
        <w:rPr>
          <w:color w:val="0D0D0D" w:themeColor="text1" w:themeTint="F2"/>
        </w:rPr>
        <w:t xml:space="preserve"> </w:t>
      </w:r>
      <w:r w:rsidRPr="001E3ABD">
        <w:rPr>
          <w:i/>
          <w:iCs/>
          <w:color w:val="0D0D0D" w:themeColor="text1" w:themeTint="F2"/>
        </w:rPr>
        <w:t>Board</w:t>
      </w:r>
      <w:r w:rsidRPr="001E3ABD">
        <w:rPr>
          <w:color w:val="0D0D0D" w:themeColor="text1" w:themeTint="F2"/>
        </w:rPr>
        <w:t xml:space="preserve"> </w:t>
      </w:r>
      <w:r w:rsidRPr="001E3ABD">
        <w:rPr>
          <w:i/>
          <w:iCs/>
          <w:color w:val="0D0D0D" w:themeColor="text1" w:themeTint="F2"/>
        </w:rPr>
        <w:t>of</w:t>
      </w:r>
      <w:r w:rsidRPr="001E3ABD">
        <w:rPr>
          <w:color w:val="0D0D0D" w:themeColor="text1" w:themeTint="F2"/>
        </w:rPr>
        <w:t xml:space="preserve"> </w:t>
      </w:r>
      <w:r w:rsidRPr="001E3ABD">
        <w:rPr>
          <w:i/>
          <w:iCs/>
          <w:color w:val="0D0D0D" w:themeColor="text1" w:themeTint="F2"/>
        </w:rPr>
        <w:t>Directors</w:t>
      </w:r>
    </w:p>
    <w:p w14:paraId="2902C5A0" w14:textId="77777777" w:rsidR="00250EE6" w:rsidRPr="001E3ABD" w:rsidRDefault="00250EE6">
      <w:pPr>
        <w:jc w:val="both"/>
        <w:rPr>
          <w:color w:val="0D0D0D" w:themeColor="text1" w:themeTint="F2"/>
        </w:rPr>
      </w:pPr>
      <w:r w:rsidRPr="001E3ABD">
        <w:rPr>
          <w:color w:val="0D0D0D" w:themeColor="text1" w:themeTint="F2"/>
        </w:rPr>
        <w:t xml:space="preserve">In the event of a vacancy in the term for which a person </w:t>
      </w:r>
      <w:r w:rsidR="00DE2DFA" w:rsidRPr="001E3ABD">
        <w:rPr>
          <w:color w:val="0D0D0D" w:themeColor="text1" w:themeTint="F2"/>
        </w:rPr>
        <w:t>has been elected, the Board of Directors</w:t>
      </w:r>
      <w:r w:rsidRPr="001E3ABD">
        <w:rPr>
          <w:color w:val="0D0D0D" w:themeColor="text1" w:themeTint="F2"/>
        </w:rPr>
        <w:t xml:space="preserve"> will elect a person to fill the unexpired term at the next regular election. </w:t>
      </w:r>
    </w:p>
    <w:p w14:paraId="6A644664" w14:textId="77777777" w:rsidR="00250EE6" w:rsidRPr="001E3ABD" w:rsidRDefault="00250EE6">
      <w:pPr>
        <w:jc w:val="both"/>
        <w:rPr>
          <w:color w:val="0D0D0D" w:themeColor="text1" w:themeTint="F2"/>
        </w:rPr>
      </w:pPr>
    </w:p>
    <w:p w14:paraId="23ED5E2B"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5.05</w:t>
      </w:r>
      <w:r w:rsidRPr="001E3ABD">
        <w:rPr>
          <w:color w:val="0D0D0D" w:themeColor="text1" w:themeTint="F2"/>
        </w:rPr>
        <w:t xml:space="preserve"> </w:t>
      </w:r>
      <w:r w:rsidRPr="001E3ABD">
        <w:rPr>
          <w:color w:val="0D0D0D" w:themeColor="text1" w:themeTint="F2"/>
        </w:rPr>
        <w:noBreakHyphen/>
        <w:t xml:space="preserve"> </w:t>
      </w:r>
      <w:r w:rsidRPr="001E3ABD">
        <w:rPr>
          <w:i/>
          <w:iCs/>
          <w:color w:val="0D0D0D" w:themeColor="text1" w:themeTint="F2"/>
        </w:rPr>
        <w:t>General</w:t>
      </w:r>
      <w:r w:rsidRPr="001E3ABD">
        <w:rPr>
          <w:color w:val="0D0D0D" w:themeColor="text1" w:themeTint="F2"/>
        </w:rPr>
        <w:t xml:space="preserve"> </w:t>
      </w:r>
      <w:r w:rsidRPr="001E3ABD">
        <w:rPr>
          <w:i/>
          <w:iCs/>
          <w:color w:val="0D0D0D" w:themeColor="text1" w:themeTint="F2"/>
        </w:rPr>
        <w:t>Duties</w:t>
      </w:r>
    </w:p>
    <w:p w14:paraId="64426A6A" w14:textId="77777777" w:rsidR="00250EE6" w:rsidRPr="001E3ABD" w:rsidRDefault="00250EE6">
      <w:pPr>
        <w:jc w:val="both"/>
        <w:rPr>
          <w:color w:val="0D0D0D" w:themeColor="text1" w:themeTint="F2"/>
        </w:rPr>
      </w:pPr>
      <w:r w:rsidRPr="001E3ABD">
        <w:rPr>
          <w:color w:val="0D0D0D" w:themeColor="text1" w:themeTint="F2"/>
        </w:rPr>
        <w:t>The Board of Directors shall prescribe procedures, policies, classification, fees, and standards for the accreditation of pre-kindergartens, kindergartens, elementary schools, junior high/middle sc</w:t>
      </w:r>
      <w:r w:rsidR="00B96E5A" w:rsidRPr="001E3ABD">
        <w:rPr>
          <w:color w:val="0D0D0D" w:themeColor="text1" w:themeTint="F2"/>
        </w:rPr>
        <w:t xml:space="preserve">hools, senior high schools, </w:t>
      </w:r>
      <w:r w:rsidRPr="001E3ABD">
        <w:rPr>
          <w:color w:val="0D0D0D" w:themeColor="text1" w:themeTint="F2"/>
        </w:rPr>
        <w:t>educational agencies with special purposes</w:t>
      </w:r>
      <w:r w:rsidR="00B96E5A" w:rsidRPr="001E3ABD">
        <w:rPr>
          <w:color w:val="0D0D0D" w:themeColor="text1" w:themeTint="F2"/>
        </w:rPr>
        <w:t>, non-traditional educational centers, and on-line schools</w:t>
      </w:r>
      <w:r w:rsidRPr="001E3ABD">
        <w:rPr>
          <w:color w:val="0D0D0D" w:themeColor="text1" w:themeTint="F2"/>
        </w:rPr>
        <w:t>.</w:t>
      </w:r>
    </w:p>
    <w:p w14:paraId="62F959B2" w14:textId="77777777" w:rsidR="00250EE6" w:rsidRPr="001E3ABD" w:rsidRDefault="00250EE6">
      <w:pPr>
        <w:jc w:val="both"/>
        <w:rPr>
          <w:color w:val="0D0D0D" w:themeColor="text1" w:themeTint="F2"/>
        </w:rPr>
      </w:pPr>
      <w:r w:rsidRPr="001E3ABD">
        <w:rPr>
          <w:color w:val="0D0D0D" w:themeColor="text1" w:themeTint="F2"/>
        </w:rPr>
        <w:tab/>
      </w:r>
    </w:p>
    <w:p w14:paraId="12F2DECE" w14:textId="77777777" w:rsidR="00250EE6" w:rsidRPr="001E3ABD" w:rsidRDefault="00250EE6">
      <w:pPr>
        <w:jc w:val="both"/>
        <w:rPr>
          <w:color w:val="0D0D0D" w:themeColor="text1" w:themeTint="F2"/>
        </w:rPr>
      </w:pPr>
      <w:r w:rsidRPr="001E3ABD">
        <w:rPr>
          <w:b/>
          <w:bCs/>
          <w:color w:val="0D0D0D" w:themeColor="text1" w:themeTint="F2"/>
        </w:rPr>
        <w:t>Article</w:t>
      </w:r>
      <w:r w:rsidRPr="001E3ABD">
        <w:rPr>
          <w:color w:val="0D0D0D" w:themeColor="text1" w:themeTint="F2"/>
        </w:rPr>
        <w:t xml:space="preserve"> </w:t>
      </w:r>
      <w:r w:rsidRPr="001E3ABD">
        <w:rPr>
          <w:b/>
          <w:bCs/>
          <w:color w:val="0D0D0D" w:themeColor="text1" w:themeTint="F2"/>
        </w:rPr>
        <w:t>VI</w:t>
      </w:r>
    </w:p>
    <w:p w14:paraId="0A5A2FD9" w14:textId="77777777" w:rsidR="00250EE6" w:rsidRPr="001E3ABD" w:rsidRDefault="00250EE6">
      <w:pPr>
        <w:jc w:val="both"/>
        <w:rPr>
          <w:color w:val="0D0D0D" w:themeColor="text1" w:themeTint="F2"/>
        </w:rPr>
      </w:pPr>
      <w:r w:rsidRPr="001E3ABD">
        <w:rPr>
          <w:b/>
          <w:bCs/>
          <w:color w:val="0D0D0D" w:themeColor="text1" w:themeTint="F2"/>
        </w:rPr>
        <w:t>Officers</w:t>
      </w:r>
      <w:r w:rsidRPr="001E3ABD">
        <w:rPr>
          <w:color w:val="0D0D0D" w:themeColor="text1" w:themeTint="F2"/>
        </w:rPr>
        <w:t xml:space="preserve"> </w:t>
      </w:r>
      <w:r w:rsidRPr="001E3ABD">
        <w:rPr>
          <w:b/>
          <w:bCs/>
          <w:color w:val="0D0D0D" w:themeColor="text1" w:themeTint="F2"/>
        </w:rPr>
        <w:t>and</w:t>
      </w:r>
      <w:r w:rsidRPr="001E3ABD">
        <w:rPr>
          <w:color w:val="0D0D0D" w:themeColor="text1" w:themeTint="F2"/>
        </w:rPr>
        <w:t xml:space="preserve"> </w:t>
      </w:r>
      <w:r w:rsidRPr="001E3ABD">
        <w:rPr>
          <w:b/>
          <w:bCs/>
          <w:color w:val="0D0D0D" w:themeColor="text1" w:themeTint="F2"/>
        </w:rPr>
        <w:t>Committees</w:t>
      </w:r>
    </w:p>
    <w:p w14:paraId="40EA5559"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6.01</w:t>
      </w:r>
      <w:r w:rsidRPr="001E3ABD">
        <w:rPr>
          <w:color w:val="0D0D0D" w:themeColor="text1" w:themeTint="F2"/>
        </w:rPr>
        <w:noBreakHyphen/>
        <w:t xml:space="preserve"> </w:t>
      </w:r>
      <w:r w:rsidRPr="001E3ABD">
        <w:rPr>
          <w:i/>
          <w:iCs/>
          <w:color w:val="0D0D0D" w:themeColor="text1" w:themeTint="F2"/>
        </w:rPr>
        <w:t>Officers</w:t>
      </w:r>
    </w:p>
    <w:p w14:paraId="78D9160A" w14:textId="77777777" w:rsidR="00250EE6" w:rsidRPr="001E3ABD" w:rsidRDefault="00250EE6">
      <w:pPr>
        <w:jc w:val="both"/>
        <w:rPr>
          <w:color w:val="0D0D0D" w:themeColor="text1" w:themeTint="F2"/>
        </w:rPr>
      </w:pPr>
      <w:r w:rsidRPr="001E3ABD">
        <w:rPr>
          <w:color w:val="0D0D0D" w:themeColor="text1" w:themeTint="F2"/>
        </w:rPr>
        <w:t>The officers of the Board shall be Chairman and Vice</w:t>
      </w:r>
      <w:r w:rsidRPr="001E3ABD">
        <w:rPr>
          <w:color w:val="0D0D0D" w:themeColor="text1" w:themeTint="F2"/>
        </w:rPr>
        <w:noBreakHyphen/>
        <w:t xml:space="preserve">Chairman. The Board of Directors shall elect these officers at the end of the Spring meeting each year. </w:t>
      </w:r>
    </w:p>
    <w:p w14:paraId="3B2F6E40" w14:textId="77777777" w:rsidR="00250EE6" w:rsidRPr="001E3ABD" w:rsidRDefault="00250EE6">
      <w:pPr>
        <w:jc w:val="both"/>
        <w:rPr>
          <w:color w:val="0D0D0D" w:themeColor="text1" w:themeTint="F2"/>
        </w:rPr>
      </w:pPr>
    </w:p>
    <w:p w14:paraId="25A56764"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6.02</w:t>
      </w:r>
      <w:r w:rsidRPr="001E3ABD">
        <w:rPr>
          <w:color w:val="0D0D0D" w:themeColor="text1" w:themeTint="F2"/>
        </w:rPr>
        <w:t xml:space="preserve"> </w:t>
      </w:r>
      <w:r w:rsidRPr="001E3ABD">
        <w:rPr>
          <w:color w:val="0D0D0D" w:themeColor="text1" w:themeTint="F2"/>
        </w:rPr>
        <w:noBreakHyphen/>
      </w:r>
      <w:r w:rsidRPr="001E3ABD">
        <w:rPr>
          <w:i/>
          <w:iCs/>
          <w:color w:val="0D0D0D" w:themeColor="text1" w:themeTint="F2"/>
        </w:rPr>
        <w:t>Executive</w:t>
      </w:r>
      <w:r w:rsidRPr="001E3ABD">
        <w:rPr>
          <w:color w:val="0D0D0D" w:themeColor="text1" w:themeTint="F2"/>
        </w:rPr>
        <w:t xml:space="preserve"> </w:t>
      </w:r>
      <w:r w:rsidRPr="001E3ABD">
        <w:rPr>
          <w:i/>
          <w:iCs/>
          <w:color w:val="0D0D0D" w:themeColor="text1" w:themeTint="F2"/>
        </w:rPr>
        <w:t>Director</w:t>
      </w:r>
    </w:p>
    <w:p w14:paraId="557C2E82" w14:textId="3607972A" w:rsidR="00250EE6" w:rsidRPr="001E3ABD" w:rsidRDefault="00250EE6">
      <w:pPr>
        <w:jc w:val="both"/>
        <w:rPr>
          <w:color w:val="0D0D0D" w:themeColor="text1" w:themeTint="F2"/>
        </w:rPr>
      </w:pPr>
      <w:r w:rsidRPr="001E3ABD">
        <w:rPr>
          <w:color w:val="0D0D0D" w:themeColor="text1" w:themeTint="F2"/>
        </w:rPr>
        <w:t xml:space="preserve">The Executive Director shall be elected annually by the Board of Directors. The compensation of the Executive Director shall be set annually by the Board of Directors. The Executive Director shall be the executive officer of the Board of </w:t>
      </w:r>
      <w:r w:rsidR="005661FE" w:rsidRPr="001E3ABD">
        <w:rPr>
          <w:color w:val="0D0D0D" w:themeColor="text1" w:themeTint="F2"/>
        </w:rPr>
        <w:t>Directors but</w:t>
      </w:r>
      <w:r w:rsidRPr="001E3ABD">
        <w:rPr>
          <w:color w:val="0D0D0D" w:themeColor="text1" w:themeTint="F2"/>
        </w:rPr>
        <w:t xml:space="preserve"> shall not have a vote. </w:t>
      </w:r>
    </w:p>
    <w:p w14:paraId="1811207F" w14:textId="77777777" w:rsidR="00250EE6" w:rsidRPr="001E3ABD" w:rsidRDefault="00250EE6">
      <w:pPr>
        <w:jc w:val="both"/>
        <w:rPr>
          <w:color w:val="0D0D0D" w:themeColor="text1" w:themeTint="F2"/>
        </w:rPr>
      </w:pPr>
    </w:p>
    <w:p w14:paraId="641877DC"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6.03</w:t>
      </w:r>
      <w:r w:rsidRPr="001E3ABD">
        <w:rPr>
          <w:color w:val="0D0D0D" w:themeColor="text1" w:themeTint="F2"/>
        </w:rPr>
        <w:t xml:space="preserve"> </w:t>
      </w:r>
      <w:r w:rsidRPr="001E3ABD">
        <w:rPr>
          <w:color w:val="0D0D0D" w:themeColor="text1" w:themeTint="F2"/>
        </w:rPr>
        <w:noBreakHyphen/>
        <w:t xml:space="preserve"> </w:t>
      </w:r>
      <w:r w:rsidRPr="001E3ABD">
        <w:rPr>
          <w:i/>
          <w:iCs/>
          <w:color w:val="0D0D0D" w:themeColor="text1" w:themeTint="F2"/>
        </w:rPr>
        <w:t>Committees</w:t>
      </w:r>
    </w:p>
    <w:p w14:paraId="19BB16F4" w14:textId="77777777" w:rsidR="00250EE6" w:rsidRPr="001E3ABD" w:rsidRDefault="00250EE6">
      <w:pPr>
        <w:jc w:val="both"/>
        <w:rPr>
          <w:color w:val="0D0D0D" w:themeColor="text1" w:themeTint="F2"/>
        </w:rPr>
      </w:pPr>
      <w:r w:rsidRPr="001E3ABD">
        <w:rPr>
          <w:color w:val="0D0D0D" w:themeColor="text1" w:themeTint="F2"/>
        </w:rPr>
        <w:t xml:space="preserve">A Nominating Committee to consist of at least three and not more than five members shall be appointed by the Chairman of the Board at its Fall meeting. The Committee shall present, for approval, at the Spring meeting of the Board, a slate of nominations for officers of the Board and for all vacancies on the Board. </w:t>
      </w:r>
    </w:p>
    <w:p w14:paraId="396C54ED" w14:textId="77777777" w:rsidR="00250EE6" w:rsidRPr="001E3ABD" w:rsidRDefault="00250EE6">
      <w:pPr>
        <w:jc w:val="both"/>
        <w:rPr>
          <w:color w:val="0D0D0D" w:themeColor="text1" w:themeTint="F2"/>
        </w:rPr>
      </w:pPr>
    </w:p>
    <w:p w14:paraId="0C02CA1D" w14:textId="77777777" w:rsidR="00250EE6" w:rsidRPr="001E3ABD" w:rsidRDefault="00493A3C">
      <w:pPr>
        <w:jc w:val="both"/>
        <w:rPr>
          <w:color w:val="0D0D0D" w:themeColor="text1" w:themeTint="F2"/>
        </w:rPr>
      </w:pPr>
      <w:r w:rsidRPr="001E3ABD">
        <w:rPr>
          <w:color w:val="0D0D0D" w:themeColor="text1" w:themeTint="F2"/>
        </w:rPr>
        <w:t>The Executive Committee to consist of at least three members shall be appointed by the Chairman to review the financial records to report its findings to the Board at its Fall meeting.  The books shall be reviewed by a certified public accountant annually.</w:t>
      </w:r>
    </w:p>
    <w:p w14:paraId="62106EFC" w14:textId="77777777" w:rsidR="00493A3C" w:rsidRPr="001E3ABD" w:rsidRDefault="00493A3C">
      <w:pPr>
        <w:jc w:val="both"/>
        <w:rPr>
          <w:color w:val="0D0D0D" w:themeColor="text1" w:themeTint="F2"/>
        </w:rPr>
      </w:pPr>
    </w:p>
    <w:p w14:paraId="2B7E9915" w14:textId="77777777" w:rsidR="00250EE6" w:rsidRPr="001E3ABD" w:rsidRDefault="00250EE6">
      <w:pPr>
        <w:jc w:val="both"/>
        <w:rPr>
          <w:color w:val="0D0D0D" w:themeColor="text1" w:themeTint="F2"/>
        </w:rPr>
      </w:pPr>
      <w:r w:rsidRPr="001E3ABD">
        <w:rPr>
          <w:color w:val="0D0D0D" w:themeColor="text1" w:themeTint="F2"/>
        </w:rPr>
        <w:t xml:space="preserve">Other committees may be appointed with authority to transact appropriate business as the Chairman and/or the Board may direct. </w:t>
      </w:r>
    </w:p>
    <w:p w14:paraId="32C384CF" w14:textId="77777777" w:rsidR="00250EE6" w:rsidRPr="001E3ABD" w:rsidRDefault="00250EE6">
      <w:pPr>
        <w:jc w:val="both"/>
        <w:rPr>
          <w:color w:val="0D0D0D" w:themeColor="text1" w:themeTint="F2"/>
        </w:rPr>
      </w:pPr>
    </w:p>
    <w:p w14:paraId="11CACC4C" w14:textId="77777777" w:rsidR="00250EE6" w:rsidRPr="001E3ABD" w:rsidRDefault="00250EE6">
      <w:pPr>
        <w:jc w:val="both"/>
        <w:rPr>
          <w:color w:val="0D0D0D" w:themeColor="text1" w:themeTint="F2"/>
        </w:rPr>
      </w:pPr>
      <w:r w:rsidRPr="001E3ABD">
        <w:rPr>
          <w:i/>
          <w:iCs/>
          <w:color w:val="0D0D0D" w:themeColor="text1" w:themeTint="F2"/>
        </w:rPr>
        <w:t>Section</w:t>
      </w:r>
      <w:r w:rsidRPr="001E3ABD">
        <w:rPr>
          <w:color w:val="0D0D0D" w:themeColor="text1" w:themeTint="F2"/>
        </w:rPr>
        <w:t xml:space="preserve"> </w:t>
      </w:r>
      <w:r w:rsidRPr="001E3ABD">
        <w:rPr>
          <w:i/>
          <w:iCs/>
          <w:color w:val="0D0D0D" w:themeColor="text1" w:themeTint="F2"/>
        </w:rPr>
        <w:t>6.04</w:t>
      </w:r>
      <w:r w:rsidRPr="001E3ABD">
        <w:rPr>
          <w:color w:val="0D0D0D" w:themeColor="text1" w:themeTint="F2"/>
        </w:rPr>
        <w:t xml:space="preserve"> </w:t>
      </w:r>
      <w:r w:rsidRPr="001E3ABD">
        <w:rPr>
          <w:color w:val="0D0D0D" w:themeColor="text1" w:themeTint="F2"/>
        </w:rPr>
        <w:noBreakHyphen/>
        <w:t xml:space="preserve"> </w:t>
      </w:r>
      <w:r w:rsidRPr="001E3ABD">
        <w:rPr>
          <w:i/>
          <w:iCs/>
          <w:color w:val="0D0D0D" w:themeColor="text1" w:themeTint="F2"/>
        </w:rPr>
        <w:t>Duties</w:t>
      </w:r>
      <w:r w:rsidRPr="001E3ABD">
        <w:rPr>
          <w:color w:val="0D0D0D" w:themeColor="text1" w:themeTint="F2"/>
        </w:rPr>
        <w:t xml:space="preserve"> </w:t>
      </w:r>
      <w:r w:rsidRPr="001E3ABD">
        <w:rPr>
          <w:i/>
          <w:iCs/>
          <w:color w:val="0D0D0D" w:themeColor="text1" w:themeTint="F2"/>
        </w:rPr>
        <w:t>of Officers</w:t>
      </w:r>
    </w:p>
    <w:p w14:paraId="6D976790" w14:textId="5C3EE9FE" w:rsidR="00250EE6" w:rsidRPr="001E3ABD" w:rsidRDefault="00250EE6">
      <w:pPr>
        <w:jc w:val="both"/>
        <w:rPr>
          <w:color w:val="0D0D0D" w:themeColor="text1" w:themeTint="F2"/>
        </w:rPr>
      </w:pPr>
      <w:r w:rsidRPr="001E3ABD">
        <w:rPr>
          <w:color w:val="0D0D0D" w:themeColor="text1" w:themeTint="F2"/>
        </w:rPr>
        <w:t xml:space="preserve">The Chairman shall preside at the meetings of the Board of Directors. In his absence the Vice Chairman shall preside. </w:t>
      </w:r>
    </w:p>
    <w:p w14:paraId="4387E8CD" w14:textId="40AEB851" w:rsidR="00250EE6" w:rsidRPr="001E3ABD" w:rsidRDefault="00250EE6">
      <w:pPr>
        <w:jc w:val="both"/>
        <w:rPr>
          <w:color w:val="0D0D0D" w:themeColor="text1" w:themeTint="F2"/>
        </w:rPr>
      </w:pPr>
      <w:r w:rsidRPr="001E3ABD">
        <w:rPr>
          <w:color w:val="0D0D0D" w:themeColor="text1" w:themeTint="F2"/>
        </w:rPr>
        <w:t xml:space="preserve">The Vice Chairman shall perform the duties usually devolving upon such officers. </w:t>
      </w:r>
    </w:p>
    <w:p w14:paraId="4FFAE76C" w14:textId="77777777" w:rsidR="00250EE6" w:rsidRPr="001E3ABD" w:rsidRDefault="00250EE6">
      <w:pPr>
        <w:jc w:val="both"/>
        <w:rPr>
          <w:color w:val="0D0D0D" w:themeColor="text1" w:themeTint="F2"/>
        </w:rPr>
      </w:pPr>
      <w:r w:rsidRPr="001E3ABD">
        <w:rPr>
          <w:color w:val="0D0D0D" w:themeColor="text1" w:themeTint="F2"/>
        </w:rPr>
        <w:t xml:space="preserve">The Executive Director shall receive the correspondence, applications, and fees. He shall coordinate the work of the Commission representatives who may visit the schools for the purpose of inspections. He shall be custodian of the minutes of the Commission and keep minutes of all meetings of the Board of Directors. He shall have the authority and responsibility for the safekeeping of the funds and securities of the Commission. He shall be bonded in the amount determined by the Board of Directors at the expense of the Commission. </w:t>
      </w:r>
    </w:p>
    <w:p w14:paraId="678D0A1A" w14:textId="77777777" w:rsidR="00250EE6" w:rsidRPr="001E3ABD" w:rsidRDefault="00250EE6">
      <w:pPr>
        <w:jc w:val="both"/>
        <w:rPr>
          <w:color w:val="0D0D0D" w:themeColor="text1" w:themeTint="F2"/>
        </w:rPr>
      </w:pPr>
    </w:p>
    <w:p w14:paraId="28C9688E" w14:textId="77777777" w:rsidR="00250EE6" w:rsidRPr="001E3ABD" w:rsidRDefault="00250EE6">
      <w:pPr>
        <w:jc w:val="both"/>
        <w:rPr>
          <w:color w:val="0D0D0D" w:themeColor="text1" w:themeTint="F2"/>
        </w:rPr>
      </w:pPr>
      <w:r w:rsidRPr="001E3ABD">
        <w:rPr>
          <w:b/>
          <w:bCs/>
          <w:color w:val="0D0D0D" w:themeColor="text1" w:themeTint="F2"/>
        </w:rPr>
        <w:lastRenderedPageBreak/>
        <w:t>Article</w:t>
      </w:r>
      <w:r w:rsidRPr="001E3ABD">
        <w:rPr>
          <w:color w:val="0D0D0D" w:themeColor="text1" w:themeTint="F2"/>
        </w:rPr>
        <w:t xml:space="preserve"> </w:t>
      </w:r>
      <w:proofErr w:type="spellStart"/>
      <w:r w:rsidRPr="001E3ABD">
        <w:rPr>
          <w:b/>
          <w:bCs/>
          <w:color w:val="0D0D0D" w:themeColor="text1" w:themeTint="F2"/>
        </w:rPr>
        <w:t>Vll</w:t>
      </w:r>
      <w:proofErr w:type="spellEnd"/>
    </w:p>
    <w:p w14:paraId="51BCD2A5" w14:textId="77777777" w:rsidR="00250EE6" w:rsidRPr="001E3ABD" w:rsidRDefault="00250EE6">
      <w:pPr>
        <w:jc w:val="both"/>
        <w:rPr>
          <w:color w:val="0D0D0D" w:themeColor="text1" w:themeTint="F2"/>
        </w:rPr>
      </w:pPr>
      <w:r w:rsidRPr="001E3ABD">
        <w:rPr>
          <w:b/>
          <w:bCs/>
          <w:color w:val="0D0D0D" w:themeColor="text1" w:themeTint="F2"/>
        </w:rPr>
        <w:t>Meetings</w:t>
      </w:r>
      <w:r w:rsidRPr="001E3ABD">
        <w:rPr>
          <w:color w:val="0D0D0D" w:themeColor="text1" w:themeTint="F2"/>
        </w:rPr>
        <w:t xml:space="preserve"> </w:t>
      </w:r>
      <w:r w:rsidRPr="001E3ABD">
        <w:rPr>
          <w:b/>
          <w:bCs/>
          <w:color w:val="0D0D0D" w:themeColor="text1" w:themeTint="F2"/>
        </w:rPr>
        <w:t>of</w:t>
      </w:r>
      <w:r w:rsidRPr="001E3ABD">
        <w:rPr>
          <w:color w:val="0D0D0D" w:themeColor="text1" w:themeTint="F2"/>
        </w:rPr>
        <w:t xml:space="preserve"> </w:t>
      </w:r>
      <w:r w:rsidRPr="001E3ABD">
        <w:rPr>
          <w:b/>
          <w:bCs/>
          <w:color w:val="0D0D0D" w:themeColor="text1" w:themeTint="F2"/>
        </w:rPr>
        <w:t>the</w:t>
      </w:r>
      <w:r w:rsidRPr="001E3ABD">
        <w:rPr>
          <w:color w:val="0D0D0D" w:themeColor="text1" w:themeTint="F2"/>
        </w:rPr>
        <w:t xml:space="preserve"> </w:t>
      </w:r>
      <w:r w:rsidRPr="001E3ABD">
        <w:rPr>
          <w:b/>
          <w:bCs/>
          <w:color w:val="0D0D0D" w:themeColor="text1" w:themeTint="F2"/>
        </w:rPr>
        <w:t>Board</w:t>
      </w:r>
      <w:r w:rsidRPr="001E3ABD">
        <w:rPr>
          <w:color w:val="0D0D0D" w:themeColor="text1" w:themeTint="F2"/>
        </w:rPr>
        <w:t xml:space="preserve"> </w:t>
      </w:r>
      <w:r w:rsidRPr="001E3ABD">
        <w:rPr>
          <w:b/>
          <w:bCs/>
          <w:color w:val="0D0D0D" w:themeColor="text1" w:themeTint="F2"/>
        </w:rPr>
        <w:t>of</w:t>
      </w:r>
      <w:r w:rsidRPr="001E3ABD">
        <w:rPr>
          <w:color w:val="0D0D0D" w:themeColor="text1" w:themeTint="F2"/>
        </w:rPr>
        <w:t xml:space="preserve"> </w:t>
      </w:r>
      <w:r w:rsidRPr="001E3ABD">
        <w:rPr>
          <w:b/>
          <w:bCs/>
          <w:color w:val="0D0D0D" w:themeColor="text1" w:themeTint="F2"/>
        </w:rPr>
        <w:t>Directors</w:t>
      </w:r>
    </w:p>
    <w:p w14:paraId="53E9F395" w14:textId="77777777" w:rsidR="00250EE6" w:rsidRPr="001E3ABD" w:rsidRDefault="00250EE6">
      <w:pPr>
        <w:jc w:val="both"/>
        <w:rPr>
          <w:color w:val="0D0D0D" w:themeColor="text1" w:themeTint="F2"/>
        </w:rPr>
      </w:pPr>
      <w:r w:rsidRPr="001E3ABD">
        <w:rPr>
          <w:color w:val="0D0D0D" w:themeColor="text1" w:themeTint="F2"/>
        </w:rPr>
        <w:t xml:space="preserve">The Board of Directors shall hold two meetings annually, one in the Fall for the primary purpose of reviewing standards, and one in the Spring to pass upon applications of the schools that are filed each year; to make up a list of accredited senior high schools, junior high/middle schools, elementary schools, kindergartens, pre-kindergartens, and educational agencies with special purposes for the next school year; and to transact such other business as pertains to the accrediting of Georgia schools by the Georgia Accrediting Commission. An annual meeting may be recessed until such time as the Chairman or majority of the members deems it advisable for the Board of Directors to be reconvened. A meeting of the Board of Directors may be called by the Chairman or </w:t>
      </w:r>
      <w:proofErr w:type="gramStart"/>
      <w:r w:rsidRPr="001E3ABD">
        <w:rPr>
          <w:color w:val="0D0D0D" w:themeColor="text1" w:themeTint="F2"/>
        </w:rPr>
        <w:t>a majority of</w:t>
      </w:r>
      <w:proofErr w:type="gramEnd"/>
      <w:r w:rsidRPr="001E3ABD">
        <w:rPr>
          <w:color w:val="0D0D0D" w:themeColor="text1" w:themeTint="F2"/>
        </w:rPr>
        <w:t xml:space="preserve"> the Board of Directors. </w:t>
      </w:r>
    </w:p>
    <w:p w14:paraId="51328DB2" w14:textId="77777777" w:rsidR="00250EE6" w:rsidRPr="001E3ABD" w:rsidRDefault="00250EE6">
      <w:pPr>
        <w:jc w:val="both"/>
        <w:rPr>
          <w:color w:val="0D0D0D" w:themeColor="text1" w:themeTint="F2"/>
        </w:rPr>
      </w:pPr>
    </w:p>
    <w:p w14:paraId="1B72B517" w14:textId="77777777" w:rsidR="00250EE6" w:rsidRPr="001E3ABD" w:rsidRDefault="00250EE6">
      <w:pPr>
        <w:jc w:val="both"/>
        <w:rPr>
          <w:color w:val="0D0D0D" w:themeColor="text1" w:themeTint="F2"/>
        </w:rPr>
      </w:pPr>
      <w:r w:rsidRPr="001E3ABD">
        <w:rPr>
          <w:b/>
          <w:bCs/>
          <w:color w:val="0D0D0D" w:themeColor="text1" w:themeTint="F2"/>
        </w:rPr>
        <w:t>Article</w:t>
      </w:r>
      <w:r w:rsidRPr="001E3ABD">
        <w:rPr>
          <w:color w:val="0D0D0D" w:themeColor="text1" w:themeTint="F2"/>
        </w:rPr>
        <w:t xml:space="preserve"> </w:t>
      </w:r>
      <w:r w:rsidRPr="001E3ABD">
        <w:rPr>
          <w:b/>
          <w:bCs/>
          <w:color w:val="0D0D0D" w:themeColor="text1" w:themeTint="F2"/>
        </w:rPr>
        <w:t>VIII</w:t>
      </w:r>
      <w:r w:rsidRPr="001E3ABD">
        <w:rPr>
          <w:color w:val="0D0D0D" w:themeColor="text1" w:themeTint="F2"/>
        </w:rPr>
        <w:t xml:space="preserve"> </w:t>
      </w:r>
    </w:p>
    <w:p w14:paraId="1A99FB84" w14:textId="77777777" w:rsidR="00250EE6" w:rsidRPr="001E3ABD" w:rsidRDefault="00250EE6">
      <w:pPr>
        <w:jc w:val="both"/>
        <w:rPr>
          <w:color w:val="0D0D0D" w:themeColor="text1" w:themeTint="F2"/>
        </w:rPr>
      </w:pPr>
      <w:r w:rsidRPr="001E3ABD">
        <w:rPr>
          <w:b/>
          <w:bCs/>
          <w:color w:val="0D0D0D" w:themeColor="text1" w:themeTint="F2"/>
        </w:rPr>
        <w:t>Sale</w:t>
      </w:r>
      <w:r w:rsidRPr="001E3ABD">
        <w:rPr>
          <w:color w:val="0D0D0D" w:themeColor="text1" w:themeTint="F2"/>
        </w:rPr>
        <w:t xml:space="preserve"> </w:t>
      </w:r>
      <w:r w:rsidRPr="001E3ABD">
        <w:rPr>
          <w:b/>
          <w:bCs/>
          <w:color w:val="0D0D0D" w:themeColor="text1" w:themeTint="F2"/>
        </w:rPr>
        <w:t>or</w:t>
      </w:r>
      <w:r w:rsidRPr="001E3ABD">
        <w:rPr>
          <w:color w:val="0D0D0D" w:themeColor="text1" w:themeTint="F2"/>
        </w:rPr>
        <w:t xml:space="preserve"> </w:t>
      </w:r>
      <w:r w:rsidRPr="001E3ABD">
        <w:rPr>
          <w:b/>
          <w:bCs/>
          <w:color w:val="0D0D0D" w:themeColor="text1" w:themeTint="F2"/>
        </w:rPr>
        <w:t>Transfer</w:t>
      </w:r>
      <w:r w:rsidRPr="001E3ABD">
        <w:rPr>
          <w:color w:val="0D0D0D" w:themeColor="text1" w:themeTint="F2"/>
        </w:rPr>
        <w:t xml:space="preserve"> </w:t>
      </w:r>
      <w:r w:rsidRPr="001E3ABD">
        <w:rPr>
          <w:b/>
          <w:bCs/>
          <w:color w:val="0D0D0D" w:themeColor="text1" w:themeTint="F2"/>
        </w:rPr>
        <w:t>of</w:t>
      </w:r>
      <w:r w:rsidRPr="001E3ABD">
        <w:rPr>
          <w:color w:val="0D0D0D" w:themeColor="text1" w:themeTint="F2"/>
        </w:rPr>
        <w:t xml:space="preserve"> </w:t>
      </w:r>
      <w:r w:rsidRPr="001E3ABD">
        <w:rPr>
          <w:b/>
          <w:bCs/>
          <w:color w:val="0D0D0D" w:themeColor="text1" w:themeTint="F2"/>
        </w:rPr>
        <w:t>Any</w:t>
      </w:r>
      <w:r w:rsidRPr="001E3ABD">
        <w:rPr>
          <w:color w:val="0D0D0D" w:themeColor="text1" w:themeTint="F2"/>
        </w:rPr>
        <w:t xml:space="preserve"> </w:t>
      </w:r>
      <w:r w:rsidRPr="001E3ABD">
        <w:rPr>
          <w:b/>
          <w:bCs/>
          <w:color w:val="0D0D0D" w:themeColor="text1" w:themeTint="F2"/>
        </w:rPr>
        <w:t>Stock,</w:t>
      </w:r>
      <w:r w:rsidRPr="001E3ABD">
        <w:rPr>
          <w:color w:val="0D0D0D" w:themeColor="text1" w:themeTint="F2"/>
        </w:rPr>
        <w:t xml:space="preserve"> </w:t>
      </w:r>
      <w:r w:rsidRPr="001E3ABD">
        <w:rPr>
          <w:b/>
          <w:bCs/>
          <w:color w:val="0D0D0D" w:themeColor="text1" w:themeTint="F2"/>
        </w:rPr>
        <w:t>Bond,</w:t>
      </w:r>
      <w:r w:rsidRPr="001E3ABD">
        <w:rPr>
          <w:color w:val="0D0D0D" w:themeColor="text1" w:themeTint="F2"/>
        </w:rPr>
        <w:t xml:space="preserve"> </w:t>
      </w:r>
      <w:r w:rsidRPr="001E3ABD">
        <w:rPr>
          <w:b/>
          <w:bCs/>
          <w:color w:val="0D0D0D" w:themeColor="text1" w:themeTint="F2"/>
        </w:rPr>
        <w:t>Security</w:t>
      </w:r>
      <w:r w:rsidRPr="001E3ABD">
        <w:rPr>
          <w:color w:val="0D0D0D" w:themeColor="text1" w:themeTint="F2"/>
        </w:rPr>
        <w:t xml:space="preserve"> </w:t>
      </w:r>
      <w:r w:rsidRPr="001E3ABD">
        <w:rPr>
          <w:b/>
          <w:bCs/>
          <w:color w:val="0D0D0D" w:themeColor="text1" w:themeTint="F2"/>
        </w:rPr>
        <w:t>or</w:t>
      </w:r>
      <w:r w:rsidRPr="001E3ABD">
        <w:rPr>
          <w:color w:val="0D0D0D" w:themeColor="text1" w:themeTint="F2"/>
        </w:rPr>
        <w:t xml:space="preserve"> </w:t>
      </w:r>
      <w:r w:rsidRPr="001E3ABD">
        <w:rPr>
          <w:b/>
          <w:bCs/>
          <w:color w:val="0D0D0D" w:themeColor="text1" w:themeTint="F2"/>
        </w:rPr>
        <w:t>Other</w:t>
      </w:r>
      <w:r w:rsidRPr="001E3ABD">
        <w:rPr>
          <w:color w:val="0D0D0D" w:themeColor="text1" w:themeTint="F2"/>
        </w:rPr>
        <w:t xml:space="preserve"> </w:t>
      </w:r>
      <w:r w:rsidRPr="001E3ABD">
        <w:rPr>
          <w:b/>
          <w:bCs/>
          <w:color w:val="0D0D0D" w:themeColor="text1" w:themeTint="F2"/>
        </w:rPr>
        <w:t>Property</w:t>
      </w:r>
      <w:r w:rsidRPr="001E3ABD">
        <w:rPr>
          <w:color w:val="0D0D0D" w:themeColor="text1" w:themeTint="F2"/>
        </w:rPr>
        <w:t xml:space="preserve"> </w:t>
      </w:r>
    </w:p>
    <w:p w14:paraId="2052A75C" w14:textId="77777777" w:rsidR="00250EE6" w:rsidRPr="001E3ABD" w:rsidRDefault="00250EE6">
      <w:pPr>
        <w:jc w:val="both"/>
        <w:rPr>
          <w:color w:val="0D0D0D" w:themeColor="text1" w:themeTint="F2"/>
        </w:rPr>
      </w:pPr>
      <w:r w:rsidRPr="001E3ABD">
        <w:rPr>
          <w:color w:val="0D0D0D" w:themeColor="text1" w:themeTint="F2"/>
        </w:rPr>
        <w:t xml:space="preserve">Any sale or transfer of any stock, bond, security, or any other property standing in the name of the corporation shall be valid only if signed by the Executive Director and one officer. Any sale or transfer signed in this manner, having affixed thereon the seal of the corporation, shall in all respects bind the corporation as fully and completely as if each transaction had been authorized by a specific vote of the Directors, and any person, firm or corporation to whom a copy of this Article VIII shall have been certified by the Executive Director shall be entitled to rely thereon until notified of its repeal. </w:t>
      </w:r>
    </w:p>
    <w:p w14:paraId="1DEB34F0" w14:textId="77777777" w:rsidR="00250EE6" w:rsidRPr="001E3ABD" w:rsidRDefault="00250EE6">
      <w:pPr>
        <w:jc w:val="both"/>
        <w:rPr>
          <w:color w:val="0D0D0D" w:themeColor="text1" w:themeTint="F2"/>
        </w:rPr>
      </w:pPr>
    </w:p>
    <w:p w14:paraId="635A9DB9" w14:textId="77777777" w:rsidR="00250EE6" w:rsidRPr="001E3ABD" w:rsidRDefault="00250EE6">
      <w:pPr>
        <w:jc w:val="both"/>
        <w:rPr>
          <w:color w:val="0D0D0D" w:themeColor="text1" w:themeTint="F2"/>
        </w:rPr>
      </w:pPr>
      <w:r w:rsidRPr="001E3ABD">
        <w:rPr>
          <w:b/>
          <w:bCs/>
          <w:color w:val="0D0D0D" w:themeColor="text1" w:themeTint="F2"/>
        </w:rPr>
        <w:t>Article</w:t>
      </w:r>
      <w:r w:rsidRPr="001E3ABD">
        <w:rPr>
          <w:color w:val="0D0D0D" w:themeColor="text1" w:themeTint="F2"/>
        </w:rPr>
        <w:t xml:space="preserve"> </w:t>
      </w:r>
      <w:r w:rsidRPr="001E3ABD">
        <w:rPr>
          <w:b/>
          <w:bCs/>
          <w:color w:val="0D0D0D" w:themeColor="text1" w:themeTint="F2"/>
        </w:rPr>
        <w:t>IX</w:t>
      </w:r>
    </w:p>
    <w:p w14:paraId="2661A770" w14:textId="77777777" w:rsidR="00250EE6" w:rsidRPr="001E3ABD" w:rsidRDefault="00250EE6">
      <w:pPr>
        <w:jc w:val="both"/>
        <w:rPr>
          <w:color w:val="0D0D0D" w:themeColor="text1" w:themeTint="F2"/>
        </w:rPr>
      </w:pPr>
      <w:r w:rsidRPr="001E3ABD">
        <w:rPr>
          <w:b/>
          <w:bCs/>
          <w:color w:val="0D0D0D" w:themeColor="text1" w:themeTint="F2"/>
        </w:rPr>
        <w:t>Quorum</w:t>
      </w:r>
    </w:p>
    <w:p w14:paraId="0B613661" w14:textId="77777777" w:rsidR="006D5555" w:rsidRPr="001E3ABD" w:rsidRDefault="00250EE6">
      <w:pPr>
        <w:jc w:val="both"/>
        <w:rPr>
          <w:color w:val="0D0D0D" w:themeColor="text1" w:themeTint="F2"/>
        </w:rPr>
      </w:pPr>
      <w:r w:rsidRPr="001E3ABD">
        <w:rPr>
          <w:color w:val="0D0D0D" w:themeColor="text1" w:themeTint="F2"/>
        </w:rPr>
        <w:t xml:space="preserve">A quorum for the transaction of any business shall be </w:t>
      </w:r>
      <w:proofErr w:type="gramStart"/>
      <w:r w:rsidRPr="001E3ABD">
        <w:rPr>
          <w:color w:val="0D0D0D" w:themeColor="text1" w:themeTint="F2"/>
        </w:rPr>
        <w:t>a majority of</w:t>
      </w:r>
      <w:proofErr w:type="gramEnd"/>
      <w:r w:rsidRPr="001E3ABD">
        <w:rPr>
          <w:color w:val="0D0D0D" w:themeColor="text1" w:themeTint="F2"/>
        </w:rPr>
        <w:t xml:space="preserve"> the Board of Directors then in office.</w:t>
      </w:r>
      <w:r w:rsidR="00855A55" w:rsidRPr="001E3ABD">
        <w:rPr>
          <w:color w:val="0D0D0D" w:themeColor="text1" w:themeTint="F2"/>
        </w:rPr>
        <w:t xml:space="preserve"> </w:t>
      </w:r>
    </w:p>
    <w:p w14:paraId="2B6FCDAE" w14:textId="77777777" w:rsidR="00855A55" w:rsidRPr="001E3ABD" w:rsidRDefault="00855A55">
      <w:pPr>
        <w:jc w:val="both"/>
        <w:rPr>
          <w:color w:val="0D0D0D" w:themeColor="text1" w:themeTint="F2"/>
        </w:rPr>
      </w:pPr>
    </w:p>
    <w:p w14:paraId="7B3246A7" w14:textId="77777777" w:rsidR="00250EE6" w:rsidRPr="001E3ABD" w:rsidRDefault="00250EE6">
      <w:pPr>
        <w:jc w:val="both"/>
        <w:rPr>
          <w:b/>
          <w:bCs/>
          <w:color w:val="0D0D0D" w:themeColor="text1" w:themeTint="F2"/>
        </w:rPr>
      </w:pPr>
      <w:r w:rsidRPr="001E3ABD">
        <w:rPr>
          <w:b/>
          <w:bCs/>
          <w:color w:val="0D0D0D" w:themeColor="text1" w:themeTint="F2"/>
        </w:rPr>
        <w:t>Article</w:t>
      </w:r>
      <w:r w:rsidRPr="001E3ABD">
        <w:rPr>
          <w:color w:val="0D0D0D" w:themeColor="text1" w:themeTint="F2"/>
        </w:rPr>
        <w:t xml:space="preserve"> </w:t>
      </w:r>
      <w:r w:rsidRPr="001E3ABD">
        <w:rPr>
          <w:b/>
          <w:bCs/>
          <w:color w:val="0D0D0D" w:themeColor="text1" w:themeTint="F2"/>
        </w:rPr>
        <w:t>X</w:t>
      </w:r>
    </w:p>
    <w:p w14:paraId="52CD6895" w14:textId="77777777" w:rsidR="00250EE6" w:rsidRPr="001E3ABD" w:rsidRDefault="00250EE6">
      <w:pPr>
        <w:jc w:val="both"/>
        <w:rPr>
          <w:color w:val="0D0D0D" w:themeColor="text1" w:themeTint="F2"/>
        </w:rPr>
      </w:pPr>
      <w:r w:rsidRPr="001E3ABD">
        <w:rPr>
          <w:b/>
          <w:bCs/>
          <w:color w:val="0D0D0D" w:themeColor="text1" w:themeTint="F2"/>
        </w:rPr>
        <w:t>Reimbursement of Expenses for Board Members</w:t>
      </w:r>
    </w:p>
    <w:p w14:paraId="2D31F5F8" w14:textId="77777777" w:rsidR="006D5555" w:rsidRPr="001E3ABD" w:rsidRDefault="00250EE6">
      <w:pPr>
        <w:jc w:val="both"/>
        <w:rPr>
          <w:color w:val="0D0D0D" w:themeColor="text1" w:themeTint="F2"/>
        </w:rPr>
      </w:pPr>
      <w:r w:rsidRPr="001E3ABD">
        <w:rPr>
          <w:color w:val="0D0D0D" w:themeColor="text1" w:themeTint="F2"/>
        </w:rPr>
        <w:t xml:space="preserve">The members of the Board of Directors shall serve without compensation. They shall be reimbursed for expenses for attendance at meetings authorized by the Board of Directors. </w:t>
      </w:r>
    </w:p>
    <w:p w14:paraId="70B5FCC3" w14:textId="77777777" w:rsidR="002C2E38" w:rsidRPr="001E3ABD" w:rsidRDefault="002C2E38">
      <w:pPr>
        <w:jc w:val="both"/>
        <w:rPr>
          <w:b/>
          <w:bCs/>
          <w:color w:val="0D0D0D" w:themeColor="text1" w:themeTint="F2"/>
        </w:rPr>
      </w:pPr>
    </w:p>
    <w:p w14:paraId="10AEC499" w14:textId="77777777" w:rsidR="00250EE6" w:rsidRPr="001E3ABD" w:rsidRDefault="00250EE6">
      <w:pPr>
        <w:jc w:val="both"/>
        <w:rPr>
          <w:color w:val="0D0D0D" w:themeColor="text1" w:themeTint="F2"/>
        </w:rPr>
      </w:pPr>
      <w:r w:rsidRPr="001E3ABD">
        <w:rPr>
          <w:b/>
          <w:bCs/>
          <w:color w:val="0D0D0D" w:themeColor="text1" w:themeTint="F2"/>
        </w:rPr>
        <w:t>Article</w:t>
      </w:r>
      <w:r w:rsidRPr="001E3ABD">
        <w:rPr>
          <w:color w:val="0D0D0D" w:themeColor="text1" w:themeTint="F2"/>
        </w:rPr>
        <w:t xml:space="preserve"> </w:t>
      </w:r>
      <w:proofErr w:type="spellStart"/>
      <w:r w:rsidRPr="001E3ABD">
        <w:rPr>
          <w:b/>
          <w:bCs/>
          <w:color w:val="0D0D0D" w:themeColor="text1" w:themeTint="F2"/>
        </w:rPr>
        <w:t>Xl</w:t>
      </w:r>
      <w:proofErr w:type="spellEnd"/>
      <w:r w:rsidRPr="001E3ABD">
        <w:rPr>
          <w:color w:val="0D0D0D" w:themeColor="text1" w:themeTint="F2"/>
        </w:rPr>
        <w:t xml:space="preserve"> </w:t>
      </w:r>
    </w:p>
    <w:p w14:paraId="1BB8C985" w14:textId="77777777" w:rsidR="00250EE6" w:rsidRPr="001E3ABD" w:rsidRDefault="00250EE6">
      <w:pPr>
        <w:jc w:val="both"/>
        <w:rPr>
          <w:color w:val="0D0D0D" w:themeColor="text1" w:themeTint="F2"/>
        </w:rPr>
      </w:pPr>
      <w:r w:rsidRPr="001E3ABD">
        <w:rPr>
          <w:b/>
          <w:bCs/>
          <w:color w:val="0D0D0D" w:themeColor="text1" w:themeTint="F2"/>
        </w:rPr>
        <w:t>Amend</w:t>
      </w:r>
      <w:r w:rsidRPr="001E3ABD">
        <w:rPr>
          <w:color w:val="0D0D0D" w:themeColor="text1" w:themeTint="F2"/>
        </w:rPr>
        <w:t xml:space="preserve"> </w:t>
      </w:r>
      <w:r w:rsidRPr="001E3ABD">
        <w:rPr>
          <w:b/>
          <w:bCs/>
          <w:color w:val="0D0D0D" w:themeColor="text1" w:themeTint="F2"/>
        </w:rPr>
        <w:t>Bylaws</w:t>
      </w:r>
      <w:r w:rsidRPr="001E3ABD">
        <w:rPr>
          <w:color w:val="0D0D0D" w:themeColor="text1" w:themeTint="F2"/>
        </w:rPr>
        <w:t xml:space="preserve"> </w:t>
      </w:r>
    </w:p>
    <w:p w14:paraId="1B17C60A" w14:textId="77777777" w:rsidR="00250EE6" w:rsidRPr="001E3ABD" w:rsidRDefault="00250EE6">
      <w:pPr>
        <w:jc w:val="both"/>
        <w:rPr>
          <w:color w:val="0D0D0D" w:themeColor="text1" w:themeTint="F2"/>
        </w:rPr>
      </w:pPr>
      <w:r w:rsidRPr="001E3ABD">
        <w:rPr>
          <w:color w:val="0D0D0D" w:themeColor="text1" w:themeTint="F2"/>
        </w:rPr>
        <w:t xml:space="preserve">The Board of Directors shall have the power to alter, amend, or repeal bylaws or adopt new bylaws, provided that the bylaws shall not contain any provision inconsistent with the Charter. </w:t>
      </w:r>
    </w:p>
    <w:p w14:paraId="7A15357C" w14:textId="77777777" w:rsidR="00250EE6" w:rsidRPr="001E3ABD" w:rsidRDefault="00855A55">
      <w:pPr>
        <w:jc w:val="both"/>
        <w:rPr>
          <w:color w:val="0D0D0D" w:themeColor="text1" w:themeTint="F2"/>
        </w:rPr>
      </w:pPr>
      <w:r w:rsidRPr="001E3ABD">
        <w:rPr>
          <w:color w:val="0D0D0D" w:themeColor="text1" w:themeTint="F2"/>
        </w:rPr>
        <w:br w:type="page"/>
      </w:r>
    </w:p>
    <w:p w14:paraId="1AB1DDAB" w14:textId="77777777" w:rsidR="00250EE6" w:rsidRPr="001E3ABD" w:rsidRDefault="00250EE6">
      <w:pPr>
        <w:jc w:val="center"/>
        <w:rPr>
          <w:b/>
          <w:bCs/>
          <w:color w:val="0D0D0D" w:themeColor="text1" w:themeTint="F2"/>
        </w:rPr>
      </w:pPr>
    </w:p>
    <w:p w14:paraId="3491BA45" w14:textId="77777777" w:rsidR="00250EE6" w:rsidRPr="001E3ABD" w:rsidRDefault="00DE2DFA" w:rsidP="00DE2DFA">
      <w:pPr>
        <w:jc w:val="center"/>
        <w:rPr>
          <w:color w:val="0D0D0D" w:themeColor="text1" w:themeTint="F2"/>
        </w:rPr>
      </w:pPr>
      <w:r w:rsidRPr="001E3ABD">
        <w:rPr>
          <w:b/>
          <w:bCs/>
          <w:color w:val="0D0D0D" w:themeColor="text1" w:themeTint="F2"/>
        </w:rPr>
        <w:t xml:space="preserve">Suggested </w:t>
      </w:r>
      <w:r w:rsidR="00250EE6" w:rsidRPr="001E3ABD">
        <w:rPr>
          <w:b/>
          <w:bCs/>
          <w:color w:val="0D0D0D" w:themeColor="text1" w:themeTint="F2"/>
        </w:rPr>
        <w:t>Guidelines</w:t>
      </w:r>
      <w:r w:rsidR="00250EE6" w:rsidRPr="001E3ABD">
        <w:rPr>
          <w:color w:val="0D0D0D" w:themeColor="text1" w:themeTint="F2"/>
        </w:rPr>
        <w:t xml:space="preserve"> </w:t>
      </w:r>
      <w:r w:rsidR="00250EE6" w:rsidRPr="001E3ABD">
        <w:rPr>
          <w:b/>
          <w:bCs/>
          <w:color w:val="0D0D0D" w:themeColor="text1" w:themeTint="F2"/>
        </w:rPr>
        <w:t>for</w:t>
      </w:r>
      <w:r w:rsidR="00250EE6" w:rsidRPr="001E3ABD">
        <w:rPr>
          <w:color w:val="0D0D0D" w:themeColor="text1" w:themeTint="F2"/>
        </w:rPr>
        <w:t xml:space="preserve"> </w:t>
      </w:r>
      <w:r w:rsidRPr="001E3ABD">
        <w:rPr>
          <w:b/>
          <w:bCs/>
          <w:color w:val="0D0D0D" w:themeColor="text1" w:themeTint="F2"/>
        </w:rPr>
        <w:t>Board of Directors Membership</w:t>
      </w:r>
    </w:p>
    <w:p w14:paraId="55A3B80A" w14:textId="77777777" w:rsidR="005A5684" w:rsidRPr="001E3ABD" w:rsidRDefault="005A5684" w:rsidP="004C0E90">
      <w:pPr>
        <w:pStyle w:val="ListParagraph"/>
        <w:numPr>
          <w:ilvl w:val="1"/>
          <w:numId w:val="9"/>
        </w:numPr>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1 Superintendent</w:t>
      </w:r>
    </w:p>
    <w:p w14:paraId="04D842B6" w14:textId="77777777" w:rsidR="005A5684" w:rsidRPr="001E3ABD" w:rsidRDefault="005A5684" w:rsidP="004C0E90">
      <w:pPr>
        <w:pStyle w:val="ListParagraph"/>
        <w:numPr>
          <w:ilvl w:val="1"/>
          <w:numId w:val="9"/>
        </w:numPr>
        <w:rPr>
          <w:rFonts w:ascii="Times New Roman" w:hAnsi="Times New Roman"/>
          <w:color w:val="0D0D0D" w:themeColor="text1" w:themeTint="F2"/>
          <w:sz w:val="24"/>
          <w:szCs w:val="24"/>
        </w:rPr>
      </w:pPr>
      <w:r w:rsidRPr="001E3ABD">
        <w:rPr>
          <w:rFonts w:ascii="Times New Roman" w:hAnsi="Times New Roman"/>
          <w:color w:val="0D0D0D" w:themeColor="text1" w:themeTint="F2"/>
          <w:sz w:val="24"/>
          <w:szCs w:val="24"/>
        </w:rPr>
        <w:t xml:space="preserve">2 Central Office Representatives </w:t>
      </w:r>
    </w:p>
    <w:p w14:paraId="7783E2E1"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 xml:space="preserve">3 Principals: 1 Elementary, 1 Middle/Junior High 1 High School </w:t>
      </w:r>
    </w:p>
    <w:p w14:paraId="19A3DCBC"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 xml:space="preserve">3 Classroom Teachers: </w:t>
      </w:r>
    </w:p>
    <w:p w14:paraId="3E57C9AD"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 xml:space="preserve">1 Assistant Principal </w:t>
      </w:r>
    </w:p>
    <w:p w14:paraId="48E0C039"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1 University Admissions Officer</w:t>
      </w:r>
    </w:p>
    <w:p w14:paraId="713B2465"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 xml:space="preserve">1 Technical College System of Georgia Admissions Officer </w:t>
      </w:r>
    </w:p>
    <w:p w14:paraId="04F020CB"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 xml:space="preserve">1 University Teacher Education/Leader Education </w:t>
      </w:r>
    </w:p>
    <w:p w14:paraId="0B26C705"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1 Representative from Georgia Department of Education</w:t>
      </w:r>
    </w:p>
    <w:p w14:paraId="69ADB1ED"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1 Representative from Directors of Regional Educational Service Agencies</w:t>
      </w:r>
      <w:r w:rsidRPr="001E3ABD">
        <w:rPr>
          <w:color w:val="0D0D0D" w:themeColor="text1" w:themeTint="F2"/>
        </w:rPr>
        <w:tab/>
      </w:r>
    </w:p>
    <w:p w14:paraId="478FCA42"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 xml:space="preserve">1 Representative from Educational Agencies </w:t>
      </w:r>
      <w:proofErr w:type="gramStart"/>
      <w:r w:rsidRPr="001E3ABD">
        <w:rPr>
          <w:color w:val="0D0D0D" w:themeColor="text1" w:themeTint="F2"/>
        </w:rPr>
        <w:t>With</w:t>
      </w:r>
      <w:proofErr w:type="gramEnd"/>
      <w:r w:rsidRPr="001E3ABD">
        <w:rPr>
          <w:color w:val="0D0D0D" w:themeColor="text1" w:themeTint="F2"/>
        </w:rPr>
        <w:t xml:space="preserve"> Special Purposes </w:t>
      </w:r>
    </w:p>
    <w:p w14:paraId="724F14CC"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2 Private School Headmasters</w:t>
      </w:r>
    </w:p>
    <w:p w14:paraId="5EDDD99B"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1 Pre-kindergarten Representative</w:t>
      </w:r>
    </w:p>
    <w:p w14:paraId="7FF2071E"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1 Non-Traditional Educational Center Educator</w:t>
      </w:r>
    </w:p>
    <w:p w14:paraId="0307F4C0" w14:textId="77777777" w:rsidR="005A5684" w:rsidRPr="001E3ABD" w:rsidRDefault="005A5684" w:rsidP="004C0E90">
      <w:pPr>
        <w:pStyle w:val="1AutoList1"/>
        <w:numPr>
          <w:ilvl w:val="1"/>
          <w:numId w:val="9"/>
        </w:numPr>
        <w:tabs>
          <w:tab w:val="clear" w:pos="720"/>
        </w:tabs>
        <w:contextualSpacing/>
        <w:jc w:val="left"/>
        <w:rPr>
          <w:color w:val="0D0D0D" w:themeColor="text1" w:themeTint="F2"/>
        </w:rPr>
      </w:pPr>
      <w:r w:rsidRPr="001E3ABD">
        <w:rPr>
          <w:color w:val="0D0D0D" w:themeColor="text1" w:themeTint="F2"/>
        </w:rPr>
        <w:t>1 Charter School Representative</w:t>
      </w:r>
    </w:p>
    <w:p w14:paraId="63451E20" w14:textId="77777777" w:rsidR="005A5684" w:rsidRPr="001E3ABD" w:rsidRDefault="005A5684" w:rsidP="005A5684">
      <w:pPr>
        <w:pStyle w:val="1AutoList1"/>
        <w:tabs>
          <w:tab w:val="clear" w:pos="720"/>
        </w:tabs>
        <w:contextualSpacing/>
        <w:rPr>
          <w:b/>
          <w:color w:val="0D0D0D" w:themeColor="text1" w:themeTint="F2"/>
        </w:rPr>
      </w:pPr>
      <w:r w:rsidRPr="001E3ABD">
        <w:rPr>
          <w:color w:val="0D0D0D" w:themeColor="text1" w:themeTint="F2"/>
        </w:rPr>
        <w:tab/>
      </w:r>
      <w:r w:rsidRPr="001E3ABD">
        <w:rPr>
          <w:color w:val="0D0D0D" w:themeColor="text1" w:themeTint="F2"/>
        </w:rPr>
        <w:tab/>
        <w:t>21 TOTAL</w:t>
      </w:r>
    </w:p>
    <w:p w14:paraId="6DA18A31" w14:textId="77777777" w:rsidR="008312C6" w:rsidRPr="001E3ABD" w:rsidRDefault="008312C6" w:rsidP="008312C6">
      <w:pPr>
        <w:pStyle w:val="NormalWeb"/>
        <w:jc w:val="center"/>
        <w:rPr>
          <w:rFonts w:ascii="Tahoma" w:hAnsi="Tahoma" w:cs="Tahoma"/>
          <w:b/>
          <w:color w:val="0D0D0D" w:themeColor="text1" w:themeTint="F2"/>
          <w:sz w:val="28"/>
          <w:szCs w:val="28"/>
        </w:rPr>
      </w:pPr>
      <w:r w:rsidRPr="001E3ABD">
        <w:rPr>
          <w:b/>
          <w:color w:val="0D0D0D" w:themeColor="text1" w:themeTint="F2"/>
          <w:sz w:val="22"/>
          <w:szCs w:val="22"/>
        </w:rPr>
        <w:br w:type="page"/>
      </w:r>
      <w:r w:rsidRPr="001E3ABD">
        <w:rPr>
          <w:rFonts w:ascii="Tahoma" w:hAnsi="Tahoma" w:cs="Tahoma"/>
          <w:b/>
          <w:color w:val="0D0D0D" w:themeColor="text1" w:themeTint="F2"/>
          <w:sz w:val="28"/>
          <w:szCs w:val="28"/>
        </w:rPr>
        <w:lastRenderedPageBreak/>
        <w:t>APPENDIX A</w:t>
      </w:r>
    </w:p>
    <w:p w14:paraId="693F5F1A" w14:textId="77777777" w:rsidR="008312C6" w:rsidRPr="001E3ABD" w:rsidRDefault="008312C6" w:rsidP="008312C6">
      <w:pPr>
        <w:pStyle w:val="NormalWeb"/>
        <w:rPr>
          <w:rFonts w:ascii="Tahoma" w:hAnsi="Tahoma" w:cs="Tahoma"/>
          <w:b/>
          <w:color w:val="0D0D0D" w:themeColor="text1" w:themeTint="F2"/>
          <w:sz w:val="28"/>
          <w:szCs w:val="28"/>
        </w:rPr>
      </w:pPr>
      <w:r w:rsidRPr="001E3ABD">
        <w:rPr>
          <w:rFonts w:ascii="Tahoma" w:hAnsi="Tahoma" w:cs="Tahoma"/>
          <w:b/>
          <w:color w:val="0D0D0D" w:themeColor="text1" w:themeTint="F2"/>
          <w:sz w:val="28"/>
          <w:szCs w:val="28"/>
        </w:rPr>
        <w:t>GAC follows the state in defining PLU:</w:t>
      </w:r>
    </w:p>
    <w:p w14:paraId="3F305877" w14:textId="77777777" w:rsidR="008312C6" w:rsidRPr="001E3ABD" w:rsidRDefault="008312C6" w:rsidP="008312C6">
      <w:pPr>
        <w:pStyle w:val="NormalWeb"/>
        <w:rPr>
          <w:rFonts w:ascii="Tahoma" w:hAnsi="Tahoma" w:cs="Tahoma"/>
          <w:color w:val="0D0D0D" w:themeColor="text1" w:themeTint="F2"/>
        </w:rPr>
      </w:pPr>
      <w:r w:rsidRPr="001E3ABD">
        <w:rPr>
          <w:rFonts w:ascii="Tahoma" w:hAnsi="Tahoma" w:cs="Tahoma"/>
          <w:color w:val="0D0D0D" w:themeColor="text1" w:themeTint="F2"/>
        </w:rPr>
        <w:t xml:space="preserve">“A PLU is a unit of credit based on 10 contact hours of formal instruction or its equivalent and on verification that the intent of the formal instruction has been implemented on the job or on mastery verification conducted during formal instruction. </w:t>
      </w:r>
    </w:p>
    <w:p w14:paraId="3CBE95E9" w14:textId="77777777" w:rsidR="008312C6" w:rsidRPr="001E3ABD" w:rsidRDefault="008312C6" w:rsidP="008312C6">
      <w:pPr>
        <w:pStyle w:val="NormalWeb"/>
        <w:rPr>
          <w:rFonts w:ascii="Tahoma" w:hAnsi="Tahoma" w:cs="Tahoma"/>
          <w:color w:val="0D0D0D" w:themeColor="text1" w:themeTint="F2"/>
        </w:rPr>
      </w:pPr>
      <w:r w:rsidRPr="001E3ABD">
        <w:rPr>
          <w:rFonts w:ascii="Tahoma" w:hAnsi="Tahoma" w:cs="Tahoma"/>
          <w:color w:val="0D0D0D" w:themeColor="text1" w:themeTint="F2"/>
        </w:rPr>
        <w:t xml:space="preserve">The minimum contact time for one PLU activity shall be 10 contact hours. Training activities for more than one PLU shall be in multiples of 10 contact hours. Partial PLUs or fractions of PLUs may not be awarded. No more than eight contact hours of instruction shall be conducted per day with a maximum of four PLUs earned per week.” </w:t>
      </w:r>
    </w:p>
    <w:p w14:paraId="7689ECD3" w14:textId="77777777" w:rsidR="008312C6" w:rsidRPr="001E3ABD" w:rsidRDefault="008312C6" w:rsidP="008312C6">
      <w:pPr>
        <w:pStyle w:val="NormalWeb"/>
        <w:rPr>
          <w:rFonts w:ascii="Tahoma" w:hAnsi="Tahoma" w:cs="Tahoma"/>
          <w:color w:val="0D0D0D" w:themeColor="text1" w:themeTint="F2"/>
        </w:rPr>
      </w:pPr>
      <w:r w:rsidRPr="001E3ABD">
        <w:rPr>
          <w:rFonts w:ascii="Tahoma" w:hAnsi="Tahoma" w:cs="Tahoma"/>
          <w:color w:val="0D0D0D" w:themeColor="text1" w:themeTint="F2"/>
        </w:rPr>
        <w:t>This all means that a school could set up a program - maybe even a collaborative program with a sister school or two – and secure qualified instructors (master’s degree or higher with specialization in a content area or professional education area) to teach at times and locations convenient for all. There are lots of possibilities for gaining PLUs without having to take college courses.</w:t>
      </w:r>
    </w:p>
    <w:p w14:paraId="244F4B0C" w14:textId="77777777" w:rsidR="008312C6" w:rsidRPr="001E3ABD" w:rsidRDefault="008312C6" w:rsidP="008312C6">
      <w:pPr>
        <w:pStyle w:val="Default"/>
        <w:jc w:val="center"/>
        <w:rPr>
          <w:rFonts w:ascii="Tahoma" w:hAnsi="Tahoma" w:cs="Tahoma"/>
          <w:color w:val="0D0D0D" w:themeColor="text1" w:themeTint="F2"/>
        </w:rPr>
      </w:pPr>
      <w:r w:rsidRPr="001E3ABD">
        <w:rPr>
          <w:rFonts w:ascii="Tahoma" w:hAnsi="Tahoma" w:cs="Tahoma"/>
          <w:color w:val="0D0D0D" w:themeColor="text1" w:themeTint="F2"/>
        </w:rPr>
        <w:t>Converting Hours and PLUs (CEUs or SDUs) to Semester Hours</w:t>
      </w:r>
    </w:p>
    <w:p w14:paraId="10FED085" w14:textId="77777777" w:rsidR="008312C6" w:rsidRPr="001E3ABD" w:rsidRDefault="008312C6" w:rsidP="008312C6">
      <w:pPr>
        <w:pStyle w:val="Default"/>
        <w:rPr>
          <w:rFonts w:ascii="Tahoma" w:hAnsi="Tahoma" w:cs="Tahoma"/>
          <w:b/>
          <w:color w:val="0D0D0D" w:themeColor="text1" w:themeTint="F2"/>
          <w:sz w:val="28"/>
          <w:szCs w:val="28"/>
        </w:rPr>
      </w:pPr>
    </w:p>
    <w:tbl>
      <w:tblPr>
        <w:tblW w:w="9918" w:type="dxa"/>
        <w:tblInd w:w="180" w:type="dxa"/>
        <w:tblBorders>
          <w:top w:val="nil"/>
          <w:left w:val="nil"/>
          <w:bottom w:val="nil"/>
          <w:right w:val="nil"/>
        </w:tblBorders>
        <w:tblLayout w:type="fixed"/>
        <w:tblLook w:val="0000" w:firstRow="0" w:lastRow="0" w:firstColumn="0" w:lastColumn="0" w:noHBand="0" w:noVBand="0"/>
      </w:tblPr>
      <w:tblGrid>
        <w:gridCol w:w="3378"/>
        <w:gridCol w:w="2310"/>
        <w:gridCol w:w="450"/>
        <w:gridCol w:w="3780"/>
      </w:tblGrid>
      <w:tr w:rsidR="001E3ABD" w:rsidRPr="001E3ABD" w14:paraId="7711770A" w14:textId="77777777" w:rsidTr="00925390">
        <w:trPr>
          <w:trHeight w:val="576"/>
        </w:trPr>
        <w:tc>
          <w:tcPr>
            <w:tcW w:w="3378" w:type="dxa"/>
            <w:tcBorders>
              <w:top w:val="single" w:sz="8" w:space="0" w:color="000000"/>
              <w:left w:val="single" w:sz="8" w:space="0" w:color="000000"/>
              <w:bottom w:val="single" w:sz="8" w:space="0" w:color="000000"/>
              <w:right w:val="single" w:sz="8" w:space="0" w:color="000000"/>
            </w:tcBorders>
            <w:vAlign w:val="bottom"/>
          </w:tcPr>
          <w:p w14:paraId="1A924AE5" w14:textId="77777777" w:rsidR="008312C6" w:rsidRPr="001E3ABD" w:rsidRDefault="008312C6" w:rsidP="00925390">
            <w:pPr>
              <w:pStyle w:val="Default"/>
              <w:jc w:val="center"/>
              <w:rPr>
                <w:rFonts w:ascii="Tahoma" w:hAnsi="Tahoma" w:cs="Tahoma"/>
                <w:color w:val="0D0D0D" w:themeColor="text1" w:themeTint="F2"/>
                <w:sz w:val="28"/>
                <w:szCs w:val="28"/>
              </w:rPr>
            </w:pPr>
            <w:r w:rsidRPr="001E3ABD">
              <w:rPr>
                <w:rFonts w:ascii="Tahoma" w:hAnsi="Tahoma" w:cs="Tahoma"/>
                <w:color w:val="0D0D0D" w:themeColor="text1" w:themeTint="F2"/>
                <w:sz w:val="28"/>
                <w:szCs w:val="28"/>
              </w:rPr>
              <w:t>Hours or Units</w:t>
            </w:r>
          </w:p>
        </w:tc>
        <w:tc>
          <w:tcPr>
            <w:tcW w:w="2310" w:type="dxa"/>
            <w:tcBorders>
              <w:top w:val="single" w:sz="8" w:space="0" w:color="000000"/>
              <w:left w:val="single" w:sz="8" w:space="0" w:color="000000"/>
              <w:bottom w:val="single" w:sz="8" w:space="0" w:color="000000"/>
              <w:right w:val="single" w:sz="8" w:space="0" w:color="000000"/>
            </w:tcBorders>
            <w:vAlign w:val="bottom"/>
          </w:tcPr>
          <w:p w14:paraId="794FFF17" w14:textId="77777777" w:rsidR="008312C6" w:rsidRPr="001E3ABD" w:rsidRDefault="008312C6" w:rsidP="00925390">
            <w:pPr>
              <w:pStyle w:val="Default"/>
              <w:jc w:val="center"/>
              <w:rPr>
                <w:rFonts w:ascii="Tahoma" w:hAnsi="Tahoma" w:cs="Tahoma"/>
                <w:color w:val="0D0D0D" w:themeColor="text1" w:themeTint="F2"/>
                <w:sz w:val="28"/>
                <w:szCs w:val="28"/>
              </w:rPr>
            </w:pPr>
            <w:r w:rsidRPr="001E3ABD">
              <w:rPr>
                <w:rFonts w:ascii="Tahoma" w:hAnsi="Tahoma" w:cs="Tahoma"/>
                <w:color w:val="0D0D0D" w:themeColor="text1" w:themeTint="F2"/>
                <w:sz w:val="28"/>
                <w:szCs w:val="28"/>
              </w:rPr>
              <w:t>Contact Hours</w:t>
            </w:r>
          </w:p>
        </w:tc>
        <w:tc>
          <w:tcPr>
            <w:tcW w:w="450" w:type="dxa"/>
            <w:tcBorders>
              <w:top w:val="single" w:sz="8" w:space="0" w:color="000000"/>
              <w:left w:val="single" w:sz="8" w:space="0" w:color="000000"/>
              <w:bottom w:val="single" w:sz="8" w:space="0" w:color="000000"/>
              <w:right w:val="single" w:sz="8" w:space="0" w:color="000000"/>
            </w:tcBorders>
            <w:vAlign w:val="bottom"/>
          </w:tcPr>
          <w:p w14:paraId="0CFA15A3" w14:textId="77777777" w:rsidR="008312C6" w:rsidRPr="001E3ABD" w:rsidRDefault="008312C6" w:rsidP="00925390">
            <w:pPr>
              <w:pStyle w:val="Default"/>
              <w:jc w:val="center"/>
              <w:rPr>
                <w:rFonts w:ascii="Tahoma" w:hAnsi="Tahoma" w:cs="Tahoma"/>
                <w:color w:val="0D0D0D" w:themeColor="text1" w:themeTint="F2"/>
                <w:sz w:val="28"/>
                <w:szCs w:val="28"/>
              </w:rPr>
            </w:pPr>
          </w:p>
        </w:tc>
        <w:tc>
          <w:tcPr>
            <w:tcW w:w="3780" w:type="dxa"/>
            <w:tcBorders>
              <w:top w:val="single" w:sz="8" w:space="0" w:color="000000"/>
              <w:left w:val="single" w:sz="8" w:space="0" w:color="000000"/>
              <w:bottom w:val="single" w:sz="8" w:space="0" w:color="000000"/>
              <w:right w:val="single" w:sz="8" w:space="0" w:color="000000"/>
            </w:tcBorders>
            <w:vAlign w:val="bottom"/>
          </w:tcPr>
          <w:p w14:paraId="711CC07D" w14:textId="77777777" w:rsidR="008312C6" w:rsidRPr="001E3ABD" w:rsidRDefault="008312C6" w:rsidP="00925390">
            <w:pPr>
              <w:pStyle w:val="Default"/>
              <w:jc w:val="center"/>
              <w:rPr>
                <w:rFonts w:ascii="Tahoma" w:hAnsi="Tahoma" w:cs="Tahoma"/>
                <w:color w:val="0D0D0D" w:themeColor="text1" w:themeTint="F2"/>
                <w:sz w:val="28"/>
                <w:szCs w:val="28"/>
              </w:rPr>
            </w:pPr>
            <w:r w:rsidRPr="001E3ABD">
              <w:rPr>
                <w:rFonts w:ascii="Tahoma" w:hAnsi="Tahoma" w:cs="Tahoma"/>
                <w:color w:val="0D0D0D" w:themeColor="text1" w:themeTint="F2"/>
                <w:sz w:val="28"/>
                <w:szCs w:val="28"/>
              </w:rPr>
              <w:t>Result</w:t>
            </w:r>
          </w:p>
        </w:tc>
      </w:tr>
      <w:tr w:rsidR="001E3ABD" w:rsidRPr="001E3ABD" w14:paraId="0F7F28E5" w14:textId="77777777" w:rsidTr="00925390">
        <w:trPr>
          <w:trHeight w:val="576"/>
        </w:trPr>
        <w:tc>
          <w:tcPr>
            <w:tcW w:w="3378" w:type="dxa"/>
            <w:tcBorders>
              <w:top w:val="single" w:sz="8" w:space="0" w:color="000000"/>
              <w:left w:val="single" w:sz="8" w:space="0" w:color="000000"/>
              <w:bottom w:val="single" w:sz="8" w:space="0" w:color="000000"/>
              <w:right w:val="single" w:sz="8" w:space="0" w:color="000000"/>
            </w:tcBorders>
            <w:vAlign w:val="bottom"/>
          </w:tcPr>
          <w:p w14:paraId="7410AFBE"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10 Contact Hours</w:t>
            </w:r>
          </w:p>
        </w:tc>
        <w:tc>
          <w:tcPr>
            <w:tcW w:w="2310" w:type="dxa"/>
            <w:tcBorders>
              <w:top w:val="single" w:sz="8" w:space="0" w:color="000000"/>
              <w:left w:val="single" w:sz="8" w:space="0" w:color="000000"/>
              <w:bottom w:val="single" w:sz="8" w:space="0" w:color="000000"/>
              <w:right w:val="single" w:sz="8" w:space="0" w:color="000000"/>
            </w:tcBorders>
            <w:vAlign w:val="bottom"/>
          </w:tcPr>
          <w:p w14:paraId="3F3308A1"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10</w:t>
            </w:r>
          </w:p>
        </w:tc>
        <w:tc>
          <w:tcPr>
            <w:tcW w:w="450" w:type="dxa"/>
            <w:tcBorders>
              <w:top w:val="single" w:sz="8" w:space="0" w:color="000000"/>
              <w:left w:val="single" w:sz="8" w:space="0" w:color="000000"/>
              <w:bottom w:val="single" w:sz="8" w:space="0" w:color="000000"/>
              <w:right w:val="single" w:sz="8" w:space="0" w:color="000000"/>
            </w:tcBorders>
            <w:vAlign w:val="bottom"/>
          </w:tcPr>
          <w:p w14:paraId="23DEE507"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w:t>
            </w:r>
          </w:p>
        </w:tc>
        <w:tc>
          <w:tcPr>
            <w:tcW w:w="3780" w:type="dxa"/>
            <w:tcBorders>
              <w:top w:val="single" w:sz="8" w:space="0" w:color="000000"/>
              <w:left w:val="single" w:sz="8" w:space="0" w:color="000000"/>
              <w:bottom w:val="single" w:sz="8" w:space="0" w:color="000000"/>
              <w:right w:val="single" w:sz="8" w:space="0" w:color="000000"/>
            </w:tcBorders>
            <w:vAlign w:val="bottom"/>
          </w:tcPr>
          <w:p w14:paraId="3904FD88"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 PLU (CEU or SDU)</w:t>
            </w:r>
          </w:p>
        </w:tc>
      </w:tr>
      <w:tr w:rsidR="001E3ABD" w:rsidRPr="001E3ABD" w14:paraId="3F44FB87" w14:textId="77777777" w:rsidTr="00925390">
        <w:trPr>
          <w:trHeight w:val="576"/>
        </w:trPr>
        <w:tc>
          <w:tcPr>
            <w:tcW w:w="3378" w:type="dxa"/>
            <w:tcBorders>
              <w:top w:val="single" w:sz="8" w:space="0" w:color="000000"/>
              <w:left w:val="single" w:sz="8" w:space="0" w:color="000000"/>
              <w:bottom w:val="single" w:sz="8" w:space="0" w:color="000000"/>
              <w:right w:val="single" w:sz="8" w:space="0" w:color="000000"/>
            </w:tcBorders>
            <w:vAlign w:val="bottom"/>
          </w:tcPr>
          <w:p w14:paraId="1C508E8B"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30 Contact Hours</w:t>
            </w:r>
          </w:p>
        </w:tc>
        <w:tc>
          <w:tcPr>
            <w:tcW w:w="2310" w:type="dxa"/>
            <w:tcBorders>
              <w:top w:val="single" w:sz="8" w:space="0" w:color="000000"/>
              <w:left w:val="single" w:sz="8" w:space="0" w:color="000000"/>
              <w:bottom w:val="single" w:sz="8" w:space="0" w:color="000000"/>
              <w:right w:val="single" w:sz="8" w:space="0" w:color="000000"/>
            </w:tcBorders>
            <w:vAlign w:val="bottom"/>
          </w:tcPr>
          <w:p w14:paraId="59792A8F"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30</w:t>
            </w:r>
          </w:p>
        </w:tc>
        <w:tc>
          <w:tcPr>
            <w:tcW w:w="450" w:type="dxa"/>
            <w:tcBorders>
              <w:top w:val="single" w:sz="8" w:space="0" w:color="000000"/>
              <w:left w:val="single" w:sz="8" w:space="0" w:color="000000"/>
              <w:bottom w:val="single" w:sz="8" w:space="0" w:color="000000"/>
              <w:right w:val="single" w:sz="8" w:space="0" w:color="000000"/>
            </w:tcBorders>
            <w:vAlign w:val="bottom"/>
          </w:tcPr>
          <w:p w14:paraId="18629568"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w:t>
            </w:r>
          </w:p>
        </w:tc>
        <w:tc>
          <w:tcPr>
            <w:tcW w:w="3780" w:type="dxa"/>
            <w:tcBorders>
              <w:top w:val="single" w:sz="8" w:space="0" w:color="000000"/>
              <w:left w:val="single" w:sz="8" w:space="0" w:color="000000"/>
              <w:bottom w:val="single" w:sz="8" w:space="0" w:color="000000"/>
              <w:right w:val="single" w:sz="8" w:space="0" w:color="000000"/>
            </w:tcBorders>
            <w:vAlign w:val="bottom"/>
          </w:tcPr>
          <w:p w14:paraId="190A6803"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 Semester Hour</w:t>
            </w:r>
          </w:p>
        </w:tc>
      </w:tr>
      <w:tr w:rsidR="001E3ABD" w:rsidRPr="001E3ABD" w14:paraId="7408840E" w14:textId="77777777" w:rsidTr="00925390">
        <w:trPr>
          <w:trHeight w:val="576"/>
        </w:trPr>
        <w:tc>
          <w:tcPr>
            <w:tcW w:w="3378" w:type="dxa"/>
            <w:tcBorders>
              <w:top w:val="single" w:sz="8" w:space="0" w:color="000000"/>
              <w:left w:val="single" w:sz="8" w:space="0" w:color="000000"/>
              <w:bottom w:val="single" w:sz="8" w:space="0" w:color="000000"/>
              <w:right w:val="single" w:sz="8" w:space="0" w:color="000000"/>
            </w:tcBorders>
            <w:vAlign w:val="bottom"/>
          </w:tcPr>
          <w:p w14:paraId="54724BF9"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3 PLUs (CEUs or SDUs)</w:t>
            </w:r>
          </w:p>
        </w:tc>
        <w:tc>
          <w:tcPr>
            <w:tcW w:w="2310" w:type="dxa"/>
            <w:tcBorders>
              <w:top w:val="single" w:sz="8" w:space="0" w:color="000000"/>
              <w:left w:val="single" w:sz="8" w:space="0" w:color="000000"/>
              <w:bottom w:val="single" w:sz="8" w:space="0" w:color="000000"/>
              <w:right w:val="single" w:sz="8" w:space="0" w:color="000000"/>
            </w:tcBorders>
            <w:vAlign w:val="bottom"/>
          </w:tcPr>
          <w:p w14:paraId="3FD978CE"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30</w:t>
            </w:r>
          </w:p>
        </w:tc>
        <w:tc>
          <w:tcPr>
            <w:tcW w:w="450" w:type="dxa"/>
            <w:tcBorders>
              <w:top w:val="single" w:sz="8" w:space="0" w:color="000000"/>
              <w:left w:val="single" w:sz="8" w:space="0" w:color="000000"/>
              <w:bottom w:val="single" w:sz="8" w:space="0" w:color="000000"/>
              <w:right w:val="single" w:sz="8" w:space="0" w:color="000000"/>
            </w:tcBorders>
            <w:vAlign w:val="bottom"/>
          </w:tcPr>
          <w:p w14:paraId="14FC5F84"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w:t>
            </w:r>
          </w:p>
        </w:tc>
        <w:tc>
          <w:tcPr>
            <w:tcW w:w="3780" w:type="dxa"/>
            <w:tcBorders>
              <w:top w:val="single" w:sz="8" w:space="0" w:color="000000"/>
              <w:left w:val="single" w:sz="8" w:space="0" w:color="000000"/>
              <w:bottom w:val="single" w:sz="8" w:space="0" w:color="000000"/>
              <w:right w:val="single" w:sz="8" w:space="0" w:color="000000"/>
            </w:tcBorders>
            <w:vAlign w:val="bottom"/>
          </w:tcPr>
          <w:p w14:paraId="30E8F4EA"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 Semester Hour</w:t>
            </w:r>
          </w:p>
        </w:tc>
      </w:tr>
      <w:tr w:rsidR="001E3ABD" w:rsidRPr="001E3ABD" w14:paraId="0FC08DC8" w14:textId="77777777" w:rsidTr="00925390">
        <w:trPr>
          <w:trHeight w:val="576"/>
        </w:trPr>
        <w:tc>
          <w:tcPr>
            <w:tcW w:w="3378" w:type="dxa"/>
            <w:tcBorders>
              <w:top w:val="single" w:sz="8" w:space="0" w:color="000000"/>
              <w:left w:val="single" w:sz="8" w:space="0" w:color="000000"/>
              <w:bottom w:val="single" w:sz="8" w:space="0" w:color="000000"/>
              <w:right w:val="single" w:sz="8" w:space="0" w:color="000000"/>
            </w:tcBorders>
            <w:vAlign w:val="bottom"/>
          </w:tcPr>
          <w:p w14:paraId="05BEFF21"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6 PLUs (CEUs or SDUs)</w:t>
            </w:r>
          </w:p>
        </w:tc>
        <w:tc>
          <w:tcPr>
            <w:tcW w:w="2310" w:type="dxa"/>
            <w:tcBorders>
              <w:top w:val="single" w:sz="8" w:space="0" w:color="000000"/>
              <w:left w:val="single" w:sz="8" w:space="0" w:color="000000"/>
              <w:bottom w:val="single" w:sz="8" w:space="0" w:color="000000"/>
              <w:right w:val="single" w:sz="8" w:space="0" w:color="000000"/>
            </w:tcBorders>
            <w:vAlign w:val="bottom"/>
          </w:tcPr>
          <w:p w14:paraId="0B4E5A27"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60</w:t>
            </w:r>
          </w:p>
        </w:tc>
        <w:tc>
          <w:tcPr>
            <w:tcW w:w="450" w:type="dxa"/>
            <w:tcBorders>
              <w:top w:val="single" w:sz="8" w:space="0" w:color="000000"/>
              <w:left w:val="single" w:sz="8" w:space="0" w:color="000000"/>
              <w:bottom w:val="single" w:sz="8" w:space="0" w:color="000000"/>
              <w:right w:val="single" w:sz="8" w:space="0" w:color="000000"/>
            </w:tcBorders>
            <w:vAlign w:val="bottom"/>
          </w:tcPr>
          <w:p w14:paraId="57E53061"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w:t>
            </w:r>
          </w:p>
        </w:tc>
        <w:tc>
          <w:tcPr>
            <w:tcW w:w="3780" w:type="dxa"/>
            <w:tcBorders>
              <w:top w:val="single" w:sz="8" w:space="0" w:color="000000"/>
              <w:left w:val="single" w:sz="8" w:space="0" w:color="000000"/>
              <w:bottom w:val="single" w:sz="8" w:space="0" w:color="000000"/>
              <w:right w:val="single" w:sz="8" w:space="0" w:color="000000"/>
            </w:tcBorders>
            <w:vAlign w:val="bottom"/>
          </w:tcPr>
          <w:p w14:paraId="0E7DEB82"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2 Semester Hours</w:t>
            </w:r>
          </w:p>
        </w:tc>
      </w:tr>
      <w:tr w:rsidR="001E3ABD" w:rsidRPr="001E3ABD" w14:paraId="276D978E" w14:textId="77777777" w:rsidTr="00925390">
        <w:trPr>
          <w:trHeight w:val="576"/>
        </w:trPr>
        <w:tc>
          <w:tcPr>
            <w:tcW w:w="3378" w:type="dxa"/>
            <w:tcBorders>
              <w:top w:val="single" w:sz="8" w:space="0" w:color="000000"/>
              <w:left w:val="single" w:sz="8" w:space="0" w:color="000000"/>
              <w:bottom w:val="single" w:sz="8" w:space="0" w:color="000000"/>
              <w:right w:val="single" w:sz="8" w:space="0" w:color="000000"/>
            </w:tcBorders>
            <w:vAlign w:val="bottom"/>
          </w:tcPr>
          <w:p w14:paraId="690BE3EE"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9 PLUs (CEUs or SDUs)</w:t>
            </w:r>
          </w:p>
        </w:tc>
        <w:tc>
          <w:tcPr>
            <w:tcW w:w="2310" w:type="dxa"/>
            <w:tcBorders>
              <w:top w:val="single" w:sz="8" w:space="0" w:color="000000"/>
              <w:left w:val="single" w:sz="8" w:space="0" w:color="000000"/>
              <w:bottom w:val="single" w:sz="8" w:space="0" w:color="000000"/>
              <w:right w:val="single" w:sz="8" w:space="0" w:color="000000"/>
            </w:tcBorders>
            <w:vAlign w:val="bottom"/>
          </w:tcPr>
          <w:p w14:paraId="08341D19"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90</w:t>
            </w:r>
          </w:p>
        </w:tc>
        <w:tc>
          <w:tcPr>
            <w:tcW w:w="450" w:type="dxa"/>
            <w:tcBorders>
              <w:top w:val="single" w:sz="8" w:space="0" w:color="000000"/>
              <w:left w:val="single" w:sz="8" w:space="0" w:color="000000"/>
              <w:bottom w:val="single" w:sz="8" w:space="0" w:color="000000"/>
              <w:right w:val="single" w:sz="8" w:space="0" w:color="000000"/>
            </w:tcBorders>
            <w:vAlign w:val="bottom"/>
          </w:tcPr>
          <w:p w14:paraId="524CF051"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w:t>
            </w:r>
          </w:p>
        </w:tc>
        <w:tc>
          <w:tcPr>
            <w:tcW w:w="3780" w:type="dxa"/>
            <w:tcBorders>
              <w:top w:val="single" w:sz="8" w:space="0" w:color="000000"/>
              <w:left w:val="single" w:sz="8" w:space="0" w:color="000000"/>
              <w:bottom w:val="single" w:sz="8" w:space="0" w:color="000000"/>
              <w:right w:val="single" w:sz="8" w:space="0" w:color="000000"/>
            </w:tcBorders>
            <w:vAlign w:val="bottom"/>
          </w:tcPr>
          <w:p w14:paraId="6CAC4204"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3 Semester Hours</w:t>
            </w:r>
          </w:p>
        </w:tc>
      </w:tr>
      <w:tr w:rsidR="001E3ABD" w:rsidRPr="001E3ABD" w14:paraId="15D3760B" w14:textId="77777777" w:rsidTr="00925390">
        <w:trPr>
          <w:trHeight w:val="576"/>
        </w:trPr>
        <w:tc>
          <w:tcPr>
            <w:tcW w:w="3378" w:type="dxa"/>
            <w:tcBorders>
              <w:top w:val="single" w:sz="8" w:space="0" w:color="000000"/>
              <w:left w:val="single" w:sz="8" w:space="0" w:color="000000"/>
              <w:bottom w:val="single" w:sz="8" w:space="0" w:color="000000"/>
              <w:right w:val="single" w:sz="8" w:space="0" w:color="000000"/>
            </w:tcBorders>
            <w:vAlign w:val="bottom"/>
          </w:tcPr>
          <w:p w14:paraId="325BDF0E"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12 PLUs (CEUs or SDUs)</w:t>
            </w:r>
          </w:p>
        </w:tc>
        <w:tc>
          <w:tcPr>
            <w:tcW w:w="2310" w:type="dxa"/>
            <w:tcBorders>
              <w:top w:val="single" w:sz="8" w:space="0" w:color="000000"/>
              <w:left w:val="single" w:sz="8" w:space="0" w:color="000000"/>
              <w:bottom w:val="single" w:sz="8" w:space="0" w:color="000000"/>
              <w:right w:val="single" w:sz="8" w:space="0" w:color="000000"/>
            </w:tcBorders>
            <w:vAlign w:val="bottom"/>
          </w:tcPr>
          <w:p w14:paraId="0988E5F8"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120</w:t>
            </w:r>
          </w:p>
        </w:tc>
        <w:tc>
          <w:tcPr>
            <w:tcW w:w="450" w:type="dxa"/>
            <w:tcBorders>
              <w:top w:val="single" w:sz="8" w:space="0" w:color="000000"/>
              <w:left w:val="single" w:sz="8" w:space="0" w:color="000000"/>
              <w:bottom w:val="single" w:sz="8" w:space="0" w:color="000000"/>
              <w:right w:val="single" w:sz="8" w:space="0" w:color="000000"/>
            </w:tcBorders>
            <w:vAlign w:val="bottom"/>
          </w:tcPr>
          <w:p w14:paraId="63EB1250"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w:t>
            </w:r>
          </w:p>
        </w:tc>
        <w:tc>
          <w:tcPr>
            <w:tcW w:w="3780" w:type="dxa"/>
            <w:tcBorders>
              <w:top w:val="single" w:sz="8" w:space="0" w:color="000000"/>
              <w:left w:val="single" w:sz="8" w:space="0" w:color="000000"/>
              <w:bottom w:val="single" w:sz="8" w:space="0" w:color="000000"/>
              <w:right w:val="single" w:sz="8" w:space="0" w:color="000000"/>
            </w:tcBorders>
            <w:vAlign w:val="bottom"/>
          </w:tcPr>
          <w:p w14:paraId="4C2A823F"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4 Semester Hours</w:t>
            </w:r>
          </w:p>
        </w:tc>
      </w:tr>
      <w:tr w:rsidR="001E3ABD" w:rsidRPr="001E3ABD" w14:paraId="580D9D6D" w14:textId="77777777" w:rsidTr="00925390">
        <w:trPr>
          <w:trHeight w:val="576"/>
        </w:trPr>
        <w:tc>
          <w:tcPr>
            <w:tcW w:w="3378" w:type="dxa"/>
            <w:tcBorders>
              <w:top w:val="single" w:sz="8" w:space="0" w:color="000000"/>
              <w:left w:val="single" w:sz="8" w:space="0" w:color="000000"/>
              <w:bottom w:val="single" w:sz="8" w:space="0" w:color="000000"/>
              <w:right w:val="single" w:sz="8" w:space="0" w:color="000000"/>
            </w:tcBorders>
            <w:vAlign w:val="bottom"/>
          </w:tcPr>
          <w:p w14:paraId="6C643E96"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15 PLUs (CEUs or SDUs)</w:t>
            </w:r>
          </w:p>
        </w:tc>
        <w:tc>
          <w:tcPr>
            <w:tcW w:w="2310" w:type="dxa"/>
            <w:tcBorders>
              <w:top w:val="single" w:sz="8" w:space="0" w:color="000000"/>
              <w:left w:val="single" w:sz="8" w:space="0" w:color="000000"/>
              <w:bottom w:val="single" w:sz="8" w:space="0" w:color="000000"/>
              <w:right w:val="single" w:sz="8" w:space="0" w:color="000000"/>
            </w:tcBorders>
            <w:vAlign w:val="bottom"/>
          </w:tcPr>
          <w:p w14:paraId="5CC20257"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150</w:t>
            </w:r>
          </w:p>
        </w:tc>
        <w:tc>
          <w:tcPr>
            <w:tcW w:w="450" w:type="dxa"/>
            <w:tcBorders>
              <w:top w:val="single" w:sz="8" w:space="0" w:color="000000"/>
              <w:left w:val="single" w:sz="8" w:space="0" w:color="000000"/>
              <w:bottom w:val="single" w:sz="8" w:space="0" w:color="000000"/>
              <w:right w:val="single" w:sz="8" w:space="0" w:color="000000"/>
            </w:tcBorders>
            <w:vAlign w:val="bottom"/>
          </w:tcPr>
          <w:p w14:paraId="19E0BB91"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w:t>
            </w:r>
          </w:p>
        </w:tc>
        <w:tc>
          <w:tcPr>
            <w:tcW w:w="3780" w:type="dxa"/>
            <w:tcBorders>
              <w:top w:val="single" w:sz="8" w:space="0" w:color="000000"/>
              <w:left w:val="single" w:sz="8" w:space="0" w:color="000000"/>
              <w:bottom w:val="single" w:sz="8" w:space="0" w:color="000000"/>
              <w:right w:val="single" w:sz="8" w:space="0" w:color="000000"/>
            </w:tcBorders>
            <w:vAlign w:val="bottom"/>
          </w:tcPr>
          <w:p w14:paraId="5D887C18"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5 Semester Hours</w:t>
            </w:r>
          </w:p>
        </w:tc>
      </w:tr>
      <w:tr w:rsidR="00B325B8" w:rsidRPr="001E3ABD" w14:paraId="2390D0EC" w14:textId="77777777" w:rsidTr="00925390">
        <w:trPr>
          <w:trHeight w:val="576"/>
        </w:trPr>
        <w:tc>
          <w:tcPr>
            <w:tcW w:w="3378" w:type="dxa"/>
            <w:tcBorders>
              <w:top w:val="single" w:sz="8" w:space="0" w:color="000000"/>
              <w:left w:val="single" w:sz="8" w:space="0" w:color="000000"/>
              <w:bottom w:val="single" w:sz="8" w:space="0" w:color="000000"/>
              <w:right w:val="single" w:sz="8" w:space="0" w:color="000000"/>
            </w:tcBorders>
            <w:vAlign w:val="bottom"/>
          </w:tcPr>
          <w:p w14:paraId="1D5D5057" w14:textId="77777777" w:rsidR="008312C6" w:rsidRPr="001E3ABD" w:rsidRDefault="008312C6" w:rsidP="00925390">
            <w:pPr>
              <w:pStyle w:val="Default"/>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18 PLUs (CEUs or SDUs)</w:t>
            </w:r>
          </w:p>
        </w:tc>
        <w:tc>
          <w:tcPr>
            <w:tcW w:w="2310" w:type="dxa"/>
            <w:tcBorders>
              <w:top w:val="single" w:sz="8" w:space="0" w:color="000000"/>
              <w:left w:val="single" w:sz="8" w:space="0" w:color="000000"/>
              <w:bottom w:val="single" w:sz="8" w:space="0" w:color="000000"/>
              <w:right w:val="single" w:sz="8" w:space="0" w:color="000000"/>
            </w:tcBorders>
            <w:vAlign w:val="bottom"/>
          </w:tcPr>
          <w:p w14:paraId="1FDFE91B"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180</w:t>
            </w:r>
          </w:p>
        </w:tc>
        <w:tc>
          <w:tcPr>
            <w:tcW w:w="450" w:type="dxa"/>
            <w:tcBorders>
              <w:top w:val="single" w:sz="8" w:space="0" w:color="000000"/>
              <w:left w:val="single" w:sz="8" w:space="0" w:color="000000"/>
              <w:bottom w:val="single" w:sz="8" w:space="0" w:color="000000"/>
              <w:right w:val="single" w:sz="8" w:space="0" w:color="000000"/>
            </w:tcBorders>
            <w:vAlign w:val="bottom"/>
          </w:tcPr>
          <w:p w14:paraId="6BFE7FEE"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w:t>
            </w:r>
          </w:p>
        </w:tc>
        <w:tc>
          <w:tcPr>
            <w:tcW w:w="3780" w:type="dxa"/>
            <w:tcBorders>
              <w:top w:val="single" w:sz="8" w:space="0" w:color="000000"/>
              <w:left w:val="single" w:sz="8" w:space="0" w:color="000000"/>
              <w:bottom w:val="single" w:sz="8" w:space="0" w:color="000000"/>
              <w:right w:val="single" w:sz="8" w:space="0" w:color="000000"/>
            </w:tcBorders>
            <w:vAlign w:val="bottom"/>
          </w:tcPr>
          <w:p w14:paraId="1D7EC679" w14:textId="77777777" w:rsidR="008312C6" w:rsidRPr="001E3ABD" w:rsidRDefault="008312C6" w:rsidP="00925390">
            <w:pPr>
              <w:jc w:val="center"/>
              <w:rPr>
                <w:rFonts w:ascii="Tahoma" w:hAnsi="Tahoma" w:cs="Tahoma"/>
                <w:b/>
                <w:color w:val="0D0D0D" w:themeColor="text1" w:themeTint="F2"/>
                <w:sz w:val="28"/>
                <w:szCs w:val="28"/>
              </w:rPr>
            </w:pPr>
            <w:r w:rsidRPr="001E3ABD">
              <w:rPr>
                <w:rFonts w:ascii="Tahoma" w:hAnsi="Tahoma" w:cs="Tahoma"/>
                <w:color w:val="0D0D0D" w:themeColor="text1" w:themeTint="F2"/>
                <w:sz w:val="28"/>
                <w:szCs w:val="28"/>
              </w:rPr>
              <w:t>6 Semester Hours</w:t>
            </w:r>
          </w:p>
        </w:tc>
      </w:tr>
    </w:tbl>
    <w:p w14:paraId="05ABB3B9" w14:textId="77777777" w:rsidR="008312C6" w:rsidRPr="001E3ABD" w:rsidRDefault="008312C6" w:rsidP="008312C6">
      <w:pPr>
        <w:pStyle w:val="Default"/>
        <w:rPr>
          <w:rFonts w:ascii="Tahoma" w:hAnsi="Tahoma" w:cs="Tahoma"/>
          <w:b/>
          <w:color w:val="0D0D0D" w:themeColor="text1" w:themeTint="F2"/>
          <w:sz w:val="28"/>
          <w:szCs w:val="28"/>
        </w:rPr>
      </w:pPr>
    </w:p>
    <w:p w14:paraId="271A6659" w14:textId="77777777" w:rsidR="008312C6" w:rsidRPr="001E3ABD" w:rsidRDefault="008312C6" w:rsidP="008312C6">
      <w:pPr>
        <w:pStyle w:val="Default"/>
        <w:rPr>
          <w:rFonts w:ascii="Tahoma" w:hAnsi="Tahoma" w:cs="Tahoma"/>
          <w:b/>
          <w:color w:val="0D0D0D" w:themeColor="text1" w:themeTint="F2"/>
        </w:rPr>
      </w:pPr>
      <w:r w:rsidRPr="001E3ABD">
        <w:rPr>
          <w:rFonts w:ascii="Tahoma" w:hAnsi="Tahoma" w:cs="Tahoma"/>
          <w:color w:val="0D0D0D" w:themeColor="text1" w:themeTint="F2"/>
        </w:rPr>
        <w:t>For teachers seeking to earn the 18 semester hours of professional education required, 6 semester hours are required each year until the teacher has earned the equivalent of 18 semester hours.</w:t>
      </w:r>
    </w:p>
    <w:p w14:paraId="3AD52944" w14:textId="77777777" w:rsidR="008312C6" w:rsidRPr="001E3ABD" w:rsidRDefault="008312C6" w:rsidP="008312C6">
      <w:pPr>
        <w:pStyle w:val="Default"/>
        <w:rPr>
          <w:rFonts w:ascii="Tahoma" w:hAnsi="Tahoma" w:cs="Tahoma"/>
          <w:b/>
          <w:color w:val="0D0D0D" w:themeColor="text1" w:themeTint="F2"/>
        </w:rPr>
      </w:pPr>
    </w:p>
    <w:p w14:paraId="1E9CF3BE" w14:textId="77777777" w:rsidR="008312C6" w:rsidRPr="001E3ABD" w:rsidRDefault="008312C6" w:rsidP="008312C6">
      <w:pPr>
        <w:pStyle w:val="Default"/>
        <w:rPr>
          <w:rFonts w:ascii="Tahoma" w:hAnsi="Tahoma" w:cs="Tahoma"/>
          <w:color w:val="0D0D0D" w:themeColor="text1" w:themeTint="F2"/>
        </w:rPr>
      </w:pPr>
      <w:r w:rsidRPr="001E3ABD">
        <w:rPr>
          <w:rFonts w:ascii="Tahoma" w:hAnsi="Tahoma" w:cs="Tahoma"/>
          <w:color w:val="0D0D0D" w:themeColor="text1" w:themeTint="F2"/>
        </w:rPr>
        <w:t xml:space="preserve">Example: Six Semester hours are the equivalent of 18 CEUs, or 180 Contact Hours, or a Combination of CEUs, Contact Hours, and Semester Hours.  </w:t>
      </w:r>
    </w:p>
    <w:p w14:paraId="063F71EE" w14:textId="77777777" w:rsidR="005A5684" w:rsidRPr="001E3ABD" w:rsidRDefault="005A5684">
      <w:pPr>
        <w:pStyle w:val="1AutoList1"/>
        <w:tabs>
          <w:tab w:val="clear" w:pos="720"/>
        </w:tabs>
        <w:contextualSpacing/>
        <w:rPr>
          <w:b/>
          <w:color w:val="0D0D0D" w:themeColor="text1" w:themeTint="F2"/>
          <w:sz w:val="22"/>
          <w:szCs w:val="22"/>
        </w:rPr>
      </w:pPr>
    </w:p>
    <w:sectPr w:rsidR="005A5684" w:rsidRPr="001E3ABD" w:rsidSect="00700AA0">
      <w:type w:val="continuous"/>
      <w:pgSz w:w="12240" w:h="15840" w:code="1"/>
      <w:pgMar w:top="720" w:right="720" w:bottom="720" w:left="720" w:header="720" w:footer="720" w:gutter="288"/>
      <w:cols w:space="28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33A4" w14:textId="77777777" w:rsidR="00E908E8" w:rsidRDefault="00E908E8">
      <w:r>
        <w:separator/>
      </w:r>
    </w:p>
  </w:endnote>
  <w:endnote w:type="continuationSeparator" w:id="0">
    <w:p w14:paraId="7147D698" w14:textId="77777777" w:rsidR="00E908E8" w:rsidRDefault="00E9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834" w14:textId="77777777" w:rsidR="006C4676" w:rsidRDefault="006C4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98D3F5" w14:textId="77777777" w:rsidR="006C4676" w:rsidRDefault="006C4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04CD" w14:textId="77777777" w:rsidR="006C4676" w:rsidRDefault="006C4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125221C" w14:textId="77777777" w:rsidR="006C4676" w:rsidRDefault="006C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9178" w14:textId="77777777" w:rsidR="00E908E8" w:rsidRDefault="00E908E8">
      <w:r>
        <w:separator/>
      </w:r>
    </w:p>
  </w:footnote>
  <w:footnote w:type="continuationSeparator" w:id="0">
    <w:p w14:paraId="2B246153" w14:textId="77777777" w:rsidR="00E908E8" w:rsidRDefault="00E90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F7A"/>
    <w:multiLevelType w:val="hybridMultilevel"/>
    <w:tmpl w:val="B932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655DC"/>
    <w:multiLevelType w:val="hybridMultilevel"/>
    <w:tmpl w:val="30522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4104"/>
    <w:multiLevelType w:val="hybridMultilevel"/>
    <w:tmpl w:val="81A87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F6B2C"/>
    <w:multiLevelType w:val="hybridMultilevel"/>
    <w:tmpl w:val="8F6A4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1E8F"/>
    <w:multiLevelType w:val="hybridMultilevel"/>
    <w:tmpl w:val="F2D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D7189"/>
    <w:multiLevelType w:val="hybridMultilevel"/>
    <w:tmpl w:val="E84E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F15AE"/>
    <w:multiLevelType w:val="hybridMultilevel"/>
    <w:tmpl w:val="8B3E6E70"/>
    <w:lvl w:ilvl="0" w:tplc="0409000F">
      <w:start w:val="1"/>
      <w:numFmt w:val="decimal"/>
      <w:lvlText w:val="%1."/>
      <w:lvlJc w:val="left"/>
      <w:pPr>
        <w:ind w:left="720" w:hanging="360"/>
      </w:pPr>
    </w:lvl>
    <w:lvl w:ilvl="1" w:tplc="1F428E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25C53"/>
    <w:multiLevelType w:val="hybridMultilevel"/>
    <w:tmpl w:val="4850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A616B"/>
    <w:multiLevelType w:val="hybridMultilevel"/>
    <w:tmpl w:val="279E4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A489F"/>
    <w:multiLevelType w:val="hybridMultilevel"/>
    <w:tmpl w:val="966C4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80873"/>
    <w:multiLevelType w:val="hybridMultilevel"/>
    <w:tmpl w:val="A316F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74EB0"/>
    <w:multiLevelType w:val="hybridMultilevel"/>
    <w:tmpl w:val="DDD83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E2A4A"/>
    <w:multiLevelType w:val="hybridMultilevel"/>
    <w:tmpl w:val="EF1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117C4"/>
    <w:multiLevelType w:val="hybridMultilevel"/>
    <w:tmpl w:val="C5165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42D6D"/>
    <w:multiLevelType w:val="hybridMultilevel"/>
    <w:tmpl w:val="C1BCD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3510D82"/>
    <w:multiLevelType w:val="hybridMultilevel"/>
    <w:tmpl w:val="F9085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6D47AF"/>
    <w:multiLevelType w:val="hybridMultilevel"/>
    <w:tmpl w:val="6E623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A2F08"/>
    <w:multiLevelType w:val="hybridMultilevel"/>
    <w:tmpl w:val="7070021C"/>
    <w:lvl w:ilvl="0" w:tplc="0409000F">
      <w:start w:val="1"/>
      <w:numFmt w:val="decimal"/>
      <w:lvlText w:val="%1."/>
      <w:lvlJc w:val="left"/>
      <w:pPr>
        <w:ind w:left="720" w:hanging="360"/>
      </w:pPr>
    </w:lvl>
    <w:lvl w:ilvl="1" w:tplc="5E6E09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F35FE"/>
    <w:multiLevelType w:val="hybridMultilevel"/>
    <w:tmpl w:val="45BA8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A2F6C"/>
    <w:multiLevelType w:val="hybridMultilevel"/>
    <w:tmpl w:val="1F94D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F592F"/>
    <w:multiLevelType w:val="hybridMultilevel"/>
    <w:tmpl w:val="717E71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61E7991"/>
    <w:multiLevelType w:val="hybridMultilevel"/>
    <w:tmpl w:val="2A3A6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48096E"/>
    <w:multiLevelType w:val="hybridMultilevel"/>
    <w:tmpl w:val="C27476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6566C3"/>
    <w:multiLevelType w:val="hybridMultilevel"/>
    <w:tmpl w:val="0EEA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9128BA"/>
    <w:multiLevelType w:val="hybridMultilevel"/>
    <w:tmpl w:val="E130A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BB76D9"/>
    <w:multiLevelType w:val="hybridMultilevel"/>
    <w:tmpl w:val="534E2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ED79A0"/>
    <w:multiLevelType w:val="hybridMultilevel"/>
    <w:tmpl w:val="6CA0C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80345D"/>
    <w:multiLevelType w:val="hybridMultilevel"/>
    <w:tmpl w:val="4614D2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3B2F23"/>
    <w:multiLevelType w:val="hybridMultilevel"/>
    <w:tmpl w:val="356C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AE6FE7"/>
    <w:multiLevelType w:val="hybridMultilevel"/>
    <w:tmpl w:val="206AE57C"/>
    <w:lvl w:ilvl="0" w:tplc="4B124D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925FD"/>
    <w:multiLevelType w:val="hybridMultilevel"/>
    <w:tmpl w:val="3738AA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505528"/>
    <w:multiLevelType w:val="hybridMultilevel"/>
    <w:tmpl w:val="206AE57C"/>
    <w:lvl w:ilvl="0" w:tplc="4B124DC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34F53"/>
    <w:multiLevelType w:val="hybridMultilevel"/>
    <w:tmpl w:val="DEA29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A16A91"/>
    <w:multiLevelType w:val="hybridMultilevel"/>
    <w:tmpl w:val="F6804CE0"/>
    <w:lvl w:ilvl="0" w:tplc="0409000F">
      <w:start w:val="1"/>
      <w:numFmt w:val="decimal"/>
      <w:lvlText w:val="%1."/>
      <w:lvlJc w:val="left"/>
      <w:pPr>
        <w:ind w:left="720" w:hanging="360"/>
      </w:pPr>
    </w:lvl>
    <w:lvl w:ilvl="1" w:tplc="A11895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B14063"/>
    <w:multiLevelType w:val="hybridMultilevel"/>
    <w:tmpl w:val="B5B0A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87C08"/>
    <w:multiLevelType w:val="hybridMultilevel"/>
    <w:tmpl w:val="25348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2E5E8B"/>
    <w:multiLevelType w:val="hybridMultilevel"/>
    <w:tmpl w:val="71C8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218C6"/>
    <w:multiLevelType w:val="hybridMultilevel"/>
    <w:tmpl w:val="6512E77C"/>
    <w:lvl w:ilvl="0" w:tplc="B81CB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12154D"/>
    <w:multiLevelType w:val="hybridMultilevel"/>
    <w:tmpl w:val="C330B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76D72"/>
    <w:multiLevelType w:val="hybridMultilevel"/>
    <w:tmpl w:val="FE22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54300"/>
    <w:multiLevelType w:val="hybridMultilevel"/>
    <w:tmpl w:val="2DE8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B56C4"/>
    <w:multiLevelType w:val="hybridMultilevel"/>
    <w:tmpl w:val="C7AE0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03EA3"/>
    <w:multiLevelType w:val="hybridMultilevel"/>
    <w:tmpl w:val="6ACC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95BCB"/>
    <w:multiLevelType w:val="hybridMultilevel"/>
    <w:tmpl w:val="6512E77C"/>
    <w:lvl w:ilvl="0" w:tplc="B81CB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DE15A4"/>
    <w:multiLevelType w:val="hybridMultilevel"/>
    <w:tmpl w:val="23EC6664"/>
    <w:lvl w:ilvl="0" w:tplc="0409000F">
      <w:start w:val="1"/>
      <w:numFmt w:val="decimal"/>
      <w:lvlText w:val="%1."/>
      <w:lvlJc w:val="left"/>
      <w:pPr>
        <w:ind w:left="720" w:hanging="360"/>
      </w:pPr>
    </w:lvl>
    <w:lvl w:ilvl="1" w:tplc="A27AA43C">
      <w:start w:val="1"/>
      <w:numFmt w:val="upperLetter"/>
      <w:lvlText w:val="%2."/>
      <w:lvlJc w:val="left"/>
      <w:pPr>
        <w:ind w:left="1440" w:hanging="360"/>
      </w:pPr>
      <w:rPr>
        <w:rFonts w:hint="default"/>
      </w:rPr>
    </w:lvl>
    <w:lvl w:ilvl="2" w:tplc="665664B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9522A"/>
    <w:multiLevelType w:val="hybridMultilevel"/>
    <w:tmpl w:val="C1767A86"/>
    <w:lvl w:ilvl="0" w:tplc="0409000F">
      <w:start w:val="1"/>
      <w:numFmt w:val="decimal"/>
      <w:lvlText w:val="%1."/>
      <w:lvlJc w:val="left"/>
      <w:pPr>
        <w:ind w:left="720" w:hanging="360"/>
      </w:pPr>
    </w:lvl>
    <w:lvl w:ilvl="1" w:tplc="A27AA43C">
      <w:start w:val="1"/>
      <w:numFmt w:val="upperLetter"/>
      <w:lvlText w:val="%2."/>
      <w:lvlJc w:val="left"/>
      <w:pPr>
        <w:ind w:left="1440" w:hanging="360"/>
      </w:pPr>
      <w:rPr>
        <w:rFonts w:hint="default"/>
      </w:rPr>
    </w:lvl>
    <w:lvl w:ilvl="2" w:tplc="0409001B">
      <w:start w:val="1"/>
      <w:numFmt w:val="lowerRoman"/>
      <w:lvlText w:val="%3."/>
      <w:lvlJc w:val="righ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D412E"/>
    <w:multiLevelType w:val="hybridMultilevel"/>
    <w:tmpl w:val="821AC0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749AD"/>
    <w:multiLevelType w:val="hybridMultilevel"/>
    <w:tmpl w:val="55249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833C6"/>
    <w:multiLevelType w:val="hybridMultilevel"/>
    <w:tmpl w:val="C3F28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957FB7"/>
    <w:multiLevelType w:val="hybridMultilevel"/>
    <w:tmpl w:val="6512E77C"/>
    <w:lvl w:ilvl="0" w:tplc="B81CBB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2630090">
    <w:abstractNumId w:val="20"/>
  </w:num>
  <w:num w:numId="2" w16cid:durableId="445126264">
    <w:abstractNumId w:val="34"/>
  </w:num>
  <w:num w:numId="3" w16cid:durableId="2008821281">
    <w:abstractNumId w:val="4"/>
  </w:num>
  <w:num w:numId="4" w16cid:durableId="1283457267">
    <w:abstractNumId w:val="14"/>
  </w:num>
  <w:num w:numId="5" w16cid:durableId="731389701">
    <w:abstractNumId w:val="32"/>
  </w:num>
  <w:num w:numId="6" w16cid:durableId="13583132">
    <w:abstractNumId w:val="12"/>
  </w:num>
  <w:num w:numId="7" w16cid:durableId="1623997439">
    <w:abstractNumId w:val="42"/>
  </w:num>
  <w:num w:numId="8" w16cid:durableId="540166853">
    <w:abstractNumId w:val="35"/>
  </w:num>
  <w:num w:numId="9" w16cid:durableId="1304387940">
    <w:abstractNumId w:val="24"/>
  </w:num>
  <w:num w:numId="10" w16cid:durableId="1061175964">
    <w:abstractNumId w:val="10"/>
  </w:num>
  <w:num w:numId="11" w16cid:durableId="121196648">
    <w:abstractNumId w:val="36"/>
  </w:num>
  <w:num w:numId="12" w16cid:durableId="860896564">
    <w:abstractNumId w:val="33"/>
  </w:num>
  <w:num w:numId="13" w16cid:durableId="1017121276">
    <w:abstractNumId w:val="44"/>
  </w:num>
  <w:num w:numId="14" w16cid:durableId="1734036655">
    <w:abstractNumId w:val="39"/>
  </w:num>
  <w:num w:numId="15" w16cid:durableId="1518959975">
    <w:abstractNumId w:val="23"/>
  </w:num>
  <w:num w:numId="16" w16cid:durableId="1708990683">
    <w:abstractNumId w:val="7"/>
  </w:num>
  <w:num w:numId="17" w16cid:durableId="789393692">
    <w:abstractNumId w:val="18"/>
  </w:num>
  <w:num w:numId="18" w16cid:durableId="694965987">
    <w:abstractNumId w:val="19"/>
  </w:num>
  <w:num w:numId="19" w16cid:durableId="505558892">
    <w:abstractNumId w:val="38"/>
  </w:num>
  <w:num w:numId="20" w16cid:durableId="616528255">
    <w:abstractNumId w:val="0"/>
  </w:num>
  <w:num w:numId="21" w16cid:durableId="30150505">
    <w:abstractNumId w:val="25"/>
  </w:num>
  <w:num w:numId="22" w16cid:durableId="1720321682">
    <w:abstractNumId w:val="6"/>
  </w:num>
  <w:num w:numId="23" w16cid:durableId="245112135">
    <w:abstractNumId w:val="41"/>
  </w:num>
  <w:num w:numId="24" w16cid:durableId="481191446">
    <w:abstractNumId w:val="17"/>
  </w:num>
  <w:num w:numId="25" w16cid:durableId="2037802666">
    <w:abstractNumId w:val="28"/>
  </w:num>
  <w:num w:numId="26" w16cid:durableId="850607429">
    <w:abstractNumId w:val="2"/>
  </w:num>
  <w:num w:numId="27" w16cid:durableId="777060985">
    <w:abstractNumId w:val="1"/>
  </w:num>
  <w:num w:numId="28" w16cid:durableId="175273315">
    <w:abstractNumId w:val="5"/>
  </w:num>
  <w:num w:numId="29" w16cid:durableId="864632436">
    <w:abstractNumId w:val="48"/>
  </w:num>
  <w:num w:numId="30" w16cid:durableId="548567513">
    <w:abstractNumId w:val="40"/>
  </w:num>
  <w:num w:numId="31" w16cid:durableId="1483543003">
    <w:abstractNumId w:val="3"/>
  </w:num>
  <w:num w:numId="32" w16cid:durableId="2117014703">
    <w:abstractNumId w:val="30"/>
  </w:num>
  <w:num w:numId="33" w16cid:durableId="901141673">
    <w:abstractNumId w:val="9"/>
  </w:num>
  <w:num w:numId="34" w16cid:durableId="1643342713">
    <w:abstractNumId w:val="22"/>
  </w:num>
  <w:num w:numId="35" w16cid:durableId="1229612498">
    <w:abstractNumId w:val="16"/>
  </w:num>
  <w:num w:numId="36" w16cid:durableId="540553180">
    <w:abstractNumId w:val="8"/>
  </w:num>
  <w:num w:numId="37" w16cid:durableId="786774920">
    <w:abstractNumId w:val="11"/>
  </w:num>
  <w:num w:numId="38" w16cid:durableId="337386766">
    <w:abstractNumId w:val="27"/>
  </w:num>
  <w:num w:numId="39" w16cid:durableId="122815983">
    <w:abstractNumId w:val="13"/>
  </w:num>
  <w:num w:numId="40" w16cid:durableId="1875724651">
    <w:abstractNumId w:val="47"/>
  </w:num>
  <w:num w:numId="41" w16cid:durableId="1373966948">
    <w:abstractNumId w:val="46"/>
  </w:num>
  <w:num w:numId="42" w16cid:durableId="1637106548">
    <w:abstractNumId w:val="26"/>
  </w:num>
  <w:num w:numId="43" w16cid:durableId="928581560">
    <w:abstractNumId w:val="45"/>
  </w:num>
  <w:num w:numId="44" w16cid:durableId="1331446887">
    <w:abstractNumId w:val="15"/>
  </w:num>
  <w:num w:numId="45" w16cid:durableId="1904485909">
    <w:abstractNumId w:val="21"/>
  </w:num>
  <w:num w:numId="46" w16cid:durableId="1133596302">
    <w:abstractNumId w:val="37"/>
  </w:num>
  <w:num w:numId="47" w16cid:durableId="368841566">
    <w:abstractNumId w:val="49"/>
  </w:num>
  <w:num w:numId="48" w16cid:durableId="1910726486">
    <w:abstractNumId w:val="43"/>
  </w:num>
  <w:num w:numId="49" w16cid:durableId="1731344992">
    <w:abstractNumId w:val="31"/>
  </w:num>
  <w:num w:numId="50" w16cid:durableId="1354460467">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565C"/>
    <w:rsid w:val="00002B1A"/>
    <w:rsid w:val="00017D83"/>
    <w:rsid w:val="0002678E"/>
    <w:rsid w:val="00035FB5"/>
    <w:rsid w:val="00036215"/>
    <w:rsid w:val="00036F51"/>
    <w:rsid w:val="00040818"/>
    <w:rsid w:val="00041747"/>
    <w:rsid w:val="00043235"/>
    <w:rsid w:val="00046CA0"/>
    <w:rsid w:val="000504D4"/>
    <w:rsid w:val="00060100"/>
    <w:rsid w:val="0007106C"/>
    <w:rsid w:val="00087D95"/>
    <w:rsid w:val="000A2606"/>
    <w:rsid w:val="000A6423"/>
    <w:rsid w:val="000A6BEA"/>
    <w:rsid w:val="000B0F4D"/>
    <w:rsid w:val="000C26FC"/>
    <w:rsid w:val="000C5FEC"/>
    <w:rsid w:val="000E75DE"/>
    <w:rsid w:val="001065D8"/>
    <w:rsid w:val="00113419"/>
    <w:rsid w:val="00113D07"/>
    <w:rsid w:val="00114363"/>
    <w:rsid w:val="00114B14"/>
    <w:rsid w:val="001245B3"/>
    <w:rsid w:val="00125D99"/>
    <w:rsid w:val="00143584"/>
    <w:rsid w:val="00143E23"/>
    <w:rsid w:val="00154683"/>
    <w:rsid w:val="00156EC0"/>
    <w:rsid w:val="00162784"/>
    <w:rsid w:val="00163212"/>
    <w:rsid w:val="001653EB"/>
    <w:rsid w:val="00165926"/>
    <w:rsid w:val="00181D6C"/>
    <w:rsid w:val="001861C5"/>
    <w:rsid w:val="00196048"/>
    <w:rsid w:val="001A004A"/>
    <w:rsid w:val="001A4959"/>
    <w:rsid w:val="001A4CCA"/>
    <w:rsid w:val="001A53DB"/>
    <w:rsid w:val="001B62F2"/>
    <w:rsid w:val="001C5701"/>
    <w:rsid w:val="001D1156"/>
    <w:rsid w:val="001D431C"/>
    <w:rsid w:val="001E3ABD"/>
    <w:rsid w:val="001E477A"/>
    <w:rsid w:val="001E4BB5"/>
    <w:rsid w:val="00221B22"/>
    <w:rsid w:val="00227DE9"/>
    <w:rsid w:val="0024086B"/>
    <w:rsid w:val="00241904"/>
    <w:rsid w:val="00242282"/>
    <w:rsid w:val="00243D43"/>
    <w:rsid w:val="00244721"/>
    <w:rsid w:val="00250EE6"/>
    <w:rsid w:val="002515A6"/>
    <w:rsid w:val="002569C0"/>
    <w:rsid w:val="00271191"/>
    <w:rsid w:val="0028440F"/>
    <w:rsid w:val="00284C63"/>
    <w:rsid w:val="002A130C"/>
    <w:rsid w:val="002B31D5"/>
    <w:rsid w:val="002B55E3"/>
    <w:rsid w:val="002C26E7"/>
    <w:rsid w:val="002C2E38"/>
    <w:rsid w:val="002D3FAD"/>
    <w:rsid w:val="002D3FCE"/>
    <w:rsid w:val="002E045D"/>
    <w:rsid w:val="002E1640"/>
    <w:rsid w:val="002E4B5F"/>
    <w:rsid w:val="002E7C9C"/>
    <w:rsid w:val="003027BA"/>
    <w:rsid w:val="003106AB"/>
    <w:rsid w:val="003129DB"/>
    <w:rsid w:val="00315F79"/>
    <w:rsid w:val="00327625"/>
    <w:rsid w:val="00330012"/>
    <w:rsid w:val="00340E3B"/>
    <w:rsid w:val="003475C1"/>
    <w:rsid w:val="00353301"/>
    <w:rsid w:val="003575F7"/>
    <w:rsid w:val="0035774A"/>
    <w:rsid w:val="00362C34"/>
    <w:rsid w:val="00364494"/>
    <w:rsid w:val="0036605E"/>
    <w:rsid w:val="00375275"/>
    <w:rsid w:val="0038356E"/>
    <w:rsid w:val="0038361E"/>
    <w:rsid w:val="00394542"/>
    <w:rsid w:val="00394DC9"/>
    <w:rsid w:val="003A1326"/>
    <w:rsid w:val="003B7DF1"/>
    <w:rsid w:val="003C77C9"/>
    <w:rsid w:val="003D255F"/>
    <w:rsid w:val="003E0842"/>
    <w:rsid w:val="003E16B7"/>
    <w:rsid w:val="003E3A0F"/>
    <w:rsid w:val="003F09DD"/>
    <w:rsid w:val="004170F6"/>
    <w:rsid w:val="00417E74"/>
    <w:rsid w:val="00417ED0"/>
    <w:rsid w:val="00422F28"/>
    <w:rsid w:val="00426933"/>
    <w:rsid w:val="00434622"/>
    <w:rsid w:val="00437DD5"/>
    <w:rsid w:val="00437EEC"/>
    <w:rsid w:val="0044073F"/>
    <w:rsid w:val="00441604"/>
    <w:rsid w:val="00447633"/>
    <w:rsid w:val="0045550E"/>
    <w:rsid w:val="004612E9"/>
    <w:rsid w:val="00463471"/>
    <w:rsid w:val="00463682"/>
    <w:rsid w:val="00463F38"/>
    <w:rsid w:val="00474C37"/>
    <w:rsid w:val="00485868"/>
    <w:rsid w:val="00493A3C"/>
    <w:rsid w:val="00496C5E"/>
    <w:rsid w:val="004A2EBC"/>
    <w:rsid w:val="004A523B"/>
    <w:rsid w:val="004A6300"/>
    <w:rsid w:val="004B67C0"/>
    <w:rsid w:val="004C0E90"/>
    <w:rsid w:val="004C4A2B"/>
    <w:rsid w:val="004C5F4E"/>
    <w:rsid w:val="004C6DF2"/>
    <w:rsid w:val="004D3208"/>
    <w:rsid w:val="004E4DE5"/>
    <w:rsid w:val="004E5D83"/>
    <w:rsid w:val="004E6671"/>
    <w:rsid w:val="00500A5B"/>
    <w:rsid w:val="00501EB5"/>
    <w:rsid w:val="005050EC"/>
    <w:rsid w:val="005055F9"/>
    <w:rsid w:val="00512E4E"/>
    <w:rsid w:val="00516ED0"/>
    <w:rsid w:val="00521781"/>
    <w:rsid w:val="005233AE"/>
    <w:rsid w:val="00524E0E"/>
    <w:rsid w:val="00533A24"/>
    <w:rsid w:val="005404AF"/>
    <w:rsid w:val="005419B1"/>
    <w:rsid w:val="0054789D"/>
    <w:rsid w:val="00552F9F"/>
    <w:rsid w:val="00557E5D"/>
    <w:rsid w:val="005661FE"/>
    <w:rsid w:val="00566E91"/>
    <w:rsid w:val="0057704E"/>
    <w:rsid w:val="0057797C"/>
    <w:rsid w:val="00586404"/>
    <w:rsid w:val="00590C5B"/>
    <w:rsid w:val="005956FF"/>
    <w:rsid w:val="005965CA"/>
    <w:rsid w:val="005970A5"/>
    <w:rsid w:val="005A5684"/>
    <w:rsid w:val="005A778F"/>
    <w:rsid w:val="005B07E1"/>
    <w:rsid w:val="005B107C"/>
    <w:rsid w:val="005B2331"/>
    <w:rsid w:val="005B4305"/>
    <w:rsid w:val="005B66F2"/>
    <w:rsid w:val="005C0A07"/>
    <w:rsid w:val="005C546F"/>
    <w:rsid w:val="005C5E07"/>
    <w:rsid w:val="005D090F"/>
    <w:rsid w:val="005D3B98"/>
    <w:rsid w:val="005D4C36"/>
    <w:rsid w:val="005E101E"/>
    <w:rsid w:val="005E34C1"/>
    <w:rsid w:val="005F2275"/>
    <w:rsid w:val="005F2AA2"/>
    <w:rsid w:val="00606F06"/>
    <w:rsid w:val="006077E9"/>
    <w:rsid w:val="006108E9"/>
    <w:rsid w:val="00610F2C"/>
    <w:rsid w:val="006230CD"/>
    <w:rsid w:val="0063445D"/>
    <w:rsid w:val="006612FC"/>
    <w:rsid w:val="00661301"/>
    <w:rsid w:val="00663995"/>
    <w:rsid w:val="00663C21"/>
    <w:rsid w:val="006672C2"/>
    <w:rsid w:val="00673ACF"/>
    <w:rsid w:val="00676DA8"/>
    <w:rsid w:val="006813E5"/>
    <w:rsid w:val="00683BD1"/>
    <w:rsid w:val="00686D78"/>
    <w:rsid w:val="006911E5"/>
    <w:rsid w:val="006A30FD"/>
    <w:rsid w:val="006A47C9"/>
    <w:rsid w:val="006A47F9"/>
    <w:rsid w:val="006B2000"/>
    <w:rsid w:val="006B38AA"/>
    <w:rsid w:val="006B572F"/>
    <w:rsid w:val="006B6682"/>
    <w:rsid w:val="006C0094"/>
    <w:rsid w:val="006C4676"/>
    <w:rsid w:val="006D5555"/>
    <w:rsid w:val="006E17C8"/>
    <w:rsid w:val="006E18EA"/>
    <w:rsid w:val="006E4DA0"/>
    <w:rsid w:val="006F3B9C"/>
    <w:rsid w:val="006F7A28"/>
    <w:rsid w:val="006F7D01"/>
    <w:rsid w:val="00700AA0"/>
    <w:rsid w:val="00705B8D"/>
    <w:rsid w:val="00716137"/>
    <w:rsid w:val="00717BC2"/>
    <w:rsid w:val="007255C1"/>
    <w:rsid w:val="00741543"/>
    <w:rsid w:val="00742DD7"/>
    <w:rsid w:val="00750A03"/>
    <w:rsid w:val="00751DC8"/>
    <w:rsid w:val="00753568"/>
    <w:rsid w:val="0076256F"/>
    <w:rsid w:val="00771251"/>
    <w:rsid w:val="00782C31"/>
    <w:rsid w:val="0078796F"/>
    <w:rsid w:val="00792DBA"/>
    <w:rsid w:val="00793127"/>
    <w:rsid w:val="00796379"/>
    <w:rsid w:val="007C228E"/>
    <w:rsid w:val="007D286A"/>
    <w:rsid w:val="007D4B51"/>
    <w:rsid w:val="007D7FD9"/>
    <w:rsid w:val="007E0F32"/>
    <w:rsid w:val="007F3E86"/>
    <w:rsid w:val="00800FFD"/>
    <w:rsid w:val="008112B8"/>
    <w:rsid w:val="00816668"/>
    <w:rsid w:val="00824E89"/>
    <w:rsid w:val="00825BA8"/>
    <w:rsid w:val="0082774E"/>
    <w:rsid w:val="008312C6"/>
    <w:rsid w:val="00832EBA"/>
    <w:rsid w:val="00840570"/>
    <w:rsid w:val="00842C40"/>
    <w:rsid w:val="00852122"/>
    <w:rsid w:val="00855A55"/>
    <w:rsid w:val="0087064A"/>
    <w:rsid w:val="00871663"/>
    <w:rsid w:val="008723AC"/>
    <w:rsid w:val="008724AD"/>
    <w:rsid w:val="008727D7"/>
    <w:rsid w:val="00874B7F"/>
    <w:rsid w:val="00891F6D"/>
    <w:rsid w:val="0089229B"/>
    <w:rsid w:val="00892FF2"/>
    <w:rsid w:val="008976BE"/>
    <w:rsid w:val="008A337A"/>
    <w:rsid w:val="008A5FB1"/>
    <w:rsid w:val="008B0DA5"/>
    <w:rsid w:val="008B5129"/>
    <w:rsid w:val="008B5F20"/>
    <w:rsid w:val="008B6745"/>
    <w:rsid w:val="008C65A7"/>
    <w:rsid w:val="008D62AC"/>
    <w:rsid w:val="008E2B90"/>
    <w:rsid w:val="008F7265"/>
    <w:rsid w:val="00901D16"/>
    <w:rsid w:val="00903D45"/>
    <w:rsid w:val="00904241"/>
    <w:rsid w:val="009049F7"/>
    <w:rsid w:val="00921D16"/>
    <w:rsid w:val="00925390"/>
    <w:rsid w:val="009306DB"/>
    <w:rsid w:val="009317DE"/>
    <w:rsid w:val="009327DD"/>
    <w:rsid w:val="00933D05"/>
    <w:rsid w:val="009353C9"/>
    <w:rsid w:val="00935DE6"/>
    <w:rsid w:val="0094188E"/>
    <w:rsid w:val="00943235"/>
    <w:rsid w:val="009432D7"/>
    <w:rsid w:val="00951335"/>
    <w:rsid w:val="00952345"/>
    <w:rsid w:val="00952D7E"/>
    <w:rsid w:val="00970F31"/>
    <w:rsid w:val="009715B4"/>
    <w:rsid w:val="00990F56"/>
    <w:rsid w:val="00992D6B"/>
    <w:rsid w:val="009959B3"/>
    <w:rsid w:val="009A4270"/>
    <w:rsid w:val="009A773D"/>
    <w:rsid w:val="009B664A"/>
    <w:rsid w:val="009C0BD9"/>
    <w:rsid w:val="009E20E5"/>
    <w:rsid w:val="009E24BE"/>
    <w:rsid w:val="009E4B90"/>
    <w:rsid w:val="009E62A0"/>
    <w:rsid w:val="009E6443"/>
    <w:rsid w:val="009F1D89"/>
    <w:rsid w:val="009F7932"/>
    <w:rsid w:val="00A01F82"/>
    <w:rsid w:val="00A05752"/>
    <w:rsid w:val="00A05CE2"/>
    <w:rsid w:val="00A119CF"/>
    <w:rsid w:val="00A13D1C"/>
    <w:rsid w:val="00A160B5"/>
    <w:rsid w:val="00A2617A"/>
    <w:rsid w:val="00A27203"/>
    <w:rsid w:val="00A3526B"/>
    <w:rsid w:val="00A41545"/>
    <w:rsid w:val="00A42838"/>
    <w:rsid w:val="00A459FE"/>
    <w:rsid w:val="00A613BB"/>
    <w:rsid w:val="00A6420B"/>
    <w:rsid w:val="00A65976"/>
    <w:rsid w:val="00A65AA0"/>
    <w:rsid w:val="00A66072"/>
    <w:rsid w:val="00A66F0E"/>
    <w:rsid w:val="00A6702F"/>
    <w:rsid w:val="00A67567"/>
    <w:rsid w:val="00A75AF4"/>
    <w:rsid w:val="00A80D38"/>
    <w:rsid w:val="00A83A8C"/>
    <w:rsid w:val="00A84A7A"/>
    <w:rsid w:val="00A911C5"/>
    <w:rsid w:val="00A94DF0"/>
    <w:rsid w:val="00A95D97"/>
    <w:rsid w:val="00AA1153"/>
    <w:rsid w:val="00AA1569"/>
    <w:rsid w:val="00AA3876"/>
    <w:rsid w:val="00AA3EBD"/>
    <w:rsid w:val="00AA77C8"/>
    <w:rsid w:val="00AB4BAE"/>
    <w:rsid w:val="00AB5196"/>
    <w:rsid w:val="00AC50AB"/>
    <w:rsid w:val="00AD0D46"/>
    <w:rsid w:val="00AD0F57"/>
    <w:rsid w:val="00AD6EEE"/>
    <w:rsid w:val="00AF05F7"/>
    <w:rsid w:val="00AF22E4"/>
    <w:rsid w:val="00AF62F8"/>
    <w:rsid w:val="00B00500"/>
    <w:rsid w:val="00B073A6"/>
    <w:rsid w:val="00B07BA7"/>
    <w:rsid w:val="00B13FC5"/>
    <w:rsid w:val="00B21FB4"/>
    <w:rsid w:val="00B231B0"/>
    <w:rsid w:val="00B24877"/>
    <w:rsid w:val="00B30A30"/>
    <w:rsid w:val="00B325B8"/>
    <w:rsid w:val="00B4320A"/>
    <w:rsid w:val="00B44040"/>
    <w:rsid w:val="00B440E3"/>
    <w:rsid w:val="00B458D7"/>
    <w:rsid w:val="00B61C41"/>
    <w:rsid w:val="00B64962"/>
    <w:rsid w:val="00B65274"/>
    <w:rsid w:val="00B8316F"/>
    <w:rsid w:val="00B911C0"/>
    <w:rsid w:val="00B94DE2"/>
    <w:rsid w:val="00B95B18"/>
    <w:rsid w:val="00B96E5A"/>
    <w:rsid w:val="00B97422"/>
    <w:rsid w:val="00BA2137"/>
    <w:rsid w:val="00BA327E"/>
    <w:rsid w:val="00BB248C"/>
    <w:rsid w:val="00BC7053"/>
    <w:rsid w:val="00BD1548"/>
    <w:rsid w:val="00BE1CF2"/>
    <w:rsid w:val="00BE619B"/>
    <w:rsid w:val="00BE7E53"/>
    <w:rsid w:val="00BF1EC4"/>
    <w:rsid w:val="00BF6929"/>
    <w:rsid w:val="00BF6B58"/>
    <w:rsid w:val="00BF70A0"/>
    <w:rsid w:val="00C06A20"/>
    <w:rsid w:val="00C13111"/>
    <w:rsid w:val="00C1532A"/>
    <w:rsid w:val="00C22710"/>
    <w:rsid w:val="00C23635"/>
    <w:rsid w:val="00C31702"/>
    <w:rsid w:val="00C421D6"/>
    <w:rsid w:val="00C43F36"/>
    <w:rsid w:val="00C553F3"/>
    <w:rsid w:val="00C61E84"/>
    <w:rsid w:val="00C840EF"/>
    <w:rsid w:val="00C85FA7"/>
    <w:rsid w:val="00C901A8"/>
    <w:rsid w:val="00C90C2A"/>
    <w:rsid w:val="00C978B1"/>
    <w:rsid w:val="00CA7014"/>
    <w:rsid w:val="00CB0775"/>
    <w:rsid w:val="00CB61C4"/>
    <w:rsid w:val="00CC71CA"/>
    <w:rsid w:val="00CD2FE2"/>
    <w:rsid w:val="00CE0933"/>
    <w:rsid w:val="00D06D45"/>
    <w:rsid w:val="00D074D6"/>
    <w:rsid w:val="00D168E3"/>
    <w:rsid w:val="00D207F5"/>
    <w:rsid w:val="00D2142A"/>
    <w:rsid w:val="00D42084"/>
    <w:rsid w:val="00D42C35"/>
    <w:rsid w:val="00D43C46"/>
    <w:rsid w:val="00D463F7"/>
    <w:rsid w:val="00D472BD"/>
    <w:rsid w:val="00D50C92"/>
    <w:rsid w:val="00D53949"/>
    <w:rsid w:val="00D5565C"/>
    <w:rsid w:val="00D56A0A"/>
    <w:rsid w:val="00D66C06"/>
    <w:rsid w:val="00D715C8"/>
    <w:rsid w:val="00D8072A"/>
    <w:rsid w:val="00D82511"/>
    <w:rsid w:val="00D85781"/>
    <w:rsid w:val="00D9363B"/>
    <w:rsid w:val="00D97B12"/>
    <w:rsid w:val="00DA0135"/>
    <w:rsid w:val="00DA4F55"/>
    <w:rsid w:val="00DA6555"/>
    <w:rsid w:val="00DB2352"/>
    <w:rsid w:val="00DC0679"/>
    <w:rsid w:val="00DC11E8"/>
    <w:rsid w:val="00DC253B"/>
    <w:rsid w:val="00DC2CED"/>
    <w:rsid w:val="00DD7DCC"/>
    <w:rsid w:val="00DE2DFA"/>
    <w:rsid w:val="00E003AC"/>
    <w:rsid w:val="00E02B29"/>
    <w:rsid w:val="00E02B2C"/>
    <w:rsid w:val="00E04839"/>
    <w:rsid w:val="00E14127"/>
    <w:rsid w:val="00E16FBE"/>
    <w:rsid w:val="00E2069E"/>
    <w:rsid w:val="00E250D3"/>
    <w:rsid w:val="00E318C9"/>
    <w:rsid w:val="00E36928"/>
    <w:rsid w:val="00E401F6"/>
    <w:rsid w:val="00E44663"/>
    <w:rsid w:val="00E534C9"/>
    <w:rsid w:val="00E57301"/>
    <w:rsid w:val="00E63F17"/>
    <w:rsid w:val="00E72693"/>
    <w:rsid w:val="00E737A0"/>
    <w:rsid w:val="00E73BB0"/>
    <w:rsid w:val="00E77B75"/>
    <w:rsid w:val="00E8206A"/>
    <w:rsid w:val="00E908E8"/>
    <w:rsid w:val="00E923A8"/>
    <w:rsid w:val="00E96379"/>
    <w:rsid w:val="00E97D5E"/>
    <w:rsid w:val="00EA7BB4"/>
    <w:rsid w:val="00EB4388"/>
    <w:rsid w:val="00EB7230"/>
    <w:rsid w:val="00EC0C99"/>
    <w:rsid w:val="00EC0CD2"/>
    <w:rsid w:val="00EE2EC3"/>
    <w:rsid w:val="00EF1DD7"/>
    <w:rsid w:val="00F0328A"/>
    <w:rsid w:val="00F171DE"/>
    <w:rsid w:val="00F24E77"/>
    <w:rsid w:val="00F25447"/>
    <w:rsid w:val="00F32367"/>
    <w:rsid w:val="00F4095C"/>
    <w:rsid w:val="00F46419"/>
    <w:rsid w:val="00F5304D"/>
    <w:rsid w:val="00F722F6"/>
    <w:rsid w:val="00F72C02"/>
    <w:rsid w:val="00F827ED"/>
    <w:rsid w:val="00F87880"/>
    <w:rsid w:val="00F9308D"/>
    <w:rsid w:val="00FA392D"/>
    <w:rsid w:val="00FB0E00"/>
    <w:rsid w:val="00FC625F"/>
    <w:rsid w:val="00FC7A0D"/>
    <w:rsid w:val="00FD3535"/>
    <w:rsid w:val="00FD6B25"/>
    <w:rsid w:val="00FE2ED8"/>
    <w:rsid w:val="00FF01B2"/>
    <w:rsid w:val="00FF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62C64B6"/>
  <w15:docId w15:val="{F87EA49C-4D2D-459A-BCBE-39F3ADF1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widowControl w:val="0"/>
      <w:jc w:val="center"/>
      <w:outlineLvl w:val="2"/>
    </w:pPr>
    <w:rPr>
      <w:sz w:val="34"/>
      <w:szCs w:val="34"/>
    </w:rPr>
  </w:style>
  <w:style w:type="paragraph" w:styleId="Heading4">
    <w:name w:val="heading 4"/>
    <w:basedOn w:val="Normal"/>
    <w:next w:val="Normal"/>
    <w:qFormat/>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9">
    <w:name w:val="1AutoList9"/>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9">
    <w:name w:val="7AutoList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9">
    <w:name w:val="8AutoList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8">
    <w:name w:val="1AutoList8"/>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8">
    <w:name w:val="7AutoList8"/>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8">
    <w:name w:val="8AutoList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Footer">
    <w:name w:val="footer"/>
    <w:basedOn w:val="Normal"/>
    <w:semiHidden/>
    <w:pPr>
      <w:widowControl w:val="0"/>
      <w:tabs>
        <w:tab w:val="center" w:pos="4320"/>
        <w:tab w:val="right" w:pos="8640"/>
      </w:tabs>
      <w:autoSpaceDE w:val="0"/>
      <w:autoSpaceDN w:val="0"/>
      <w:adjustRightInd w:val="0"/>
    </w:pPr>
    <w:rPr>
      <w:sz w:val="20"/>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pPr>
      <w:widowControl w:val="0"/>
      <w:autoSpaceDE w:val="0"/>
      <w:autoSpaceDN w:val="0"/>
      <w:adjustRightInd w:val="0"/>
      <w:ind w:firstLine="720"/>
      <w:jc w:val="both"/>
    </w:pPr>
    <w:rPr>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semiHidden/>
    <w:pPr>
      <w:ind w:left="1080"/>
    </w:pPr>
    <w:rPr>
      <w:rFonts w:ascii="Arial" w:hAnsi="Arial" w:cs="Arial"/>
      <w:sz w:val="28"/>
    </w:rPr>
  </w:style>
  <w:style w:type="paragraph" w:styleId="BodyText">
    <w:name w:val="Body Text"/>
    <w:basedOn w:val="Normal"/>
    <w:semiHidden/>
    <w:pPr>
      <w:jc w:val="center"/>
    </w:pPr>
  </w:style>
  <w:style w:type="paragraph" w:styleId="BodyText2">
    <w:name w:val="Body Text 2"/>
    <w:basedOn w:val="Normal"/>
    <w:semiHidden/>
    <w:pPr>
      <w:widowControl w:val="0"/>
      <w:tabs>
        <w:tab w:val="left" w:pos="204"/>
      </w:tabs>
      <w:autoSpaceDE w:val="0"/>
      <w:autoSpaceDN w:val="0"/>
      <w:adjustRightInd w:val="0"/>
      <w:spacing w:line="238" w:lineRule="exact"/>
      <w:jc w:val="both"/>
    </w:pPr>
    <w:rPr>
      <w:sz w:val="23"/>
      <w:szCs w:val="23"/>
    </w:rPr>
  </w:style>
  <w:style w:type="paragraph" w:styleId="Title">
    <w:name w:val="Title"/>
    <w:basedOn w:val="Normal"/>
    <w:qFormat/>
    <w:pPr>
      <w:jc w:val="center"/>
    </w:pPr>
    <w:rPr>
      <w:sz w:val="28"/>
    </w:rPr>
  </w:style>
  <w:style w:type="paragraph" w:styleId="BodyText3">
    <w:name w:val="Body Text 3"/>
    <w:basedOn w:val="Normal"/>
    <w:semiHidden/>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pPr>
    <w:rPr>
      <w:sz w:val="20"/>
      <w:szCs w:val="20"/>
    </w:rPr>
  </w:style>
  <w:style w:type="character" w:styleId="FollowedHyperlink">
    <w:name w:val="FollowedHyperlink"/>
    <w:semiHidden/>
    <w:rPr>
      <w:color w:val="800080"/>
      <w:u w:val="single"/>
    </w:rPr>
  </w:style>
  <w:style w:type="paragraph" w:customStyle="1" w:styleId="xl22">
    <w:name w:val="xl22"/>
    <w:basedOn w:val="Normal"/>
    <w:pPr>
      <w:spacing w:before="100" w:beforeAutospacing="1" w:after="100" w:afterAutospacing="1"/>
      <w:jc w:val="center"/>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pPr>
    <w:rPr>
      <w:rFonts w:eastAsia="Arial Unicode MS"/>
      <w:b/>
      <w:bCs/>
    </w:rPr>
  </w:style>
  <w:style w:type="paragraph" w:customStyle="1" w:styleId="xl24">
    <w:name w:val="xl24"/>
    <w:basedOn w:val="Normal"/>
    <w:pPr>
      <w:spacing w:before="100" w:beforeAutospacing="1" w:after="100" w:afterAutospacing="1"/>
    </w:pPr>
    <w:rPr>
      <w:rFonts w:eastAsia="Arial Unicode MS"/>
      <w:b/>
      <w:bCs/>
    </w:rPr>
  </w:style>
  <w:style w:type="paragraph" w:customStyle="1" w:styleId="xl25">
    <w:name w:val="xl25"/>
    <w:basedOn w:val="Normal"/>
    <w:pPr>
      <w:spacing w:before="100" w:beforeAutospacing="1" w:after="100" w:afterAutospacing="1"/>
    </w:pPr>
    <w:rPr>
      <w:rFonts w:eastAsia="Arial Unicode MS"/>
    </w:rPr>
  </w:style>
  <w:style w:type="paragraph" w:customStyle="1" w:styleId="xl26">
    <w:name w:val="xl26"/>
    <w:basedOn w:val="Normal"/>
    <w:pPr>
      <w:spacing w:before="100" w:beforeAutospacing="1" w:after="100" w:afterAutospacing="1"/>
    </w:pPr>
    <w:rPr>
      <w:rFonts w:ascii="Arial Unicode MS" w:eastAsia="Arial Unicode MS" w:hAnsi="Arial Unicode MS" w:cs="Arial Unicode MS"/>
    </w:rPr>
  </w:style>
  <w:style w:type="paragraph" w:customStyle="1" w:styleId="xl27">
    <w:name w:val="xl27"/>
    <w:basedOn w:val="Normal"/>
    <w:pPr>
      <w:spacing w:before="100" w:beforeAutospacing="1" w:after="100" w:afterAutospacing="1"/>
    </w:pPr>
    <w:rPr>
      <w:rFonts w:eastAsia="Arial Unicode MS"/>
      <w:b/>
      <w:bCs/>
      <w:sz w:val="28"/>
      <w:szCs w:val="28"/>
    </w:rPr>
  </w:style>
  <w:style w:type="paragraph" w:customStyle="1" w:styleId="xl28">
    <w:name w:val="xl28"/>
    <w:basedOn w:val="Normal"/>
    <w:pPr>
      <w:spacing w:before="100" w:beforeAutospacing="1" w:after="100" w:afterAutospacing="1"/>
    </w:pPr>
    <w:rPr>
      <w:rFonts w:ascii="Arial Unicode MS" w:eastAsia="Arial Unicode MS" w:hAnsi="Arial Unicode MS" w:cs="Arial Unicode MS"/>
      <w:sz w:val="28"/>
      <w:szCs w:val="28"/>
    </w:rPr>
  </w:style>
  <w:style w:type="paragraph" w:customStyle="1" w:styleId="xl29">
    <w:name w:val="xl29"/>
    <w:basedOn w:val="Normal"/>
    <w:pPr>
      <w:spacing w:before="100" w:beforeAutospacing="1" w:after="100" w:afterAutospacing="1"/>
    </w:pPr>
    <w:rPr>
      <w:rFonts w:eastAsia="Arial Unicode MS"/>
      <w:b/>
      <w:bCs/>
      <w:sz w:val="28"/>
      <w:szCs w:val="28"/>
    </w:rPr>
  </w:style>
  <w:style w:type="paragraph" w:customStyle="1" w:styleId="Level1">
    <w:name w:val="Level 1"/>
    <w:basedOn w:val="Normal"/>
    <w:pPr>
      <w:widowControl w:val="0"/>
    </w:pPr>
    <w:rPr>
      <w:szCs w:val="20"/>
    </w:rPr>
  </w:style>
  <w:style w:type="paragraph" w:customStyle="1" w:styleId="xl30">
    <w:name w:val="xl30"/>
    <w:basedOn w:val="Normal"/>
    <w:pPr>
      <w:spacing w:before="100" w:beforeAutospacing="1" w:after="100" w:afterAutospacing="1"/>
    </w:pPr>
    <w:rPr>
      <w:sz w:val="28"/>
      <w:szCs w:val="28"/>
    </w:rPr>
  </w:style>
  <w:style w:type="paragraph" w:styleId="Header">
    <w:name w:val="header"/>
    <w:basedOn w:val="Normal"/>
    <w:semiHidden/>
    <w:pPr>
      <w:tabs>
        <w:tab w:val="center" w:pos="4320"/>
        <w:tab w:val="right" w:pos="8640"/>
      </w:tabs>
    </w:pPr>
  </w:style>
  <w:style w:type="character" w:styleId="Strong">
    <w:name w:val="Strong"/>
    <w:uiPriority w:val="22"/>
    <w:qFormat/>
    <w:rPr>
      <w:b/>
      <w:bCs/>
    </w:rPr>
  </w:style>
  <w:style w:type="character" w:styleId="Emphasis">
    <w:name w:val="Emphasis"/>
    <w:qFormat/>
    <w:rPr>
      <w:i/>
      <w:iCs/>
    </w:rPr>
  </w:style>
  <w:style w:type="character" w:styleId="HTMLTypewriter">
    <w:name w:val="HTML Typewriter"/>
    <w:semiHidden/>
    <w:unhideWhenUsed/>
    <w:rPr>
      <w:rFonts w:ascii="Courier New" w:eastAsia="Times New Roman" w:hAnsi="Courier New" w:cs="Courier New"/>
      <w:sz w:val="20"/>
      <w:szCs w:val="20"/>
    </w:rPr>
  </w:style>
  <w:style w:type="paragraph" w:styleId="HTMLPreformatted">
    <w:name w:val="HTML Preformatted"/>
    <w:basedOn w:val="Normal"/>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rPr>
      <w:rFonts w:ascii="Courier New" w:hAnsi="Courier New" w:cs="Courier New"/>
      <w:color w:val="000000"/>
    </w:rPr>
  </w:style>
  <w:style w:type="paragraph" w:styleId="ListParagraph">
    <w:name w:val="List Paragraph"/>
    <w:basedOn w:val="Normal"/>
    <w:uiPriority w:val="34"/>
    <w:qFormat/>
    <w:pPr>
      <w:spacing w:before="100" w:beforeAutospacing="1" w:after="100" w:afterAutospacing="1"/>
      <w:ind w:left="720"/>
      <w:contextualSpacing/>
    </w:pPr>
    <w:rPr>
      <w:rFonts w:ascii="Calibri" w:eastAsia="Calibri" w:hAnsi="Calibri"/>
      <w:sz w:val="22"/>
      <w:szCs w:val="22"/>
    </w:rPr>
  </w:style>
  <w:style w:type="paragraph" w:customStyle="1" w:styleId="Default">
    <w:name w:val="Default"/>
    <w:rsid w:val="000504D4"/>
    <w:pPr>
      <w:autoSpaceDE w:val="0"/>
      <w:autoSpaceDN w:val="0"/>
      <w:adjustRightInd w:val="0"/>
    </w:pPr>
    <w:rPr>
      <w:rFonts w:ascii="Adobe Garamond Pro Bold" w:hAnsi="Adobe Garamond Pro Bold" w:cs="Adobe Garamond Pro Bold"/>
      <w:color w:val="000000"/>
      <w:sz w:val="24"/>
      <w:szCs w:val="24"/>
    </w:rPr>
  </w:style>
  <w:style w:type="paragraph" w:customStyle="1" w:styleId="Pa0">
    <w:name w:val="Pa0"/>
    <w:basedOn w:val="Default"/>
    <w:next w:val="Default"/>
    <w:uiPriority w:val="99"/>
    <w:rsid w:val="000504D4"/>
    <w:pPr>
      <w:spacing w:line="241" w:lineRule="atLeast"/>
    </w:pPr>
    <w:rPr>
      <w:rFonts w:cs="Times New Roman"/>
      <w:color w:val="auto"/>
    </w:rPr>
  </w:style>
  <w:style w:type="character" w:customStyle="1" w:styleId="A0">
    <w:name w:val="A0"/>
    <w:uiPriority w:val="99"/>
    <w:rsid w:val="000504D4"/>
    <w:rPr>
      <w:rFonts w:cs="Adobe Garamond Pro Bold"/>
      <w:b/>
      <w:bCs/>
      <w:color w:val="211D1E"/>
      <w:sz w:val="36"/>
      <w:szCs w:val="36"/>
    </w:rPr>
  </w:style>
  <w:style w:type="character" w:customStyle="1" w:styleId="InternetLink">
    <w:name w:val="Internet Link"/>
    <w:rsid w:val="002E1640"/>
    <w:rPr>
      <w:color w:val="0000FF"/>
      <w:u w:val="single"/>
      <w:lang w:val="en-US" w:eastAsia="en-US" w:bidi="en-US"/>
    </w:rPr>
  </w:style>
  <w:style w:type="paragraph" w:styleId="NoSpacing">
    <w:name w:val="No Spacing"/>
    <w:uiPriority w:val="1"/>
    <w:qFormat/>
    <w:rsid w:val="00B8316F"/>
    <w:rPr>
      <w:rFonts w:ascii="Calibri" w:hAnsi="Calibri"/>
      <w:sz w:val="22"/>
      <w:szCs w:val="22"/>
    </w:rPr>
  </w:style>
  <w:style w:type="paragraph" w:customStyle="1" w:styleId="mv-element-p">
    <w:name w:val="mv-element-p"/>
    <w:basedOn w:val="Normal"/>
    <w:rsid w:val="000A6423"/>
    <w:pPr>
      <w:spacing w:before="100" w:beforeAutospacing="1" w:after="100" w:afterAutospacing="1"/>
    </w:pPr>
    <w:rPr>
      <w:sz w:val="16"/>
      <w:szCs w:val="16"/>
    </w:rPr>
  </w:style>
  <w:style w:type="paragraph" w:styleId="BalloonText">
    <w:name w:val="Balloon Text"/>
    <w:basedOn w:val="Normal"/>
    <w:link w:val="BalloonTextChar"/>
    <w:uiPriority w:val="99"/>
    <w:semiHidden/>
    <w:unhideWhenUsed/>
    <w:rsid w:val="00824E89"/>
    <w:rPr>
      <w:rFonts w:ascii="Segoe UI" w:hAnsi="Segoe UI" w:cs="Segoe UI"/>
      <w:sz w:val="18"/>
      <w:szCs w:val="18"/>
    </w:rPr>
  </w:style>
  <w:style w:type="character" w:customStyle="1" w:styleId="BalloonTextChar">
    <w:name w:val="Balloon Text Char"/>
    <w:link w:val="BalloonText"/>
    <w:uiPriority w:val="99"/>
    <w:semiHidden/>
    <w:rsid w:val="00824E89"/>
    <w:rPr>
      <w:rFonts w:ascii="Segoe UI" w:hAnsi="Segoe UI" w:cs="Segoe UI"/>
      <w:sz w:val="18"/>
      <w:szCs w:val="18"/>
    </w:rPr>
  </w:style>
  <w:style w:type="character" w:styleId="UnresolvedMention">
    <w:name w:val="Unresolved Mention"/>
    <w:basedOn w:val="DefaultParagraphFont"/>
    <w:uiPriority w:val="99"/>
    <w:semiHidden/>
    <w:unhideWhenUsed/>
    <w:rsid w:val="007F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9539">
      <w:bodyDiv w:val="1"/>
      <w:marLeft w:val="0"/>
      <w:marRight w:val="0"/>
      <w:marTop w:val="0"/>
      <w:marBottom w:val="0"/>
      <w:divBdr>
        <w:top w:val="none" w:sz="0" w:space="0" w:color="auto"/>
        <w:left w:val="none" w:sz="0" w:space="0" w:color="auto"/>
        <w:bottom w:val="none" w:sz="0" w:space="0" w:color="auto"/>
        <w:right w:val="none" w:sz="0" w:space="0" w:color="auto"/>
      </w:divBdr>
      <w:divsChild>
        <w:div w:id="887691032">
          <w:marLeft w:val="0"/>
          <w:marRight w:val="0"/>
          <w:marTop w:val="0"/>
          <w:marBottom w:val="0"/>
          <w:divBdr>
            <w:top w:val="none" w:sz="0" w:space="0" w:color="auto"/>
            <w:left w:val="none" w:sz="0" w:space="0" w:color="auto"/>
            <w:bottom w:val="none" w:sz="0" w:space="0" w:color="auto"/>
            <w:right w:val="none" w:sz="0" w:space="0" w:color="auto"/>
          </w:divBdr>
          <w:divsChild>
            <w:div w:id="573584873">
              <w:marLeft w:val="0"/>
              <w:marRight w:val="0"/>
              <w:marTop w:val="0"/>
              <w:marBottom w:val="0"/>
              <w:divBdr>
                <w:top w:val="none" w:sz="0" w:space="0" w:color="auto"/>
                <w:left w:val="none" w:sz="0" w:space="0" w:color="auto"/>
                <w:bottom w:val="none" w:sz="0" w:space="0" w:color="auto"/>
                <w:right w:val="none" w:sz="0" w:space="0" w:color="auto"/>
              </w:divBdr>
              <w:divsChild>
                <w:div w:id="823083414">
                  <w:marLeft w:val="0"/>
                  <w:marRight w:val="0"/>
                  <w:marTop w:val="100"/>
                  <w:marBottom w:val="100"/>
                  <w:divBdr>
                    <w:top w:val="none" w:sz="0" w:space="0" w:color="auto"/>
                    <w:left w:val="none" w:sz="0" w:space="0" w:color="auto"/>
                    <w:bottom w:val="none" w:sz="0" w:space="0" w:color="auto"/>
                    <w:right w:val="none" w:sz="0" w:space="0" w:color="auto"/>
                  </w:divBdr>
                  <w:divsChild>
                    <w:div w:id="1012534724">
                      <w:marLeft w:val="0"/>
                      <w:marRight w:val="0"/>
                      <w:marTop w:val="0"/>
                      <w:marBottom w:val="0"/>
                      <w:divBdr>
                        <w:top w:val="single" w:sz="2" w:space="0" w:color="EFEFEF"/>
                        <w:left w:val="single" w:sz="4" w:space="7" w:color="EFEFEF"/>
                        <w:bottom w:val="none" w:sz="0" w:space="0" w:color="auto"/>
                        <w:right w:val="none" w:sz="0" w:space="0" w:color="auto"/>
                      </w:divBdr>
                      <w:divsChild>
                        <w:div w:id="751006356">
                          <w:marLeft w:val="0"/>
                          <w:marRight w:val="0"/>
                          <w:marTop w:val="0"/>
                          <w:marBottom w:val="0"/>
                          <w:divBdr>
                            <w:top w:val="none" w:sz="0" w:space="0" w:color="auto"/>
                            <w:left w:val="none" w:sz="0" w:space="0" w:color="auto"/>
                            <w:bottom w:val="none" w:sz="0" w:space="0" w:color="auto"/>
                            <w:right w:val="none" w:sz="0" w:space="0" w:color="auto"/>
                          </w:divBdr>
                          <w:divsChild>
                            <w:div w:id="581721472">
                              <w:marLeft w:val="0"/>
                              <w:marRight w:val="0"/>
                              <w:marTop w:val="0"/>
                              <w:marBottom w:val="0"/>
                              <w:divBdr>
                                <w:top w:val="none" w:sz="0" w:space="0" w:color="auto"/>
                                <w:left w:val="none" w:sz="0" w:space="0" w:color="auto"/>
                                <w:bottom w:val="none" w:sz="0" w:space="0" w:color="auto"/>
                                <w:right w:val="none" w:sz="0" w:space="0" w:color="auto"/>
                              </w:divBdr>
                              <w:divsChild>
                                <w:div w:id="1429888498">
                                  <w:marLeft w:val="0"/>
                                  <w:marRight w:val="0"/>
                                  <w:marTop w:val="0"/>
                                  <w:marBottom w:val="0"/>
                                  <w:divBdr>
                                    <w:top w:val="none" w:sz="0" w:space="0" w:color="auto"/>
                                    <w:left w:val="none" w:sz="0" w:space="0" w:color="auto"/>
                                    <w:bottom w:val="none" w:sz="0" w:space="0" w:color="auto"/>
                                    <w:right w:val="none" w:sz="0" w:space="0" w:color="auto"/>
                                  </w:divBdr>
                                  <w:divsChild>
                                    <w:div w:id="18740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72304">
      <w:bodyDiv w:val="1"/>
      <w:marLeft w:val="0"/>
      <w:marRight w:val="0"/>
      <w:marTop w:val="0"/>
      <w:marBottom w:val="0"/>
      <w:divBdr>
        <w:top w:val="none" w:sz="0" w:space="0" w:color="auto"/>
        <w:left w:val="none" w:sz="0" w:space="0" w:color="auto"/>
        <w:bottom w:val="none" w:sz="0" w:space="0" w:color="auto"/>
        <w:right w:val="none" w:sz="0" w:space="0" w:color="auto"/>
      </w:divBdr>
    </w:div>
    <w:div w:id="455489432">
      <w:bodyDiv w:val="1"/>
      <w:marLeft w:val="0"/>
      <w:marRight w:val="0"/>
      <w:marTop w:val="0"/>
      <w:marBottom w:val="0"/>
      <w:divBdr>
        <w:top w:val="none" w:sz="0" w:space="0" w:color="auto"/>
        <w:left w:val="none" w:sz="0" w:space="0" w:color="auto"/>
        <w:bottom w:val="none" w:sz="0" w:space="0" w:color="auto"/>
        <w:right w:val="none" w:sz="0" w:space="0" w:color="auto"/>
      </w:divBdr>
      <w:divsChild>
        <w:div w:id="1377318790">
          <w:marLeft w:val="0"/>
          <w:marRight w:val="0"/>
          <w:marTop w:val="0"/>
          <w:marBottom w:val="0"/>
          <w:divBdr>
            <w:top w:val="none" w:sz="0" w:space="0" w:color="auto"/>
            <w:left w:val="none" w:sz="0" w:space="0" w:color="auto"/>
            <w:bottom w:val="none" w:sz="0" w:space="0" w:color="auto"/>
            <w:right w:val="none" w:sz="0" w:space="0" w:color="auto"/>
          </w:divBdr>
          <w:divsChild>
            <w:div w:id="115955003">
              <w:marLeft w:val="0"/>
              <w:marRight w:val="0"/>
              <w:marTop w:val="0"/>
              <w:marBottom w:val="0"/>
              <w:divBdr>
                <w:top w:val="none" w:sz="0" w:space="0" w:color="auto"/>
                <w:left w:val="none" w:sz="0" w:space="0" w:color="auto"/>
                <w:bottom w:val="none" w:sz="0" w:space="0" w:color="auto"/>
                <w:right w:val="none" w:sz="0" w:space="0" w:color="auto"/>
              </w:divBdr>
              <w:divsChild>
                <w:div w:id="805394962">
                  <w:marLeft w:val="0"/>
                  <w:marRight w:val="0"/>
                  <w:marTop w:val="0"/>
                  <w:marBottom w:val="0"/>
                  <w:divBdr>
                    <w:top w:val="none" w:sz="0" w:space="0" w:color="auto"/>
                    <w:left w:val="none" w:sz="0" w:space="0" w:color="auto"/>
                    <w:bottom w:val="none" w:sz="0" w:space="0" w:color="auto"/>
                    <w:right w:val="none" w:sz="0" w:space="0" w:color="auto"/>
                  </w:divBdr>
                  <w:divsChild>
                    <w:div w:id="1025600808">
                      <w:marLeft w:val="0"/>
                      <w:marRight w:val="0"/>
                      <w:marTop w:val="0"/>
                      <w:marBottom w:val="0"/>
                      <w:divBdr>
                        <w:top w:val="none" w:sz="0" w:space="0" w:color="auto"/>
                        <w:left w:val="none" w:sz="0" w:space="0" w:color="auto"/>
                        <w:bottom w:val="none" w:sz="0" w:space="0" w:color="auto"/>
                        <w:right w:val="none" w:sz="0" w:space="0" w:color="auto"/>
                      </w:divBdr>
                      <w:divsChild>
                        <w:div w:id="2137602814">
                          <w:marLeft w:val="0"/>
                          <w:marRight w:val="0"/>
                          <w:marTop w:val="0"/>
                          <w:marBottom w:val="0"/>
                          <w:divBdr>
                            <w:top w:val="none" w:sz="0" w:space="0" w:color="auto"/>
                            <w:left w:val="none" w:sz="0" w:space="0" w:color="auto"/>
                            <w:bottom w:val="none" w:sz="0" w:space="0" w:color="auto"/>
                            <w:right w:val="none" w:sz="0" w:space="0" w:color="auto"/>
                          </w:divBdr>
                          <w:divsChild>
                            <w:div w:id="2046559873">
                              <w:marLeft w:val="0"/>
                              <w:marRight w:val="0"/>
                              <w:marTop w:val="0"/>
                              <w:marBottom w:val="0"/>
                              <w:divBdr>
                                <w:top w:val="none" w:sz="0" w:space="0" w:color="auto"/>
                                <w:left w:val="none" w:sz="0" w:space="0" w:color="auto"/>
                                <w:bottom w:val="none" w:sz="0" w:space="0" w:color="auto"/>
                                <w:right w:val="none" w:sz="0" w:space="0" w:color="auto"/>
                              </w:divBdr>
                              <w:divsChild>
                                <w:div w:id="102773526">
                                  <w:marLeft w:val="0"/>
                                  <w:marRight w:val="0"/>
                                  <w:marTop w:val="0"/>
                                  <w:marBottom w:val="0"/>
                                  <w:divBdr>
                                    <w:top w:val="none" w:sz="0" w:space="0" w:color="auto"/>
                                    <w:left w:val="none" w:sz="0" w:space="0" w:color="auto"/>
                                    <w:bottom w:val="none" w:sz="0" w:space="0" w:color="auto"/>
                                    <w:right w:val="none" w:sz="0" w:space="0" w:color="auto"/>
                                  </w:divBdr>
                                  <w:divsChild>
                                    <w:div w:id="471287756">
                                      <w:marLeft w:val="0"/>
                                      <w:marRight w:val="0"/>
                                      <w:marTop w:val="0"/>
                                      <w:marBottom w:val="0"/>
                                      <w:divBdr>
                                        <w:top w:val="none" w:sz="0" w:space="0" w:color="auto"/>
                                        <w:left w:val="none" w:sz="0" w:space="0" w:color="auto"/>
                                        <w:bottom w:val="none" w:sz="0" w:space="0" w:color="auto"/>
                                        <w:right w:val="none" w:sz="0" w:space="0" w:color="auto"/>
                                      </w:divBdr>
                                      <w:divsChild>
                                        <w:div w:id="508104385">
                                          <w:marLeft w:val="0"/>
                                          <w:marRight w:val="0"/>
                                          <w:marTop w:val="0"/>
                                          <w:marBottom w:val="0"/>
                                          <w:divBdr>
                                            <w:top w:val="none" w:sz="0" w:space="0" w:color="auto"/>
                                            <w:left w:val="none" w:sz="0" w:space="0" w:color="auto"/>
                                            <w:bottom w:val="none" w:sz="0" w:space="0" w:color="auto"/>
                                            <w:right w:val="none" w:sz="0" w:space="0" w:color="auto"/>
                                          </w:divBdr>
                                          <w:divsChild>
                                            <w:div w:id="136798312">
                                              <w:marLeft w:val="0"/>
                                              <w:marRight w:val="0"/>
                                              <w:marTop w:val="0"/>
                                              <w:marBottom w:val="0"/>
                                              <w:divBdr>
                                                <w:top w:val="none" w:sz="0" w:space="0" w:color="auto"/>
                                                <w:left w:val="none" w:sz="0" w:space="0" w:color="auto"/>
                                                <w:bottom w:val="none" w:sz="0" w:space="0" w:color="auto"/>
                                                <w:right w:val="none" w:sz="0" w:space="0" w:color="auto"/>
                                              </w:divBdr>
                                              <w:divsChild>
                                                <w:div w:id="1616450138">
                                                  <w:marLeft w:val="0"/>
                                                  <w:marRight w:val="0"/>
                                                  <w:marTop w:val="0"/>
                                                  <w:marBottom w:val="0"/>
                                                  <w:divBdr>
                                                    <w:top w:val="none" w:sz="0" w:space="0" w:color="auto"/>
                                                    <w:left w:val="none" w:sz="0" w:space="0" w:color="auto"/>
                                                    <w:bottom w:val="none" w:sz="0" w:space="0" w:color="auto"/>
                                                    <w:right w:val="none" w:sz="0" w:space="0" w:color="auto"/>
                                                  </w:divBdr>
                                                  <w:divsChild>
                                                    <w:div w:id="1471441550">
                                                      <w:marLeft w:val="0"/>
                                                      <w:marRight w:val="0"/>
                                                      <w:marTop w:val="0"/>
                                                      <w:marBottom w:val="0"/>
                                                      <w:divBdr>
                                                        <w:top w:val="none" w:sz="0" w:space="0" w:color="auto"/>
                                                        <w:left w:val="none" w:sz="0" w:space="0" w:color="auto"/>
                                                        <w:bottom w:val="none" w:sz="0" w:space="0" w:color="auto"/>
                                                        <w:right w:val="none" w:sz="0" w:space="0" w:color="auto"/>
                                                      </w:divBdr>
                                                      <w:divsChild>
                                                        <w:div w:id="184707722">
                                                          <w:marLeft w:val="0"/>
                                                          <w:marRight w:val="0"/>
                                                          <w:marTop w:val="0"/>
                                                          <w:marBottom w:val="0"/>
                                                          <w:divBdr>
                                                            <w:top w:val="none" w:sz="0" w:space="0" w:color="auto"/>
                                                            <w:left w:val="none" w:sz="0" w:space="0" w:color="auto"/>
                                                            <w:bottom w:val="none" w:sz="0" w:space="0" w:color="auto"/>
                                                            <w:right w:val="none" w:sz="0" w:space="0" w:color="auto"/>
                                                          </w:divBdr>
                                                          <w:divsChild>
                                                            <w:div w:id="346753131">
                                                              <w:marLeft w:val="0"/>
                                                              <w:marRight w:val="133"/>
                                                              <w:marTop w:val="0"/>
                                                              <w:marBottom w:val="133"/>
                                                              <w:divBdr>
                                                                <w:top w:val="none" w:sz="0" w:space="0" w:color="auto"/>
                                                                <w:left w:val="none" w:sz="0" w:space="0" w:color="auto"/>
                                                                <w:bottom w:val="none" w:sz="0" w:space="0" w:color="auto"/>
                                                                <w:right w:val="none" w:sz="0" w:space="0" w:color="auto"/>
                                                              </w:divBdr>
                                                              <w:divsChild>
                                                                <w:div w:id="809321424">
                                                                  <w:marLeft w:val="0"/>
                                                                  <w:marRight w:val="0"/>
                                                                  <w:marTop w:val="0"/>
                                                                  <w:marBottom w:val="0"/>
                                                                  <w:divBdr>
                                                                    <w:top w:val="none" w:sz="0" w:space="0" w:color="auto"/>
                                                                    <w:left w:val="none" w:sz="0" w:space="0" w:color="auto"/>
                                                                    <w:bottom w:val="none" w:sz="0" w:space="0" w:color="auto"/>
                                                                    <w:right w:val="none" w:sz="0" w:space="0" w:color="auto"/>
                                                                  </w:divBdr>
                                                                  <w:divsChild>
                                                                    <w:div w:id="1502814248">
                                                                      <w:marLeft w:val="0"/>
                                                                      <w:marRight w:val="0"/>
                                                                      <w:marTop w:val="0"/>
                                                                      <w:marBottom w:val="0"/>
                                                                      <w:divBdr>
                                                                        <w:top w:val="none" w:sz="0" w:space="0" w:color="auto"/>
                                                                        <w:left w:val="none" w:sz="0" w:space="0" w:color="auto"/>
                                                                        <w:bottom w:val="none" w:sz="0" w:space="0" w:color="auto"/>
                                                                        <w:right w:val="none" w:sz="0" w:space="0" w:color="auto"/>
                                                                      </w:divBdr>
                                                                      <w:divsChild>
                                                                        <w:div w:id="570695141">
                                                                          <w:marLeft w:val="0"/>
                                                                          <w:marRight w:val="0"/>
                                                                          <w:marTop w:val="0"/>
                                                                          <w:marBottom w:val="0"/>
                                                                          <w:divBdr>
                                                                            <w:top w:val="none" w:sz="0" w:space="0" w:color="auto"/>
                                                                            <w:left w:val="none" w:sz="0" w:space="0" w:color="auto"/>
                                                                            <w:bottom w:val="none" w:sz="0" w:space="0" w:color="auto"/>
                                                                            <w:right w:val="none" w:sz="0" w:space="0" w:color="auto"/>
                                                                          </w:divBdr>
                                                                          <w:divsChild>
                                                                            <w:div w:id="1921601092">
                                                                              <w:marLeft w:val="0"/>
                                                                              <w:marRight w:val="0"/>
                                                                              <w:marTop w:val="0"/>
                                                                              <w:marBottom w:val="0"/>
                                                                              <w:divBdr>
                                                                                <w:top w:val="none" w:sz="0" w:space="0" w:color="auto"/>
                                                                                <w:left w:val="none" w:sz="0" w:space="0" w:color="auto"/>
                                                                                <w:bottom w:val="none" w:sz="0" w:space="0" w:color="auto"/>
                                                                                <w:right w:val="none" w:sz="0" w:space="0" w:color="auto"/>
                                                                              </w:divBdr>
                                                                              <w:divsChild>
                                                                                <w:div w:id="830170869">
                                                                                  <w:marLeft w:val="0"/>
                                                                                  <w:marRight w:val="0"/>
                                                                                  <w:marTop w:val="0"/>
                                                                                  <w:marBottom w:val="0"/>
                                                                                  <w:divBdr>
                                                                                    <w:top w:val="none" w:sz="0" w:space="0" w:color="auto"/>
                                                                                    <w:left w:val="none" w:sz="0" w:space="0" w:color="auto"/>
                                                                                    <w:bottom w:val="none" w:sz="0" w:space="0" w:color="auto"/>
                                                                                    <w:right w:val="none" w:sz="0" w:space="0" w:color="auto"/>
                                                                                  </w:divBdr>
                                                                                </w:div>
                                                                                <w:div w:id="1362706651">
                                                                                  <w:marLeft w:val="0"/>
                                                                                  <w:marRight w:val="0"/>
                                                                                  <w:marTop w:val="0"/>
                                                                                  <w:marBottom w:val="0"/>
                                                                                  <w:divBdr>
                                                                                    <w:top w:val="none" w:sz="0" w:space="0" w:color="auto"/>
                                                                                    <w:left w:val="none" w:sz="0" w:space="0" w:color="auto"/>
                                                                                    <w:bottom w:val="none" w:sz="0" w:space="0" w:color="auto"/>
                                                                                    <w:right w:val="none" w:sz="0" w:space="0" w:color="auto"/>
                                                                                  </w:divBdr>
                                                                                </w:div>
                                                                                <w:div w:id="20566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255314">
      <w:bodyDiv w:val="1"/>
      <w:marLeft w:val="0"/>
      <w:marRight w:val="0"/>
      <w:marTop w:val="0"/>
      <w:marBottom w:val="0"/>
      <w:divBdr>
        <w:top w:val="none" w:sz="0" w:space="0" w:color="auto"/>
        <w:left w:val="none" w:sz="0" w:space="0" w:color="auto"/>
        <w:bottom w:val="none" w:sz="0" w:space="0" w:color="auto"/>
        <w:right w:val="none" w:sz="0" w:space="0" w:color="auto"/>
      </w:divBdr>
    </w:div>
    <w:div w:id="782000056">
      <w:bodyDiv w:val="1"/>
      <w:marLeft w:val="0"/>
      <w:marRight w:val="0"/>
      <w:marTop w:val="0"/>
      <w:marBottom w:val="0"/>
      <w:divBdr>
        <w:top w:val="none" w:sz="0" w:space="0" w:color="auto"/>
        <w:left w:val="none" w:sz="0" w:space="0" w:color="auto"/>
        <w:bottom w:val="none" w:sz="0" w:space="0" w:color="auto"/>
        <w:right w:val="none" w:sz="0" w:space="0" w:color="auto"/>
      </w:divBdr>
      <w:divsChild>
        <w:div w:id="13920832">
          <w:marLeft w:val="0"/>
          <w:marRight w:val="0"/>
          <w:marTop w:val="0"/>
          <w:marBottom w:val="0"/>
          <w:divBdr>
            <w:top w:val="none" w:sz="0" w:space="0" w:color="auto"/>
            <w:left w:val="none" w:sz="0" w:space="0" w:color="auto"/>
            <w:bottom w:val="none" w:sz="0" w:space="0" w:color="auto"/>
            <w:right w:val="none" w:sz="0" w:space="0" w:color="auto"/>
          </w:divBdr>
          <w:divsChild>
            <w:div w:id="112752949">
              <w:marLeft w:val="0"/>
              <w:marRight w:val="0"/>
              <w:marTop w:val="0"/>
              <w:marBottom w:val="0"/>
              <w:divBdr>
                <w:top w:val="none" w:sz="0" w:space="0" w:color="auto"/>
                <w:left w:val="none" w:sz="0" w:space="0" w:color="auto"/>
                <w:bottom w:val="none" w:sz="0" w:space="0" w:color="auto"/>
                <w:right w:val="none" w:sz="0" w:space="0" w:color="auto"/>
              </w:divBdr>
              <w:divsChild>
                <w:div w:id="710695198">
                  <w:marLeft w:val="0"/>
                  <w:marRight w:val="0"/>
                  <w:marTop w:val="0"/>
                  <w:marBottom w:val="0"/>
                  <w:divBdr>
                    <w:top w:val="none" w:sz="0" w:space="0" w:color="auto"/>
                    <w:left w:val="none" w:sz="0" w:space="0" w:color="auto"/>
                    <w:bottom w:val="none" w:sz="0" w:space="0" w:color="auto"/>
                    <w:right w:val="none" w:sz="0" w:space="0" w:color="auto"/>
                  </w:divBdr>
                  <w:divsChild>
                    <w:div w:id="407120516">
                      <w:marLeft w:val="0"/>
                      <w:marRight w:val="0"/>
                      <w:marTop w:val="0"/>
                      <w:marBottom w:val="0"/>
                      <w:divBdr>
                        <w:top w:val="none" w:sz="0" w:space="0" w:color="auto"/>
                        <w:left w:val="none" w:sz="0" w:space="0" w:color="auto"/>
                        <w:bottom w:val="none" w:sz="0" w:space="0" w:color="auto"/>
                        <w:right w:val="none" w:sz="0" w:space="0" w:color="auto"/>
                      </w:divBdr>
                      <w:divsChild>
                        <w:div w:id="1457289078">
                          <w:marLeft w:val="0"/>
                          <w:marRight w:val="0"/>
                          <w:marTop w:val="0"/>
                          <w:marBottom w:val="0"/>
                          <w:divBdr>
                            <w:top w:val="none" w:sz="0" w:space="0" w:color="auto"/>
                            <w:left w:val="none" w:sz="0" w:space="0" w:color="auto"/>
                            <w:bottom w:val="none" w:sz="0" w:space="0" w:color="auto"/>
                            <w:right w:val="none" w:sz="0" w:space="0" w:color="auto"/>
                          </w:divBdr>
                          <w:divsChild>
                            <w:div w:id="895092445">
                              <w:marLeft w:val="0"/>
                              <w:marRight w:val="0"/>
                              <w:marTop w:val="0"/>
                              <w:marBottom w:val="0"/>
                              <w:divBdr>
                                <w:top w:val="none" w:sz="0" w:space="0" w:color="auto"/>
                                <w:left w:val="none" w:sz="0" w:space="0" w:color="auto"/>
                                <w:bottom w:val="none" w:sz="0" w:space="0" w:color="auto"/>
                                <w:right w:val="none" w:sz="0" w:space="0" w:color="auto"/>
                              </w:divBdr>
                              <w:divsChild>
                                <w:div w:id="1287658376">
                                  <w:marLeft w:val="0"/>
                                  <w:marRight w:val="0"/>
                                  <w:marTop w:val="0"/>
                                  <w:marBottom w:val="0"/>
                                  <w:divBdr>
                                    <w:top w:val="none" w:sz="0" w:space="0" w:color="auto"/>
                                    <w:left w:val="none" w:sz="0" w:space="0" w:color="auto"/>
                                    <w:bottom w:val="none" w:sz="0" w:space="0" w:color="auto"/>
                                    <w:right w:val="none" w:sz="0" w:space="0" w:color="auto"/>
                                  </w:divBdr>
                                  <w:divsChild>
                                    <w:div w:id="1881895302">
                                      <w:marLeft w:val="0"/>
                                      <w:marRight w:val="0"/>
                                      <w:marTop w:val="0"/>
                                      <w:marBottom w:val="0"/>
                                      <w:divBdr>
                                        <w:top w:val="none" w:sz="0" w:space="0" w:color="auto"/>
                                        <w:left w:val="none" w:sz="0" w:space="0" w:color="auto"/>
                                        <w:bottom w:val="none" w:sz="0" w:space="0" w:color="auto"/>
                                        <w:right w:val="none" w:sz="0" w:space="0" w:color="auto"/>
                                      </w:divBdr>
                                      <w:divsChild>
                                        <w:div w:id="1814710680">
                                          <w:marLeft w:val="0"/>
                                          <w:marRight w:val="0"/>
                                          <w:marTop w:val="0"/>
                                          <w:marBottom w:val="0"/>
                                          <w:divBdr>
                                            <w:top w:val="none" w:sz="0" w:space="0" w:color="auto"/>
                                            <w:left w:val="none" w:sz="0" w:space="0" w:color="auto"/>
                                            <w:bottom w:val="none" w:sz="0" w:space="0" w:color="auto"/>
                                            <w:right w:val="none" w:sz="0" w:space="0" w:color="auto"/>
                                          </w:divBdr>
                                          <w:divsChild>
                                            <w:div w:id="791902723">
                                              <w:marLeft w:val="0"/>
                                              <w:marRight w:val="0"/>
                                              <w:marTop w:val="0"/>
                                              <w:marBottom w:val="0"/>
                                              <w:divBdr>
                                                <w:top w:val="none" w:sz="0" w:space="0" w:color="auto"/>
                                                <w:left w:val="none" w:sz="0" w:space="0" w:color="auto"/>
                                                <w:bottom w:val="none" w:sz="0" w:space="0" w:color="auto"/>
                                                <w:right w:val="none" w:sz="0" w:space="0" w:color="auto"/>
                                              </w:divBdr>
                                              <w:divsChild>
                                                <w:div w:id="524756195">
                                                  <w:marLeft w:val="0"/>
                                                  <w:marRight w:val="0"/>
                                                  <w:marTop w:val="0"/>
                                                  <w:marBottom w:val="0"/>
                                                  <w:divBdr>
                                                    <w:top w:val="none" w:sz="0" w:space="0" w:color="auto"/>
                                                    <w:left w:val="none" w:sz="0" w:space="0" w:color="auto"/>
                                                    <w:bottom w:val="none" w:sz="0" w:space="0" w:color="auto"/>
                                                    <w:right w:val="none" w:sz="0" w:space="0" w:color="auto"/>
                                                  </w:divBdr>
                                                  <w:divsChild>
                                                    <w:div w:id="359284741">
                                                      <w:marLeft w:val="0"/>
                                                      <w:marRight w:val="0"/>
                                                      <w:marTop w:val="0"/>
                                                      <w:marBottom w:val="0"/>
                                                      <w:divBdr>
                                                        <w:top w:val="none" w:sz="0" w:space="0" w:color="auto"/>
                                                        <w:left w:val="none" w:sz="0" w:space="0" w:color="auto"/>
                                                        <w:bottom w:val="none" w:sz="0" w:space="0" w:color="auto"/>
                                                        <w:right w:val="none" w:sz="0" w:space="0" w:color="auto"/>
                                                      </w:divBdr>
                                                      <w:divsChild>
                                                        <w:div w:id="1001084127">
                                                          <w:marLeft w:val="0"/>
                                                          <w:marRight w:val="0"/>
                                                          <w:marTop w:val="0"/>
                                                          <w:marBottom w:val="0"/>
                                                          <w:divBdr>
                                                            <w:top w:val="none" w:sz="0" w:space="0" w:color="auto"/>
                                                            <w:left w:val="none" w:sz="0" w:space="0" w:color="auto"/>
                                                            <w:bottom w:val="none" w:sz="0" w:space="0" w:color="auto"/>
                                                            <w:right w:val="none" w:sz="0" w:space="0" w:color="auto"/>
                                                          </w:divBdr>
                                                          <w:divsChild>
                                                            <w:div w:id="1380786013">
                                                              <w:marLeft w:val="0"/>
                                                              <w:marRight w:val="133"/>
                                                              <w:marTop w:val="0"/>
                                                              <w:marBottom w:val="133"/>
                                                              <w:divBdr>
                                                                <w:top w:val="none" w:sz="0" w:space="0" w:color="auto"/>
                                                                <w:left w:val="none" w:sz="0" w:space="0" w:color="auto"/>
                                                                <w:bottom w:val="none" w:sz="0" w:space="0" w:color="auto"/>
                                                                <w:right w:val="none" w:sz="0" w:space="0" w:color="auto"/>
                                                              </w:divBdr>
                                                              <w:divsChild>
                                                                <w:div w:id="137889144">
                                                                  <w:marLeft w:val="0"/>
                                                                  <w:marRight w:val="0"/>
                                                                  <w:marTop w:val="0"/>
                                                                  <w:marBottom w:val="0"/>
                                                                  <w:divBdr>
                                                                    <w:top w:val="none" w:sz="0" w:space="0" w:color="auto"/>
                                                                    <w:left w:val="none" w:sz="0" w:space="0" w:color="auto"/>
                                                                    <w:bottom w:val="none" w:sz="0" w:space="0" w:color="auto"/>
                                                                    <w:right w:val="none" w:sz="0" w:space="0" w:color="auto"/>
                                                                  </w:divBdr>
                                                                  <w:divsChild>
                                                                    <w:div w:id="2123958416">
                                                                      <w:marLeft w:val="0"/>
                                                                      <w:marRight w:val="0"/>
                                                                      <w:marTop w:val="0"/>
                                                                      <w:marBottom w:val="0"/>
                                                                      <w:divBdr>
                                                                        <w:top w:val="none" w:sz="0" w:space="0" w:color="auto"/>
                                                                        <w:left w:val="none" w:sz="0" w:space="0" w:color="auto"/>
                                                                        <w:bottom w:val="none" w:sz="0" w:space="0" w:color="auto"/>
                                                                        <w:right w:val="none" w:sz="0" w:space="0" w:color="auto"/>
                                                                      </w:divBdr>
                                                                      <w:divsChild>
                                                                        <w:div w:id="130294489">
                                                                          <w:marLeft w:val="0"/>
                                                                          <w:marRight w:val="0"/>
                                                                          <w:marTop w:val="0"/>
                                                                          <w:marBottom w:val="0"/>
                                                                          <w:divBdr>
                                                                            <w:top w:val="none" w:sz="0" w:space="0" w:color="auto"/>
                                                                            <w:left w:val="none" w:sz="0" w:space="0" w:color="auto"/>
                                                                            <w:bottom w:val="none" w:sz="0" w:space="0" w:color="auto"/>
                                                                            <w:right w:val="none" w:sz="0" w:space="0" w:color="auto"/>
                                                                          </w:divBdr>
                                                                          <w:divsChild>
                                                                            <w:div w:id="183786869">
                                                                              <w:marLeft w:val="0"/>
                                                                              <w:marRight w:val="0"/>
                                                                              <w:marTop w:val="0"/>
                                                                              <w:marBottom w:val="0"/>
                                                                              <w:divBdr>
                                                                                <w:top w:val="none" w:sz="0" w:space="0" w:color="auto"/>
                                                                                <w:left w:val="none" w:sz="0" w:space="0" w:color="auto"/>
                                                                                <w:bottom w:val="none" w:sz="0" w:space="0" w:color="auto"/>
                                                                                <w:right w:val="none" w:sz="0" w:space="0" w:color="auto"/>
                                                                              </w:divBdr>
                                                                              <w:divsChild>
                                                                                <w:div w:id="1412040631">
                                                                                  <w:marLeft w:val="0"/>
                                                                                  <w:marRight w:val="0"/>
                                                                                  <w:marTop w:val="0"/>
                                                                                  <w:marBottom w:val="0"/>
                                                                                  <w:divBdr>
                                                                                    <w:top w:val="none" w:sz="0" w:space="0" w:color="auto"/>
                                                                                    <w:left w:val="none" w:sz="0" w:space="0" w:color="auto"/>
                                                                                    <w:bottom w:val="none" w:sz="0" w:space="0" w:color="auto"/>
                                                                                    <w:right w:val="none" w:sz="0" w:space="0" w:color="auto"/>
                                                                                  </w:divBdr>
                                                                                  <w:divsChild>
                                                                                    <w:div w:id="111293856">
                                                                                      <w:marLeft w:val="0"/>
                                                                                      <w:marRight w:val="0"/>
                                                                                      <w:marTop w:val="0"/>
                                                                                      <w:marBottom w:val="0"/>
                                                                                      <w:divBdr>
                                                                                        <w:top w:val="none" w:sz="0" w:space="0" w:color="auto"/>
                                                                                        <w:left w:val="none" w:sz="0" w:space="0" w:color="auto"/>
                                                                                        <w:bottom w:val="none" w:sz="0" w:space="0" w:color="auto"/>
                                                                                        <w:right w:val="none" w:sz="0" w:space="0" w:color="auto"/>
                                                                                      </w:divBdr>
                                                                                      <w:divsChild>
                                                                                        <w:div w:id="950892396">
                                                                                          <w:marLeft w:val="0"/>
                                                                                          <w:marRight w:val="0"/>
                                                                                          <w:marTop w:val="0"/>
                                                                                          <w:marBottom w:val="0"/>
                                                                                          <w:divBdr>
                                                                                            <w:top w:val="none" w:sz="0" w:space="0" w:color="auto"/>
                                                                                            <w:left w:val="none" w:sz="0" w:space="0" w:color="auto"/>
                                                                                            <w:bottom w:val="none" w:sz="0" w:space="0" w:color="auto"/>
                                                                                            <w:right w:val="none" w:sz="0" w:space="0" w:color="auto"/>
                                                                                          </w:divBdr>
                                                                                          <w:divsChild>
                                                                                            <w:div w:id="679813367">
                                                                                              <w:marLeft w:val="0"/>
                                                                                              <w:marRight w:val="0"/>
                                                                                              <w:marTop w:val="0"/>
                                                                                              <w:marBottom w:val="0"/>
                                                                                              <w:divBdr>
                                                                                                <w:top w:val="none" w:sz="0" w:space="0" w:color="auto"/>
                                                                                                <w:left w:val="none" w:sz="0" w:space="0" w:color="auto"/>
                                                                                                <w:bottom w:val="none" w:sz="0" w:space="0" w:color="auto"/>
                                                                                                <w:right w:val="none" w:sz="0" w:space="0" w:color="auto"/>
                                                                                              </w:divBdr>
                                                                                              <w:divsChild>
                                                                                                <w:div w:id="526137354">
                                                                                                  <w:marLeft w:val="0"/>
                                                                                                  <w:marRight w:val="0"/>
                                                                                                  <w:marTop w:val="280"/>
                                                                                                  <w:marBottom w:val="280"/>
                                                                                                  <w:divBdr>
                                                                                                    <w:top w:val="none" w:sz="0" w:space="0" w:color="auto"/>
                                                                                                    <w:left w:val="none" w:sz="0" w:space="0" w:color="auto"/>
                                                                                                    <w:bottom w:val="none" w:sz="0" w:space="0" w:color="auto"/>
                                                                                                    <w:right w:val="none" w:sz="0" w:space="0" w:color="auto"/>
                                                                                                  </w:divBdr>
                                                                                                </w:div>
                                                                                                <w:div w:id="195251663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538904">
      <w:bodyDiv w:val="1"/>
      <w:marLeft w:val="0"/>
      <w:marRight w:val="0"/>
      <w:marTop w:val="0"/>
      <w:marBottom w:val="0"/>
      <w:divBdr>
        <w:top w:val="none" w:sz="0" w:space="0" w:color="auto"/>
        <w:left w:val="none" w:sz="0" w:space="0" w:color="auto"/>
        <w:bottom w:val="none" w:sz="0" w:space="0" w:color="auto"/>
        <w:right w:val="none" w:sz="0" w:space="0" w:color="auto"/>
      </w:divBdr>
    </w:div>
    <w:div w:id="1263537533">
      <w:bodyDiv w:val="1"/>
      <w:marLeft w:val="0"/>
      <w:marRight w:val="0"/>
      <w:marTop w:val="0"/>
      <w:marBottom w:val="0"/>
      <w:divBdr>
        <w:top w:val="none" w:sz="0" w:space="0" w:color="auto"/>
        <w:left w:val="none" w:sz="0" w:space="0" w:color="auto"/>
        <w:bottom w:val="none" w:sz="0" w:space="0" w:color="auto"/>
        <w:right w:val="none" w:sz="0" w:space="0" w:color="auto"/>
      </w:divBdr>
      <w:divsChild>
        <w:div w:id="100731933">
          <w:marLeft w:val="0"/>
          <w:marRight w:val="0"/>
          <w:marTop w:val="0"/>
          <w:marBottom w:val="0"/>
          <w:divBdr>
            <w:top w:val="none" w:sz="0" w:space="0" w:color="auto"/>
            <w:left w:val="none" w:sz="0" w:space="0" w:color="auto"/>
            <w:bottom w:val="none" w:sz="0" w:space="0" w:color="auto"/>
            <w:right w:val="none" w:sz="0" w:space="0" w:color="auto"/>
          </w:divBdr>
          <w:divsChild>
            <w:div w:id="139540177">
              <w:marLeft w:val="0"/>
              <w:marRight w:val="0"/>
              <w:marTop w:val="0"/>
              <w:marBottom w:val="0"/>
              <w:divBdr>
                <w:top w:val="none" w:sz="0" w:space="0" w:color="auto"/>
                <w:left w:val="none" w:sz="0" w:space="0" w:color="auto"/>
                <w:bottom w:val="none" w:sz="0" w:space="0" w:color="auto"/>
                <w:right w:val="none" w:sz="0" w:space="0" w:color="auto"/>
              </w:divBdr>
              <w:divsChild>
                <w:div w:id="877931126">
                  <w:marLeft w:val="0"/>
                  <w:marRight w:val="0"/>
                  <w:marTop w:val="0"/>
                  <w:marBottom w:val="0"/>
                  <w:divBdr>
                    <w:top w:val="none" w:sz="0" w:space="0" w:color="auto"/>
                    <w:left w:val="none" w:sz="0" w:space="0" w:color="auto"/>
                    <w:bottom w:val="none" w:sz="0" w:space="0" w:color="auto"/>
                    <w:right w:val="none" w:sz="0" w:space="0" w:color="auto"/>
                  </w:divBdr>
                  <w:divsChild>
                    <w:div w:id="1554152731">
                      <w:marLeft w:val="0"/>
                      <w:marRight w:val="0"/>
                      <w:marTop w:val="0"/>
                      <w:marBottom w:val="0"/>
                      <w:divBdr>
                        <w:top w:val="none" w:sz="0" w:space="0" w:color="auto"/>
                        <w:left w:val="none" w:sz="0" w:space="0" w:color="auto"/>
                        <w:bottom w:val="none" w:sz="0" w:space="0" w:color="auto"/>
                        <w:right w:val="none" w:sz="0" w:space="0" w:color="auto"/>
                      </w:divBdr>
                      <w:divsChild>
                        <w:div w:id="1758552210">
                          <w:marLeft w:val="0"/>
                          <w:marRight w:val="0"/>
                          <w:marTop w:val="0"/>
                          <w:marBottom w:val="0"/>
                          <w:divBdr>
                            <w:top w:val="none" w:sz="0" w:space="0" w:color="auto"/>
                            <w:left w:val="none" w:sz="0" w:space="0" w:color="auto"/>
                            <w:bottom w:val="none" w:sz="0" w:space="0" w:color="auto"/>
                            <w:right w:val="none" w:sz="0" w:space="0" w:color="auto"/>
                          </w:divBdr>
                          <w:divsChild>
                            <w:div w:id="214005184">
                              <w:marLeft w:val="0"/>
                              <w:marRight w:val="0"/>
                              <w:marTop w:val="0"/>
                              <w:marBottom w:val="0"/>
                              <w:divBdr>
                                <w:top w:val="none" w:sz="0" w:space="0" w:color="auto"/>
                                <w:left w:val="none" w:sz="0" w:space="0" w:color="auto"/>
                                <w:bottom w:val="none" w:sz="0" w:space="0" w:color="auto"/>
                                <w:right w:val="none" w:sz="0" w:space="0" w:color="auto"/>
                              </w:divBdr>
                              <w:divsChild>
                                <w:div w:id="595865637">
                                  <w:marLeft w:val="0"/>
                                  <w:marRight w:val="0"/>
                                  <w:marTop w:val="0"/>
                                  <w:marBottom w:val="0"/>
                                  <w:divBdr>
                                    <w:top w:val="none" w:sz="0" w:space="0" w:color="auto"/>
                                    <w:left w:val="none" w:sz="0" w:space="0" w:color="auto"/>
                                    <w:bottom w:val="none" w:sz="0" w:space="0" w:color="auto"/>
                                    <w:right w:val="none" w:sz="0" w:space="0" w:color="auto"/>
                                  </w:divBdr>
                                  <w:divsChild>
                                    <w:div w:id="439300674">
                                      <w:marLeft w:val="0"/>
                                      <w:marRight w:val="0"/>
                                      <w:marTop w:val="0"/>
                                      <w:marBottom w:val="0"/>
                                      <w:divBdr>
                                        <w:top w:val="none" w:sz="0" w:space="0" w:color="auto"/>
                                        <w:left w:val="none" w:sz="0" w:space="0" w:color="auto"/>
                                        <w:bottom w:val="none" w:sz="0" w:space="0" w:color="auto"/>
                                        <w:right w:val="none" w:sz="0" w:space="0" w:color="auto"/>
                                      </w:divBdr>
                                      <w:divsChild>
                                        <w:div w:id="1672874913">
                                          <w:marLeft w:val="0"/>
                                          <w:marRight w:val="0"/>
                                          <w:marTop w:val="0"/>
                                          <w:marBottom w:val="0"/>
                                          <w:divBdr>
                                            <w:top w:val="none" w:sz="0" w:space="0" w:color="auto"/>
                                            <w:left w:val="none" w:sz="0" w:space="0" w:color="auto"/>
                                            <w:bottom w:val="none" w:sz="0" w:space="0" w:color="auto"/>
                                            <w:right w:val="none" w:sz="0" w:space="0" w:color="auto"/>
                                          </w:divBdr>
                                          <w:divsChild>
                                            <w:div w:id="828986777">
                                              <w:marLeft w:val="0"/>
                                              <w:marRight w:val="0"/>
                                              <w:marTop w:val="0"/>
                                              <w:marBottom w:val="0"/>
                                              <w:divBdr>
                                                <w:top w:val="none" w:sz="0" w:space="0" w:color="auto"/>
                                                <w:left w:val="none" w:sz="0" w:space="0" w:color="auto"/>
                                                <w:bottom w:val="none" w:sz="0" w:space="0" w:color="auto"/>
                                                <w:right w:val="none" w:sz="0" w:space="0" w:color="auto"/>
                                              </w:divBdr>
                                              <w:divsChild>
                                                <w:div w:id="842471450">
                                                  <w:marLeft w:val="0"/>
                                                  <w:marRight w:val="0"/>
                                                  <w:marTop w:val="0"/>
                                                  <w:marBottom w:val="0"/>
                                                  <w:divBdr>
                                                    <w:top w:val="none" w:sz="0" w:space="0" w:color="auto"/>
                                                    <w:left w:val="none" w:sz="0" w:space="0" w:color="auto"/>
                                                    <w:bottom w:val="none" w:sz="0" w:space="0" w:color="auto"/>
                                                    <w:right w:val="none" w:sz="0" w:space="0" w:color="auto"/>
                                                  </w:divBdr>
                                                  <w:divsChild>
                                                    <w:div w:id="2058624427">
                                                      <w:marLeft w:val="0"/>
                                                      <w:marRight w:val="0"/>
                                                      <w:marTop w:val="0"/>
                                                      <w:marBottom w:val="0"/>
                                                      <w:divBdr>
                                                        <w:top w:val="none" w:sz="0" w:space="0" w:color="auto"/>
                                                        <w:left w:val="none" w:sz="0" w:space="0" w:color="auto"/>
                                                        <w:bottom w:val="none" w:sz="0" w:space="0" w:color="auto"/>
                                                        <w:right w:val="none" w:sz="0" w:space="0" w:color="auto"/>
                                                      </w:divBdr>
                                                      <w:divsChild>
                                                        <w:div w:id="1231572293">
                                                          <w:marLeft w:val="0"/>
                                                          <w:marRight w:val="0"/>
                                                          <w:marTop w:val="0"/>
                                                          <w:marBottom w:val="0"/>
                                                          <w:divBdr>
                                                            <w:top w:val="none" w:sz="0" w:space="0" w:color="auto"/>
                                                            <w:left w:val="none" w:sz="0" w:space="0" w:color="auto"/>
                                                            <w:bottom w:val="none" w:sz="0" w:space="0" w:color="auto"/>
                                                            <w:right w:val="none" w:sz="0" w:space="0" w:color="auto"/>
                                                          </w:divBdr>
                                                          <w:divsChild>
                                                            <w:div w:id="1544170801">
                                                              <w:marLeft w:val="0"/>
                                                              <w:marRight w:val="133"/>
                                                              <w:marTop w:val="0"/>
                                                              <w:marBottom w:val="133"/>
                                                              <w:divBdr>
                                                                <w:top w:val="none" w:sz="0" w:space="0" w:color="auto"/>
                                                                <w:left w:val="none" w:sz="0" w:space="0" w:color="auto"/>
                                                                <w:bottom w:val="none" w:sz="0" w:space="0" w:color="auto"/>
                                                                <w:right w:val="none" w:sz="0" w:space="0" w:color="auto"/>
                                                              </w:divBdr>
                                                              <w:divsChild>
                                                                <w:div w:id="135688569">
                                                                  <w:marLeft w:val="0"/>
                                                                  <w:marRight w:val="0"/>
                                                                  <w:marTop w:val="0"/>
                                                                  <w:marBottom w:val="0"/>
                                                                  <w:divBdr>
                                                                    <w:top w:val="none" w:sz="0" w:space="0" w:color="auto"/>
                                                                    <w:left w:val="none" w:sz="0" w:space="0" w:color="auto"/>
                                                                    <w:bottom w:val="none" w:sz="0" w:space="0" w:color="auto"/>
                                                                    <w:right w:val="none" w:sz="0" w:space="0" w:color="auto"/>
                                                                  </w:divBdr>
                                                                  <w:divsChild>
                                                                    <w:div w:id="620957277">
                                                                      <w:marLeft w:val="0"/>
                                                                      <w:marRight w:val="0"/>
                                                                      <w:marTop w:val="0"/>
                                                                      <w:marBottom w:val="0"/>
                                                                      <w:divBdr>
                                                                        <w:top w:val="none" w:sz="0" w:space="0" w:color="auto"/>
                                                                        <w:left w:val="none" w:sz="0" w:space="0" w:color="auto"/>
                                                                        <w:bottom w:val="none" w:sz="0" w:space="0" w:color="auto"/>
                                                                        <w:right w:val="none" w:sz="0" w:space="0" w:color="auto"/>
                                                                      </w:divBdr>
                                                                      <w:divsChild>
                                                                        <w:div w:id="2110855834">
                                                                          <w:marLeft w:val="0"/>
                                                                          <w:marRight w:val="0"/>
                                                                          <w:marTop w:val="0"/>
                                                                          <w:marBottom w:val="0"/>
                                                                          <w:divBdr>
                                                                            <w:top w:val="none" w:sz="0" w:space="0" w:color="auto"/>
                                                                            <w:left w:val="none" w:sz="0" w:space="0" w:color="auto"/>
                                                                            <w:bottom w:val="none" w:sz="0" w:space="0" w:color="auto"/>
                                                                            <w:right w:val="none" w:sz="0" w:space="0" w:color="auto"/>
                                                                          </w:divBdr>
                                                                          <w:divsChild>
                                                                            <w:div w:id="200636101">
                                                                              <w:marLeft w:val="0"/>
                                                                              <w:marRight w:val="0"/>
                                                                              <w:marTop w:val="0"/>
                                                                              <w:marBottom w:val="0"/>
                                                                              <w:divBdr>
                                                                                <w:top w:val="none" w:sz="0" w:space="0" w:color="auto"/>
                                                                                <w:left w:val="none" w:sz="0" w:space="0" w:color="auto"/>
                                                                                <w:bottom w:val="none" w:sz="0" w:space="0" w:color="auto"/>
                                                                                <w:right w:val="none" w:sz="0" w:space="0" w:color="auto"/>
                                                                              </w:divBdr>
                                                                              <w:divsChild>
                                                                                <w:div w:id="706223423">
                                                                                  <w:marLeft w:val="0"/>
                                                                                  <w:marRight w:val="0"/>
                                                                                  <w:marTop w:val="0"/>
                                                                                  <w:marBottom w:val="0"/>
                                                                                  <w:divBdr>
                                                                                    <w:top w:val="none" w:sz="0" w:space="0" w:color="auto"/>
                                                                                    <w:left w:val="none" w:sz="0" w:space="0" w:color="auto"/>
                                                                                    <w:bottom w:val="none" w:sz="0" w:space="0" w:color="auto"/>
                                                                                    <w:right w:val="none" w:sz="0" w:space="0" w:color="auto"/>
                                                                                  </w:divBdr>
                                                                                  <w:divsChild>
                                                                                    <w:div w:id="286936534">
                                                                                      <w:marLeft w:val="0"/>
                                                                                      <w:marRight w:val="0"/>
                                                                                      <w:marTop w:val="0"/>
                                                                                      <w:marBottom w:val="0"/>
                                                                                      <w:divBdr>
                                                                                        <w:top w:val="none" w:sz="0" w:space="0" w:color="auto"/>
                                                                                        <w:left w:val="none" w:sz="0" w:space="0" w:color="auto"/>
                                                                                        <w:bottom w:val="none" w:sz="0" w:space="0" w:color="auto"/>
                                                                                        <w:right w:val="none" w:sz="0" w:space="0" w:color="auto"/>
                                                                                      </w:divBdr>
                                                                                      <w:divsChild>
                                                                                        <w:div w:id="1941717073">
                                                                                          <w:marLeft w:val="0"/>
                                                                                          <w:marRight w:val="0"/>
                                                                                          <w:marTop w:val="0"/>
                                                                                          <w:marBottom w:val="0"/>
                                                                                          <w:divBdr>
                                                                                            <w:top w:val="none" w:sz="0" w:space="0" w:color="auto"/>
                                                                                            <w:left w:val="none" w:sz="0" w:space="0" w:color="auto"/>
                                                                                            <w:bottom w:val="none" w:sz="0" w:space="0" w:color="auto"/>
                                                                                            <w:right w:val="none" w:sz="0" w:space="0" w:color="auto"/>
                                                                                          </w:divBdr>
                                                                                          <w:divsChild>
                                                                                            <w:div w:id="1175418237">
                                                                                              <w:marLeft w:val="0"/>
                                                                                              <w:marRight w:val="0"/>
                                                                                              <w:marTop w:val="0"/>
                                                                                              <w:marBottom w:val="0"/>
                                                                                              <w:divBdr>
                                                                                                <w:top w:val="none" w:sz="0" w:space="0" w:color="auto"/>
                                                                                                <w:left w:val="none" w:sz="0" w:space="0" w:color="auto"/>
                                                                                                <w:bottom w:val="none" w:sz="0" w:space="0" w:color="auto"/>
                                                                                                <w:right w:val="none" w:sz="0" w:space="0" w:color="auto"/>
                                                                                              </w:divBdr>
                                                                                              <w:divsChild>
                                                                                                <w:div w:id="99526237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06312">
      <w:bodyDiv w:val="1"/>
      <w:marLeft w:val="0"/>
      <w:marRight w:val="0"/>
      <w:marTop w:val="0"/>
      <w:marBottom w:val="0"/>
      <w:divBdr>
        <w:top w:val="none" w:sz="0" w:space="0" w:color="auto"/>
        <w:left w:val="none" w:sz="0" w:space="0" w:color="auto"/>
        <w:bottom w:val="none" w:sz="0" w:space="0" w:color="auto"/>
        <w:right w:val="none" w:sz="0" w:space="0" w:color="auto"/>
      </w:divBdr>
    </w:div>
    <w:div w:id="1735540624">
      <w:bodyDiv w:val="1"/>
      <w:marLeft w:val="0"/>
      <w:marRight w:val="0"/>
      <w:marTop w:val="0"/>
      <w:marBottom w:val="0"/>
      <w:divBdr>
        <w:top w:val="none" w:sz="0" w:space="0" w:color="auto"/>
        <w:left w:val="none" w:sz="0" w:space="0" w:color="auto"/>
        <w:bottom w:val="none" w:sz="0" w:space="0" w:color="auto"/>
        <w:right w:val="none" w:sz="0" w:space="0" w:color="auto"/>
      </w:divBdr>
    </w:div>
    <w:div w:id="1789467632">
      <w:bodyDiv w:val="1"/>
      <w:marLeft w:val="0"/>
      <w:marRight w:val="0"/>
      <w:marTop w:val="0"/>
      <w:marBottom w:val="0"/>
      <w:divBdr>
        <w:top w:val="none" w:sz="0" w:space="0" w:color="auto"/>
        <w:left w:val="none" w:sz="0" w:space="0" w:color="auto"/>
        <w:bottom w:val="none" w:sz="0" w:space="0" w:color="auto"/>
        <w:right w:val="none" w:sz="0" w:space="0" w:color="auto"/>
      </w:divBdr>
      <w:divsChild>
        <w:div w:id="455106156">
          <w:marLeft w:val="0"/>
          <w:marRight w:val="0"/>
          <w:marTop w:val="0"/>
          <w:marBottom w:val="0"/>
          <w:divBdr>
            <w:top w:val="none" w:sz="0" w:space="0" w:color="auto"/>
            <w:left w:val="none" w:sz="0" w:space="0" w:color="auto"/>
            <w:bottom w:val="none" w:sz="0" w:space="0" w:color="auto"/>
            <w:right w:val="none" w:sz="0" w:space="0" w:color="auto"/>
          </w:divBdr>
          <w:divsChild>
            <w:div w:id="562914402">
              <w:marLeft w:val="0"/>
              <w:marRight w:val="0"/>
              <w:marTop w:val="0"/>
              <w:marBottom w:val="0"/>
              <w:divBdr>
                <w:top w:val="none" w:sz="0" w:space="0" w:color="auto"/>
                <w:left w:val="none" w:sz="0" w:space="0" w:color="auto"/>
                <w:bottom w:val="none" w:sz="0" w:space="0" w:color="auto"/>
                <w:right w:val="none" w:sz="0" w:space="0" w:color="auto"/>
              </w:divBdr>
              <w:divsChild>
                <w:div w:id="836580703">
                  <w:marLeft w:val="0"/>
                  <w:marRight w:val="0"/>
                  <w:marTop w:val="0"/>
                  <w:marBottom w:val="0"/>
                  <w:divBdr>
                    <w:top w:val="none" w:sz="0" w:space="0" w:color="auto"/>
                    <w:left w:val="none" w:sz="0" w:space="0" w:color="auto"/>
                    <w:bottom w:val="none" w:sz="0" w:space="0" w:color="auto"/>
                    <w:right w:val="none" w:sz="0" w:space="0" w:color="auto"/>
                  </w:divBdr>
                  <w:divsChild>
                    <w:div w:id="2003851221">
                      <w:marLeft w:val="0"/>
                      <w:marRight w:val="0"/>
                      <w:marTop w:val="0"/>
                      <w:marBottom w:val="0"/>
                      <w:divBdr>
                        <w:top w:val="none" w:sz="0" w:space="0" w:color="auto"/>
                        <w:left w:val="none" w:sz="0" w:space="0" w:color="auto"/>
                        <w:bottom w:val="none" w:sz="0" w:space="0" w:color="auto"/>
                        <w:right w:val="none" w:sz="0" w:space="0" w:color="auto"/>
                      </w:divBdr>
                      <w:divsChild>
                        <w:div w:id="377555398">
                          <w:marLeft w:val="0"/>
                          <w:marRight w:val="0"/>
                          <w:marTop w:val="0"/>
                          <w:marBottom w:val="0"/>
                          <w:divBdr>
                            <w:top w:val="none" w:sz="0" w:space="0" w:color="auto"/>
                            <w:left w:val="none" w:sz="0" w:space="0" w:color="auto"/>
                            <w:bottom w:val="none" w:sz="0" w:space="0" w:color="auto"/>
                            <w:right w:val="none" w:sz="0" w:space="0" w:color="auto"/>
                          </w:divBdr>
                          <w:divsChild>
                            <w:div w:id="404882323">
                              <w:marLeft w:val="0"/>
                              <w:marRight w:val="0"/>
                              <w:marTop w:val="0"/>
                              <w:marBottom w:val="0"/>
                              <w:divBdr>
                                <w:top w:val="none" w:sz="0" w:space="0" w:color="auto"/>
                                <w:left w:val="none" w:sz="0" w:space="0" w:color="auto"/>
                                <w:bottom w:val="none" w:sz="0" w:space="0" w:color="auto"/>
                                <w:right w:val="none" w:sz="0" w:space="0" w:color="auto"/>
                              </w:divBdr>
                              <w:divsChild>
                                <w:div w:id="1524855957">
                                  <w:marLeft w:val="0"/>
                                  <w:marRight w:val="0"/>
                                  <w:marTop w:val="0"/>
                                  <w:marBottom w:val="0"/>
                                  <w:divBdr>
                                    <w:top w:val="none" w:sz="0" w:space="0" w:color="auto"/>
                                    <w:left w:val="none" w:sz="0" w:space="0" w:color="auto"/>
                                    <w:bottom w:val="none" w:sz="0" w:space="0" w:color="auto"/>
                                    <w:right w:val="none" w:sz="0" w:space="0" w:color="auto"/>
                                  </w:divBdr>
                                  <w:divsChild>
                                    <w:div w:id="787817740">
                                      <w:marLeft w:val="0"/>
                                      <w:marRight w:val="0"/>
                                      <w:marTop w:val="0"/>
                                      <w:marBottom w:val="0"/>
                                      <w:divBdr>
                                        <w:top w:val="none" w:sz="0" w:space="0" w:color="auto"/>
                                        <w:left w:val="none" w:sz="0" w:space="0" w:color="auto"/>
                                        <w:bottom w:val="none" w:sz="0" w:space="0" w:color="auto"/>
                                        <w:right w:val="none" w:sz="0" w:space="0" w:color="auto"/>
                                      </w:divBdr>
                                      <w:divsChild>
                                        <w:div w:id="886338282">
                                          <w:marLeft w:val="0"/>
                                          <w:marRight w:val="0"/>
                                          <w:marTop w:val="0"/>
                                          <w:marBottom w:val="0"/>
                                          <w:divBdr>
                                            <w:top w:val="none" w:sz="0" w:space="0" w:color="auto"/>
                                            <w:left w:val="none" w:sz="0" w:space="0" w:color="auto"/>
                                            <w:bottom w:val="none" w:sz="0" w:space="0" w:color="auto"/>
                                            <w:right w:val="none" w:sz="0" w:space="0" w:color="auto"/>
                                          </w:divBdr>
                                          <w:divsChild>
                                            <w:div w:id="1571692881">
                                              <w:marLeft w:val="0"/>
                                              <w:marRight w:val="0"/>
                                              <w:marTop w:val="0"/>
                                              <w:marBottom w:val="0"/>
                                              <w:divBdr>
                                                <w:top w:val="none" w:sz="0" w:space="0" w:color="auto"/>
                                                <w:left w:val="none" w:sz="0" w:space="0" w:color="auto"/>
                                                <w:bottom w:val="none" w:sz="0" w:space="0" w:color="auto"/>
                                                <w:right w:val="none" w:sz="0" w:space="0" w:color="auto"/>
                                              </w:divBdr>
                                              <w:divsChild>
                                                <w:div w:id="1843665864">
                                                  <w:marLeft w:val="0"/>
                                                  <w:marRight w:val="0"/>
                                                  <w:marTop w:val="0"/>
                                                  <w:marBottom w:val="0"/>
                                                  <w:divBdr>
                                                    <w:top w:val="none" w:sz="0" w:space="0" w:color="auto"/>
                                                    <w:left w:val="none" w:sz="0" w:space="0" w:color="auto"/>
                                                    <w:bottom w:val="none" w:sz="0" w:space="0" w:color="auto"/>
                                                    <w:right w:val="none" w:sz="0" w:space="0" w:color="auto"/>
                                                  </w:divBdr>
                                                  <w:divsChild>
                                                    <w:div w:id="1247763562">
                                                      <w:marLeft w:val="0"/>
                                                      <w:marRight w:val="0"/>
                                                      <w:marTop w:val="0"/>
                                                      <w:marBottom w:val="0"/>
                                                      <w:divBdr>
                                                        <w:top w:val="none" w:sz="0" w:space="0" w:color="auto"/>
                                                        <w:left w:val="none" w:sz="0" w:space="0" w:color="auto"/>
                                                        <w:bottom w:val="none" w:sz="0" w:space="0" w:color="auto"/>
                                                        <w:right w:val="none" w:sz="0" w:space="0" w:color="auto"/>
                                                      </w:divBdr>
                                                      <w:divsChild>
                                                        <w:div w:id="672487278">
                                                          <w:marLeft w:val="0"/>
                                                          <w:marRight w:val="0"/>
                                                          <w:marTop w:val="0"/>
                                                          <w:marBottom w:val="0"/>
                                                          <w:divBdr>
                                                            <w:top w:val="none" w:sz="0" w:space="0" w:color="auto"/>
                                                            <w:left w:val="none" w:sz="0" w:space="0" w:color="auto"/>
                                                            <w:bottom w:val="none" w:sz="0" w:space="0" w:color="auto"/>
                                                            <w:right w:val="none" w:sz="0" w:space="0" w:color="auto"/>
                                                          </w:divBdr>
                                                          <w:divsChild>
                                                            <w:div w:id="1276251792">
                                                              <w:marLeft w:val="0"/>
                                                              <w:marRight w:val="133"/>
                                                              <w:marTop w:val="0"/>
                                                              <w:marBottom w:val="133"/>
                                                              <w:divBdr>
                                                                <w:top w:val="none" w:sz="0" w:space="0" w:color="auto"/>
                                                                <w:left w:val="none" w:sz="0" w:space="0" w:color="auto"/>
                                                                <w:bottom w:val="none" w:sz="0" w:space="0" w:color="auto"/>
                                                                <w:right w:val="none" w:sz="0" w:space="0" w:color="auto"/>
                                                              </w:divBdr>
                                                              <w:divsChild>
                                                                <w:div w:id="529952154">
                                                                  <w:marLeft w:val="0"/>
                                                                  <w:marRight w:val="0"/>
                                                                  <w:marTop w:val="0"/>
                                                                  <w:marBottom w:val="0"/>
                                                                  <w:divBdr>
                                                                    <w:top w:val="none" w:sz="0" w:space="0" w:color="auto"/>
                                                                    <w:left w:val="none" w:sz="0" w:space="0" w:color="auto"/>
                                                                    <w:bottom w:val="none" w:sz="0" w:space="0" w:color="auto"/>
                                                                    <w:right w:val="none" w:sz="0" w:space="0" w:color="auto"/>
                                                                  </w:divBdr>
                                                                  <w:divsChild>
                                                                    <w:div w:id="341010470">
                                                                      <w:marLeft w:val="0"/>
                                                                      <w:marRight w:val="0"/>
                                                                      <w:marTop w:val="0"/>
                                                                      <w:marBottom w:val="0"/>
                                                                      <w:divBdr>
                                                                        <w:top w:val="none" w:sz="0" w:space="0" w:color="auto"/>
                                                                        <w:left w:val="none" w:sz="0" w:space="0" w:color="auto"/>
                                                                        <w:bottom w:val="none" w:sz="0" w:space="0" w:color="auto"/>
                                                                        <w:right w:val="none" w:sz="0" w:space="0" w:color="auto"/>
                                                                      </w:divBdr>
                                                                      <w:divsChild>
                                                                        <w:div w:id="1060441319">
                                                                          <w:marLeft w:val="0"/>
                                                                          <w:marRight w:val="0"/>
                                                                          <w:marTop w:val="0"/>
                                                                          <w:marBottom w:val="0"/>
                                                                          <w:divBdr>
                                                                            <w:top w:val="none" w:sz="0" w:space="0" w:color="auto"/>
                                                                            <w:left w:val="none" w:sz="0" w:space="0" w:color="auto"/>
                                                                            <w:bottom w:val="none" w:sz="0" w:space="0" w:color="auto"/>
                                                                            <w:right w:val="none" w:sz="0" w:space="0" w:color="auto"/>
                                                                          </w:divBdr>
                                                                          <w:divsChild>
                                                                            <w:div w:id="1782918172">
                                                                              <w:marLeft w:val="0"/>
                                                                              <w:marRight w:val="0"/>
                                                                              <w:marTop w:val="0"/>
                                                                              <w:marBottom w:val="0"/>
                                                                              <w:divBdr>
                                                                                <w:top w:val="none" w:sz="0" w:space="0" w:color="auto"/>
                                                                                <w:left w:val="none" w:sz="0" w:space="0" w:color="auto"/>
                                                                                <w:bottom w:val="none" w:sz="0" w:space="0" w:color="auto"/>
                                                                                <w:right w:val="none" w:sz="0" w:space="0" w:color="auto"/>
                                                                              </w:divBdr>
                                                                              <w:divsChild>
                                                                                <w:div w:id="1494953479">
                                                                                  <w:marLeft w:val="0"/>
                                                                                  <w:marRight w:val="0"/>
                                                                                  <w:marTop w:val="0"/>
                                                                                  <w:marBottom w:val="0"/>
                                                                                  <w:divBdr>
                                                                                    <w:top w:val="none" w:sz="0" w:space="0" w:color="auto"/>
                                                                                    <w:left w:val="none" w:sz="0" w:space="0" w:color="auto"/>
                                                                                    <w:bottom w:val="none" w:sz="0" w:space="0" w:color="auto"/>
                                                                                    <w:right w:val="none" w:sz="0" w:space="0" w:color="auto"/>
                                                                                  </w:divBdr>
                                                                                  <w:divsChild>
                                                                                    <w:div w:id="2070153195">
                                                                                      <w:marLeft w:val="0"/>
                                                                                      <w:marRight w:val="0"/>
                                                                                      <w:marTop w:val="0"/>
                                                                                      <w:marBottom w:val="0"/>
                                                                                      <w:divBdr>
                                                                                        <w:top w:val="none" w:sz="0" w:space="0" w:color="auto"/>
                                                                                        <w:left w:val="none" w:sz="0" w:space="0" w:color="auto"/>
                                                                                        <w:bottom w:val="none" w:sz="0" w:space="0" w:color="auto"/>
                                                                                        <w:right w:val="none" w:sz="0" w:space="0" w:color="auto"/>
                                                                                      </w:divBdr>
                                                                                      <w:divsChild>
                                                                                        <w:div w:id="1244031534">
                                                                                          <w:marLeft w:val="0"/>
                                                                                          <w:marRight w:val="0"/>
                                                                                          <w:marTop w:val="0"/>
                                                                                          <w:marBottom w:val="0"/>
                                                                                          <w:divBdr>
                                                                                            <w:top w:val="none" w:sz="0" w:space="0" w:color="auto"/>
                                                                                            <w:left w:val="none" w:sz="0" w:space="0" w:color="auto"/>
                                                                                            <w:bottom w:val="none" w:sz="0" w:space="0" w:color="auto"/>
                                                                                            <w:right w:val="none" w:sz="0" w:space="0" w:color="auto"/>
                                                                                          </w:divBdr>
                                                                                          <w:divsChild>
                                                                                            <w:div w:id="1564415179">
                                                                                              <w:marLeft w:val="0"/>
                                                                                              <w:marRight w:val="0"/>
                                                                                              <w:marTop w:val="0"/>
                                                                                              <w:marBottom w:val="0"/>
                                                                                              <w:divBdr>
                                                                                                <w:top w:val="none" w:sz="0" w:space="0" w:color="auto"/>
                                                                                                <w:left w:val="none" w:sz="0" w:space="0" w:color="auto"/>
                                                                                                <w:bottom w:val="none" w:sz="0" w:space="0" w:color="auto"/>
                                                                                                <w:right w:val="none" w:sz="0" w:space="0" w:color="auto"/>
                                                                                              </w:divBdr>
                                                                                              <w:divsChild>
                                                                                                <w:div w:id="715277523">
                                                                                                  <w:marLeft w:val="0"/>
                                                                                                  <w:marRight w:val="0"/>
                                                                                                  <w:marTop w:val="0"/>
                                                                                                  <w:marBottom w:val="0"/>
                                                                                                  <w:divBdr>
                                                                                                    <w:top w:val="none" w:sz="0" w:space="0" w:color="auto"/>
                                                                                                    <w:left w:val="none" w:sz="0" w:space="0" w:color="auto"/>
                                                                                                    <w:bottom w:val="none" w:sz="0" w:space="0" w:color="auto"/>
                                                                                                    <w:right w:val="none" w:sz="0" w:space="0" w:color="auto"/>
                                                                                                  </w:divBdr>
                                                                                                  <w:divsChild>
                                                                                                    <w:div w:id="1393040395">
                                                                                                      <w:marLeft w:val="0"/>
                                                                                                      <w:marRight w:val="0"/>
                                                                                                      <w:marTop w:val="0"/>
                                                                                                      <w:marBottom w:val="0"/>
                                                                                                      <w:divBdr>
                                                                                                        <w:top w:val="none" w:sz="0" w:space="0" w:color="auto"/>
                                                                                                        <w:left w:val="none" w:sz="0" w:space="0" w:color="auto"/>
                                                                                                        <w:bottom w:val="none" w:sz="0" w:space="0" w:color="auto"/>
                                                                                                        <w:right w:val="none" w:sz="0" w:space="0" w:color="auto"/>
                                                                                                      </w:divBdr>
                                                                                                    </w:div>
                                                                                                    <w:div w:id="16183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45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od51004.outlook.com/owa/redir.aspx?C=bA8Nukfn_0ijffO1NE4nLlBu3qMJFc4IWZLGFzi3iuOHf9RIB_XImNs8xZk8quExLYOuAfBsO34.&amp;URL=mailto%3atmccuen%40jones.k12.ga.us" TargetMode="External"/><Relationship Id="rId18" Type="http://schemas.openxmlformats.org/officeDocument/2006/relationships/hyperlink" Target="mailto:jbembry84@gmail.com" TargetMode="External"/><Relationship Id="rId26" Type="http://schemas.openxmlformats.org/officeDocument/2006/relationships/hyperlink" Target="mailto:Rhonda.Ware.GAC@gmail.com" TargetMode="External"/><Relationship Id="rId3" Type="http://schemas.openxmlformats.org/officeDocument/2006/relationships/styles" Target="styles.xml"/><Relationship Id="rId21" Type="http://schemas.openxmlformats.org/officeDocument/2006/relationships/hyperlink" Target="mailto:eehharris@aol.com" TargetMode="External"/><Relationship Id="rId7" Type="http://schemas.openxmlformats.org/officeDocument/2006/relationships/endnotes" Target="endnotes.xml"/><Relationship Id="rId12" Type="http://schemas.openxmlformats.org/officeDocument/2006/relationships/hyperlink" Target="mailto:beauford_@hotmail.com" TargetMode="External"/><Relationship Id="rId17" Type="http://schemas.openxmlformats.org/officeDocument/2006/relationships/hyperlink" Target="mailto:ediebaxley11@gmail.com" TargetMode="External"/><Relationship Id="rId25" Type="http://schemas.openxmlformats.org/officeDocument/2006/relationships/hyperlink" Target="mailto:johnnyneilsmith@att.net" TargetMode="External"/><Relationship Id="rId2" Type="http://schemas.openxmlformats.org/officeDocument/2006/relationships/numbering" Target="numbering.xml"/><Relationship Id="rId16" Type="http://schemas.openxmlformats.org/officeDocument/2006/relationships/hyperlink" Target="http://www.gac.coe.uga.edu" TargetMode="External"/><Relationship Id="rId20" Type="http://schemas.openxmlformats.org/officeDocument/2006/relationships/hyperlink" Target="mailto:john.decotis@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dewey.moye@yahoo.com" TargetMode="External"/><Relationship Id="rId5" Type="http://schemas.openxmlformats.org/officeDocument/2006/relationships/webSettings" Target="webSettings.xml"/><Relationship Id="rId15" Type="http://schemas.openxmlformats.org/officeDocument/2006/relationships/hyperlink" Target="mailto:deb.smoak5@gmail.com" TargetMode="External"/><Relationship Id="rId23" Type="http://schemas.openxmlformats.org/officeDocument/2006/relationships/hyperlink" Target="mailto:cak_worldwide@yahoo.com" TargetMode="External"/><Relationship Id="rId28"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mailto:jrchambers@athensacademy.org" TargetMode="External"/><Relationship Id="rId4" Type="http://schemas.openxmlformats.org/officeDocument/2006/relationships/settings" Target="settings.xml"/><Relationship Id="rId9" Type="http://schemas.openxmlformats.org/officeDocument/2006/relationships/hyperlink" Target="http://www.gac.coe.uga.edu" TargetMode="External"/><Relationship Id="rId14" Type="http://schemas.openxmlformats.org/officeDocument/2006/relationships/hyperlink" Target="mailto:chris.roppe@jeff-davis.k12.ga.us" TargetMode="External"/><Relationship Id="rId22" Type="http://schemas.openxmlformats.org/officeDocument/2006/relationships/hyperlink" Target="mailto:jjack@bellsouth.net"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FE753-F131-4862-85EA-A7F5D95C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56</Pages>
  <Words>24090</Words>
  <Characters>137316</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GEORGIA ACCREDITING COMMISSION, INC</vt:lpstr>
    </vt:vector>
  </TitlesOfParts>
  <Company>Hewlett-Packard Company</Company>
  <LinksUpToDate>false</LinksUpToDate>
  <CharactersWithSpaces>161084</CharactersWithSpaces>
  <SharedDoc>false</SharedDoc>
  <HLinks>
    <vt:vector size="60" baseType="variant">
      <vt:variant>
        <vt:i4>2818123</vt:i4>
      </vt:variant>
      <vt:variant>
        <vt:i4>27</vt:i4>
      </vt:variant>
      <vt:variant>
        <vt:i4>0</vt:i4>
      </vt:variant>
      <vt:variant>
        <vt:i4>5</vt:i4>
      </vt:variant>
      <vt:variant>
        <vt:lpwstr>https://by2prd0210.outlook.com/owa/redir.aspx?C=_CAsEDTFxkWhdPLPr5Nutk04l7GNOtAIM_AvppVCC9YJFtNpB-Gqmq0KUcw2_i78F0JgBpKHyQo.&amp;URL=mailto%3aphil.thomas.gac%40gmail.com</vt:lpwstr>
      </vt:variant>
      <vt:variant>
        <vt:lpwstr/>
      </vt:variant>
      <vt:variant>
        <vt:i4>2949235</vt:i4>
      </vt:variant>
      <vt:variant>
        <vt:i4>24</vt:i4>
      </vt:variant>
      <vt:variant>
        <vt:i4>0</vt:i4>
      </vt:variant>
      <vt:variant>
        <vt:i4>5</vt:i4>
      </vt:variant>
      <vt:variant>
        <vt:lpwstr>http://www.gac.coe.uga.edu/</vt:lpwstr>
      </vt:variant>
      <vt:variant>
        <vt:lpwstr/>
      </vt:variant>
      <vt:variant>
        <vt:i4>1114151</vt:i4>
      </vt:variant>
      <vt:variant>
        <vt:i4>21</vt:i4>
      </vt:variant>
      <vt:variant>
        <vt:i4>0</vt:i4>
      </vt:variant>
      <vt:variant>
        <vt:i4>5</vt:i4>
      </vt:variant>
      <vt:variant>
        <vt:lpwstr>mailto:preschool@madisonpresbyterian.org</vt:lpwstr>
      </vt:variant>
      <vt:variant>
        <vt:lpwstr/>
      </vt:variant>
      <vt:variant>
        <vt:i4>7274518</vt:i4>
      </vt:variant>
      <vt:variant>
        <vt:i4>18</vt:i4>
      </vt:variant>
      <vt:variant>
        <vt:i4>0</vt:i4>
      </vt:variant>
      <vt:variant>
        <vt:i4>5</vt:i4>
      </vt:variant>
      <vt:variant>
        <vt:lpwstr>mailto:cmcloon@jeff-davis.k12.ga.us</vt:lpwstr>
      </vt:variant>
      <vt:variant>
        <vt:lpwstr/>
      </vt:variant>
      <vt:variant>
        <vt:i4>7143526</vt:i4>
      </vt:variant>
      <vt:variant>
        <vt:i4>15</vt:i4>
      </vt:variant>
      <vt:variant>
        <vt:i4>0</vt:i4>
      </vt:variant>
      <vt:variant>
        <vt:i4>5</vt:i4>
      </vt:variant>
      <vt:variant>
        <vt:lpwstr>https://pod51004.outlook.com/owa/redir.aspx?C=bA8Nukfn_0ijffO1NE4nLlBu3qMJFc4IWZLGFzi3iuOHf9RIB_XImNs8xZk8quExLYOuAfBsO34.&amp;URL=mailto%3atmccuen%40jones.k12.ga.us</vt:lpwstr>
      </vt:variant>
      <vt:variant>
        <vt:lpwstr/>
      </vt:variant>
      <vt:variant>
        <vt:i4>3473467</vt:i4>
      </vt:variant>
      <vt:variant>
        <vt:i4>12</vt:i4>
      </vt:variant>
      <vt:variant>
        <vt:i4>0</vt:i4>
      </vt:variant>
      <vt:variant>
        <vt:i4>5</vt:i4>
      </vt:variant>
      <vt:variant>
        <vt:lpwstr>mailto:beauford_@hotmail.com</vt:lpwstr>
      </vt:variant>
      <vt:variant>
        <vt:lpwstr/>
      </vt:variant>
      <vt:variant>
        <vt:i4>2293852</vt:i4>
      </vt:variant>
      <vt:variant>
        <vt:i4>9</vt:i4>
      </vt:variant>
      <vt:variant>
        <vt:i4>0</vt:i4>
      </vt:variant>
      <vt:variant>
        <vt:i4>5</vt:i4>
      </vt:variant>
      <vt:variant>
        <vt:lpwstr>mailto:wt.henry@yahoo.com</vt:lpwstr>
      </vt:variant>
      <vt:variant>
        <vt:lpwstr/>
      </vt:variant>
      <vt:variant>
        <vt:i4>1507450</vt:i4>
      </vt:variant>
      <vt:variant>
        <vt:i4>6</vt:i4>
      </vt:variant>
      <vt:variant>
        <vt:i4>0</vt:i4>
      </vt:variant>
      <vt:variant>
        <vt:i4>5</vt:i4>
      </vt:variant>
      <vt:variant>
        <vt:lpwstr>mailto:jennifer.head@themethodisthome.org</vt:lpwstr>
      </vt:variant>
      <vt:variant>
        <vt:lpwstr/>
      </vt:variant>
      <vt:variant>
        <vt:i4>2949235</vt:i4>
      </vt:variant>
      <vt:variant>
        <vt:i4>3</vt:i4>
      </vt:variant>
      <vt:variant>
        <vt:i4>0</vt:i4>
      </vt:variant>
      <vt:variant>
        <vt:i4>5</vt:i4>
      </vt:variant>
      <vt:variant>
        <vt:lpwstr>http://www.gac.coe.uga.edu/</vt:lpwstr>
      </vt:variant>
      <vt:variant>
        <vt:lpwstr/>
      </vt:variant>
      <vt:variant>
        <vt:i4>1179702</vt:i4>
      </vt:variant>
      <vt:variant>
        <vt:i4>0</vt:i4>
      </vt:variant>
      <vt:variant>
        <vt:i4>0</vt:i4>
      </vt:variant>
      <vt:variant>
        <vt:i4>5</vt:i4>
      </vt:variant>
      <vt:variant>
        <vt:lpwstr>mailto:filmurf@accessatc.net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ACCREDITING COMMISSION, INC</dc:title>
  <dc:subject/>
  <dc:creator>Carvin</dc:creator>
  <cp:keywords/>
  <dc:description/>
  <cp:lastModifiedBy>Phillip Murphy</cp:lastModifiedBy>
  <cp:revision>1</cp:revision>
  <cp:lastPrinted>2019-04-10T01:24:00Z</cp:lastPrinted>
  <dcterms:created xsi:type="dcterms:W3CDTF">2022-11-11T16:41:00Z</dcterms:created>
  <dcterms:modified xsi:type="dcterms:W3CDTF">2022-11-29T13:20:00Z</dcterms:modified>
</cp:coreProperties>
</file>